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B" w:rsidRPr="00F02EDE" w:rsidRDefault="00D16AAA">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wp:posOffset>
                </wp:positionV>
                <wp:extent cx="3543300" cy="342900"/>
                <wp:effectExtent l="0" t="0" r="190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4C3" w:rsidRPr="007114C3" w:rsidRDefault="00F02EDE"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lifelong sporting habit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in;margin-top:-9pt;width:27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I0gQIAAA8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" stroked="f">
                <v:textbox>
                  <w:txbxContent>
                    <w:p w:rsidR="007114C3" w:rsidRPr="007114C3" w:rsidRDefault="00F02EDE" w:rsidP="007114C3">
                      <w:pPr>
                        <w:jc w:val="right"/>
                        <w:rPr>
                          <w:rFonts w:ascii="HelveticaNeue LT 55 Roman" w:hAnsi="HelveticaNeue LT 55 Roman"/>
                          <w:color w:val="003F69"/>
                          <w:sz w:val="20"/>
                          <w:szCs w:val="20"/>
                        </w:rPr>
                      </w:pPr>
                      <w:r>
                        <w:rPr>
                          <w:rFonts w:ascii="HelveticaNeue LT 55 Roman" w:hAnsi="HelveticaNeue LT 55 Roman"/>
                          <w:color w:val="003F69"/>
                          <w:sz w:val="20"/>
                          <w:szCs w:val="20"/>
                        </w:rPr>
                        <w:t>Creating a lifelong sporting habit</w:t>
                      </w:r>
                    </w:p>
                  </w:txbxContent>
                </v:textbox>
                <w10:wrap type="square"/>
              </v:shape>
            </w:pict>
          </mc:Fallback>
        </mc:AlternateContent>
      </w:r>
      <w:r>
        <w:rPr>
          <w:rFonts w:ascii="Arial" w:hAnsi="Arial" w:cs="Arial"/>
          <w:noProof/>
        </w:rPr>
        <w:drawing>
          <wp:anchor distT="0" distB="0" distL="114300" distR="114300" simplePos="0" relativeHeight="251657216" behindDoc="0" locked="0" layoutInCell="1" allowOverlap="1">
            <wp:simplePos x="0" y="0"/>
            <wp:positionH relativeFrom="column">
              <wp:posOffset>-186690</wp:posOffset>
            </wp:positionH>
            <wp:positionV relativeFrom="page">
              <wp:posOffset>381000</wp:posOffset>
            </wp:positionV>
            <wp:extent cx="2129790" cy="875665"/>
            <wp:effectExtent l="0" t="0" r="0" b="0"/>
            <wp:wrapSquare wrapText="bothSides"/>
            <wp:docPr id="1" name="Picture 3" descr="Sport-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Eng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790" cy="875665"/>
                    </a:xfrm>
                    <a:prstGeom prst="rect">
                      <a:avLst/>
                    </a:prstGeom>
                    <a:noFill/>
                  </pic:spPr>
                </pic:pic>
              </a:graphicData>
            </a:graphic>
            <wp14:sizeRelH relativeFrom="page">
              <wp14:pctWidth>0</wp14:pctWidth>
            </wp14:sizeRelH>
            <wp14:sizeRelV relativeFrom="page">
              <wp14:pctHeight>0</wp14:pctHeight>
            </wp14:sizeRelV>
          </wp:anchor>
        </w:drawing>
      </w:r>
    </w:p>
    <w:p w:rsidR="00D16AAA" w:rsidRPr="00D16AAA" w:rsidRDefault="00D16AAA" w:rsidP="00D16AAA">
      <w:pPr>
        <w:jc w:val="both"/>
        <w:rPr>
          <w:rFonts w:ascii="HelveticaNeue LT 45 Light" w:hAnsi="HelveticaNeue LT 45 Light" w:cs="Arial"/>
          <w:b/>
          <w:sz w:val="29"/>
          <w:szCs w:val="29"/>
        </w:rPr>
      </w:pPr>
      <w:r w:rsidRPr="00D16AAA">
        <w:rPr>
          <w:rFonts w:ascii="HelveticaNeue LT 45 Light" w:hAnsi="HelveticaNeue LT 45 Light" w:cs="Arial"/>
          <w:b/>
          <w:sz w:val="29"/>
          <w:szCs w:val="29"/>
        </w:rPr>
        <w:t>This Girl Can Case Study – Victoria</w:t>
      </w:r>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This Girl Can campaign is the first of its kind to feature women of all shapes, sizes and sporting abilities that sweat and jiggle as they exercise. It seeks to tell the real story of women who exercise and play sport by using images that are the complete opposite of the idealised and stylised images of women we are now used to seeing.</w:t>
      </w:r>
    </w:p>
    <w:p w:rsidR="00D16AAA" w:rsidRPr="00D16AAA" w:rsidRDefault="00D16AAA" w:rsidP="00D16AAA">
      <w:pPr>
        <w:jc w:val="both"/>
        <w:rPr>
          <w:rFonts w:ascii="HelveticaNeue LT 45 Light" w:hAnsi="HelveticaNeue LT 45 Light" w:cs="Arial"/>
          <w:sz w:val="29"/>
          <w:szCs w:val="29"/>
        </w:rPr>
      </w:pPr>
      <w:bookmarkStart w:id="0" w:name="_GoBack"/>
      <w:bookmarkEnd w:id="0"/>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campaign doesn’t hold back in trying to encourage women to beat their barriers. "Sweating like a pig, feeling like a fox" and "I kick balls, deal with it" are among the hard-hitting lines used in the campaign to prompt a change in attitudes and help boost women’s confidence.</w:t>
      </w:r>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sz w:val="29"/>
          <w:szCs w:val="29"/>
        </w:rPr>
      </w:pPr>
      <w:r w:rsidRPr="00D16AAA">
        <w:rPr>
          <w:rFonts w:ascii="HelveticaNeue LT 45 Light" w:hAnsi="HelveticaNeue LT 45 Light" w:cs="Arial"/>
          <w:sz w:val="29"/>
          <w:szCs w:val="29"/>
        </w:rPr>
        <w:t>The campaign celebrates women who have found their own ways of breaking down their barriers. The women featuring in the campaign include:</w:t>
      </w:r>
    </w:p>
    <w:p w:rsidR="00D16AAA" w:rsidRPr="00D16AAA" w:rsidRDefault="00D16AAA" w:rsidP="00D16AAA">
      <w:pPr>
        <w:jc w:val="both"/>
        <w:rPr>
          <w:rFonts w:ascii="HelveticaNeue LT 45 Light" w:hAnsi="HelveticaNeue LT 45 Light" w:cs="Arial"/>
          <w:sz w:val="29"/>
          <w:szCs w:val="29"/>
        </w:rPr>
      </w:pPr>
    </w:p>
    <w:p w:rsidR="00D16AAA" w:rsidRPr="00D16AAA" w:rsidRDefault="00D16AAA" w:rsidP="00D16AAA">
      <w:pPr>
        <w:jc w:val="both"/>
        <w:rPr>
          <w:rFonts w:ascii="HelveticaNeue LT 45 Light" w:hAnsi="HelveticaNeue LT 45 Light" w:cs="Arial"/>
          <w:b/>
          <w:sz w:val="29"/>
          <w:szCs w:val="29"/>
        </w:rPr>
      </w:pPr>
      <w:r w:rsidRPr="00D16AAA">
        <w:rPr>
          <w:rFonts w:ascii="HelveticaNeue LT 45 Light" w:hAnsi="HelveticaNeue LT 45 Light" w:cs="Arial"/>
          <w:b/>
          <w:sz w:val="29"/>
          <w:szCs w:val="29"/>
        </w:rPr>
        <w:t>Victoria</w:t>
      </w:r>
    </w:p>
    <w:p w:rsidR="00D16AAA" w:rsidRPr="00D16AAA" w:rsidRDefault="00D16AAA" w:rsidP="00D16AAA">
      <w:pPr>
        <w:jc w:val="both"/>
        <w:rPr>
          <w:rFonts w:ascii="HelveticaNeue LT 45 Light" w:hAnsi="HelveticaNeue LT 45 Light" w:cs="Arial"/>
          <w:sz w:val="29"/>
          <w:szCs w:val="29"/>
        </w:rPr>
      </w:pPr>
    </w:p>
    <w:p w:rsidR="00F02EDE" w:rsidRPr="00D16AAA" w:rsidRDefault="00D16AAA" w:rsidP="00D16AAA">
      <w:pPr>
        <w:jc w:val="both"/>
        <w:rPr>
          <w:rFonts w:ascii="HelveticaNeue LT 45 Light" w:hAnsi="HelveticaNeue LT 45 Light" w:cs="Arial"/>
          <w:b/>
          <w:sz w:val="29"/>
          <w:szCs w:val="29"/>
        </w:rPr>
      </w:pPr>
      <w:r w:rsidRPr="00D16AAA">
        <w:rPr>
          <w:rFonts w:ascii="HelveticaNeue LT 45 Light" w:hAnsi="HelveticaNeue LT 45 Light" w:cs="Arial"/>
          <w:sz w:val="29"/>
          <w:szCs w:val="29"/>
        </w:rPr>
        <w:t>Victoria, 29, is a paediatric nurse in A&amp;E, from East London. While a lot of girls say that getting sweaty isn’t feminine, Victoria isn’t one of them. In fact, Victoria is proud of getting hot, red faced and sweaty. She said: “At first sweating may seem gross, but getting sweaty and red-faced shows your body’s working hard and that’s something to be proud of, not worry about. You have to put your shoulders back and hold your head high when you leave the gym or finish a run because having a sweaty face shows you’ve achieved something. It gives me more energy as well - I have to fit exercise around shift work because I’m a nurse and I often do a spin class before a night shift because it sets me up for what’s ahead.”</w:t>
      </w:r>
    </w:p>
    <w:p w:rsidR="00F10B3B" w:rsidRPr="00D16AAA" w:rsidRDefault="00F10B3B" w:rsidP="00D16AAA">
      <w:pPr>
        <w:jc w:val="both"/>
        <w:rPr>
          <w:rStyle w:val="bodytext1"/>
          <w:rFonts w:ascii="HelveticaNeue LT 45 Light" w:hAnsi="HelveticaNeue LT 45 Light"/>
          <w:sz w:val="29"/>
          <w:szCs w:val="29"/>
        </w:rPr>
      </w:pPr>
    </w:p>
    <w:p w:rsidR="00F10B3B" w:rsidRPr="00D16AAA" w:rsidRDefault="00F10B3B" w:rsidP="00D16AAA">
      <w:pPr>
        <w:jc w:val="both"/>
        <w:rPr>
          <w:rFonts w:ascii="HelveticaNeue LT 45 Light" w:hAnsi="HelveticaNeue LT 45 Light" w:cs="Arial"/>
          <w:color w:val="000000"/>
          <w:sz w:val="29"/>
          <w:szCs w:val="29"/>
        </w:rPr>
      </w:pPr>
    </w:p>
    <w:sectPr w:rsidR="00F10B3B" w:rsidRPr="00D16AAA" w:rsidSect="005313B8">
      <w:footerReference w:type="even" r:id="rId8"/>
      <w:footerReference w:type="default" r:id="rId9"/>
      <w:footerReference w:type="firs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AA" w:rsidRDefault="00D16AAA">
      <w:r>
        <w:separator/>
      </w:r>
    </w:p>
  </w:endnote>
  <w:endnote w:type="continuationSeparator" w:id="0">
    <w:p w:rsidR="00D16AAA" w:rsidRDefault="00D1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03000000"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EA" w:rsidRDefault="00B13FEA" w:rsidP="006E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FEA" w:rsidRDefault="00B13FEA" w:rsidP="00C865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B3B" w:rsidRPr="00F10B3B" w:rsidRDefault="00F10B3B" w:rsidP="00F10B3B">
    <w:pPr>
      <w:pStyle w:val="Footer1"/>
      <w:rPr>
        <w:rFonts w:ascii="HelveticaNeue LT 45 Light" w:hAnsi="HelveticaNeue LT 45 Light"/>
        <w:color w:val="003F69"/>
      </w:rPr>
    </w:pPr>
    <w:r>
      <w:rPr>
        <w:rFonts w:ascii="HelveticaNeue LT 45 Light" w:hAnsi="HelveticaNeue LT 45 Light"/>
        <w:color w:val="003F69"/>
      </w:rPr>
      <w:t xml:space="preserve">Sport England, </w:t>
    </w:r>
    <w:r w:rsidR="00D16AAA">
      <w:rPr>
        <w:rFonts w:ascii="HelveticaNeue LT 45 Light" w:hAnsi="HelveticaNeue LT 45 Light"/>
        <w:color w:val="003F69"/>
      </w:rPr>
      <w:t>1st</w:t>
    </w:r>
    <w:r w:rsidRPr="00F10B3B">
      <w:rPr>
        <w:rFonts w:ascii="HelveticaNeue LT 45 Light" w:hAnsi="HelveticaNeue LT 45 Light"/>
        <w:color w:val="003F69"/>
      </w:rPr>
      <w:t xml:space="preserve"> Floor, </w:t>
    </w:r>
    <w:r w:rsidR="00D16AAA">
      <w:rPr>
        <w:rFonts w:ascii="HelveticaNeue LT 45 Light" w:hAnsi="HelveticaNeue LT 45 Light"/>
        <w:color w:val="003F69"/>
      </w:rPr>
      <w:t>21 Bloomsbury Street</w:t>
    </w:r>
    <w:r w:rsidRPr="00F10B3B">
      <w:rPr>
        <w:rFonts w:ascii="HelveticaNeue LT 45 Light" w:hAnsi="HelveticaNeue LT 45 Light"/>
        <w:color w:val="003F69"/>
      </w:rPr>
      <w:t xml:space="preserve">, London WC1B </w:t>
    </w:r>
    <w:r w:rsidR="00D16AAA">
      <w:rPr>
        <w:rFonts w:ascii="HelveticaNeue LT 45 Light" w:hAnsi="HelveticaNeue LT 45 Light"/>
        <w:color w:val="003F69"/>
      </w:rPr>
      <w:t>3HF</w:t>
    </w:r>
  </w:p>
  <w:p w:rsidR="00F10B3B" w:rsidRPr="00CB7E99" w:rsidRDefault="00F10B3B" w:rsidP="00F10B3B">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mediateam@sportengland.org  </w:t>
    </w:r>
    <w:r w:rsidRPr="00CB7E99">
      <w:rPr>
        <w:rFonts w:ascii="HelveticaNeue LT 45 Light" w:hAnsi="HelveticaNeue LT 45 Light"/>
        <w:color w:val="003F69"/>
      </w:rPr>
      <w:t>W</w:t>
    </w:r>
    <w:r w:rsidRPr="00CB7E99">
      <w:rPr>
        <w:rFonts w:ascii="HelveticaNeue LT 45 Light" w:hAnsi="HelveticaNeue LT 45 Light"/>
        <w:color w:val="C0C0C0"/>
      </w:rPr>
      <w:t>: www.sportengland.org</w:t>
    </w:r>
  </w:p>
  <w:p w:rsidR="00F10B3B" w:rsidRPr="00F10B3B" w:rsidRDefault="00D16AAA" w:rsidP="00F10B3B">
    <w:pPr>
      <w:pStyle w:val="Footer1"/>
      <w:rPr>
        <w:rFonts w:ascii="HelveticaNeue LT 45 Light" w:hAnsi="HelveticaNeue LT 45 Light"/>
        <w:color w:val="C0C0C0"/>
      </w:rPr>
    </w:pPr>
    <w:r>
      <w:rPr>
        <w:noProof/>
        <w:color w:val="003F69"/>
        <w:lang w:val="en-GB" w:eastAsia="en-GB"/>
      </w:rPr>
      <w:drawing>
        <wp:anchor distT="0" distB="0" distL="114300" distR="114300" simplePos="0" relativeHeight="251657728" behindDoc="1" locked="0" layoutInCell="1" allowOverlap="1">
          <wp:simplePos x="0" y="0"/>
          <wp:positionH relativeFrom="column">
            <wp:posOffset>3429000</wp:posOffset>
          </wp:positionH>
          <wp:positionV relativeFrom="page">
            <wp:posOffset>9944100</wp:posOffset>
          </wp:positionV>
          <wp:extent cx="2171700" cy="334645"/>
          <wp:effectExtent l="0" t="0" r="5715" b="6985"/>
          <wp:wrapNone/>
          <wp:docPr id="3" name="Picture 3" descr="National Lottery 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Lottery logo">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334645"/>
                  </a:xfrm>
                  <a:prstGeom prst="rect">
                    <a:avLst/>
                  </a:prstGeom>
                  <a:noFill/>
                </pic:spPr>
              </pic:pic>
            </a:graphicData>
          </a:graphic>
          <wp14:sizeRelH relativeFrom="page">
            <wp14:pctWidth>0</wp14:pctWidth>
          </wp14:sizeRelH>
          <wp14:sizeRelV relativeFrom="page">
            <wp14:pctHeight>0</wp14:pctHeight>
          </wp14:sizeRelV>
        </wp:anchor>
      </w:drawing>
    </w:r>
    <w:r w:rsidR="00F10B3B" w:rsidRPr="00F10B3B">
      <w:rPr>
        <w:rFonts w:ascii="HelveticaNeue LT 45 Light" w:hAnsi="HelveticaNeue LT 45 Light"/>
        <w:color w:val="003F69"/>
      </w:rPr>
      <w:t>T</w:t>
    </w:r>
    <w:r w:rsidR="00F10B3B" w:rsidRPr="00F10B3B">
      <w:rPr>
        <w:rFonts w:ascii="HelveticaNeue LT 45 Light" w:hAnsi="HelveticaNeue LT 45 Light"/>
        <w:color w:val="C0C0C0"/>
      </w:rPr>
      <w:t xml:space="preserve">: 020 7253 1500  </w:t>
    </w:r>
    <w:r w:rsidR="00F10B3B" w:rsidRPr="00F10B3B">
      <w:rPr>
        <w:rFonts w:ascii="HelveticaNeue LT 45 Light" w:hAnsi="HelveticaNeue LT 45 Light"/>
        <w:color w:val="003F69"/>
      </w:rPr>
      <w:t>F</w:t>
    </w:r>
    <w:r w:rsidR="00F10B3B" w:rsidRPr="00F10B3B">
      <w:rPr>
        <w:rFonts w:ascii="HelveticaNeue LT 45 Light" w:hAnsi="HelveticaNeue LT 45 Light"/>
        <w:color w:val="C0C0C0"/>
      </w:rPr>
      <w:t xml:space="preserve">: 020 7383 5740 </w:t>
    </w:r>
  </w:p>
  <w:p w:rsidR="00F10B3B" w:rsidRDefault="00F10B3B" w:rsidP="00F10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C0C0C0"/>
      </w:rPr>
      <w:t xml:space="preserve">3rd Floor, Victoria House, </w:t>
    </w:r>
    <w:smartTag w:uri="urn:schemas-microsoft-com:office:smarttags" w:element="address">
      <w:smartTag w:uri="urn:schemas-microsoft-com:office:smarttags" w:element="Street">
        <w:r w:rsidRPr="00394DD2">
          <w:rPr>
            <w:rFonts w:ascii="HelveticaNeue LT 45 Light" w:hAnsi="HelveticaNeue LT 45 Light"/>
            <w:color w:val="C0C0C0"/>
          </w:rPr>
          <w:t>Bloomsbury Square</w:t>
        </w:r>
      </w:smartTag>
      <w:r w:rsidRPr="00394DD2">
        <w:rPr>
          <w:rFonts w:ascii="HelveticaNeue LT 45 Light" w:hAnsi="HelveticaNeue LT 45 Light"/>
          <w:color w:val="C0C0C0"/>
        </w:rPr>
        <w:t xml:space="preserve">, </w:t>
      </w:r>
      <w:smartTag w:uri="urn:schemas-microsoft-com:office:smarttags" w:element="City">
        <w:r w:rsidRPr="00394DD2">
          <w:rPr>
            <w:rFonts w:ascii="HelveticaNeue LT 45 Light" w:hAnsi="HelveticaNeue LT 45 Light"/>
            <w:color w:val="C0C0C0"/>
          </w:rPr>
          <w:t>London</w:t>
        </w:r>
      </w:smartTag>
      <w:r w:rsidRPr="00394DD2">
        <w:rPr>
          <w:rFonts w:ascii="HelveticaNeue LT 45 Light" w:hAnsi="HelveticaNeue LT 45 Light"/>
          <w:color w:val="C0C0C0"/>
        </w:rPr>
        <w:t xml:space="preserve"> </w:t>
      </w:r>
      <w:smartTag w:uri="urn:schemas-microsoft-com:office:smarttags" w:element="PostalCode">
        <w:r w:rsidRPr="00394DD2">
          <w:rPr>
            <w:rFonts w:ascii="HelveticaNeue LT 45 Light" w:hAnsi="HelveticaNeue LT 45 Light"/>
            <w:color w:val="C0C0C0"/>
          </w:rPr>
          <w:t>WC1B 4SE</w:t>
        </w:r>
      </w:smartTag>
    </w:smartTag>
  </w:p>
  <w:p w:rsidR="00B13FEA" w:rsidRPr="00CB7E99" w:rsidRDefault="00B13FEA" w:rsidP="00394DD2">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mediateam@sportengland.org  </w:t>
    </w:r>
    <w:r w:rsidRPr="00CB7E99">
      <w:rPr>
        <w:rFonts w:ascii="HelveticaNeue LT 45 Light" w:hAnsi="HelveticaNeue LT 45 Light"/>
        <w:color w:val="003F69"/>
      </w:rPr>
      <w:t>W:</w:t>
    </w:r>
    <w:r w:rsidRPr="00CB7E99">
      <w:rPr>
        <w:rFonts w:ascii="HelveticaNeue LT 45 Light" w:hAnsi="HelveticaNeue LT 45 Light"/>
        <w:color w:val="C0C0C0"/>
      </w:rPr>
      <w:t xml:space="preserve"> www.sportengland.org</w:t>
    </w:r>
  </w:p>
  <w:p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003F69"/>
      </w:rPr>
      <w:t>T:</w:t>
    </w:r>
    <w:r w:rsidRPr="00394DD2">
      <w:rPr>
        <w:rFonts w:ascii="HelveticaNeue LT 45 Light" w:hAnsi="HelveticaNeue LT 45 Light"/>
        <w:color w:val="C0C0C0"/>
      </w:rPr>
      <w:t xml:space="preserve"> </w:t>
    </w:r>
    <w:r>
      <w:rPr>
        <w:rFonts w:ascii="HelveticaNeue LT 45 Light" w:hAnsi="HelveticaNeue LT 45 Light"/>
        <w:color w:val="C0C0C0"/>
      </w:rPr>
      <w:t xml:space="preserve">020 7253 1500  </w:t>
    </w:r>
    <w:r w:rsidRPr="00394DD2">
      <w:rPr>
        <w:rFonts w:ascii="HelveticaNeue LT 45 Light" w:hAnsi="HelveticaNeue LT 45 Light"/>
        <w:color w:val="003F69"/>
      </w:rPr>
      <w:t>F:</w:t>
    </w:r>
    <w:r w:rsidRPr="00394DD2">
      <w:rPr>
        <w:rFonts w:ascii="HelveticaNeue LT 45 Light" w:hAnsi="HelveticaNeue LT 45 Light"/>
        <w:color w:val="C0C0C0"/>
      </w:rPr>
      <w:t xml:space="preserve"> 020 7383 574</w:t>
    </w:r>
    <w:r>
      <w:rPr>
        <w:rFonts w:ascii="HelveticaNeue LT 45 Light" w:hAnsi="HelveticaNeue LT 45 Light"/>
        <w:color w:val="C0C0C0"/>
      </w:rPr>
      <w:t xml:space="preserve">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AA" w:rsidRDefault="00D16AAA">
      <w:r>
        <w:separator/>
      </w:r>
    </w:p>
  </w:footnote>
  <w:footnote w:type="continuationSeparator" w:id="0">
    <w:p w:rsidR="00D16AAA" w:rsidRDefault="00D16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A0B1F"/>
    <w:multiLevelType w:val="hybridMultilevel"/>
    <w:tmpl w:val="94B8D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8D33ED"/>
    <w:multiLevelType w:val="multilevel"/>
    <w:tmpl w:val="0A56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AA"/>
    <w:rsid w:val="0002459C"/>
    <w:rsid w:val="00051204"/>
    <w:rsid w:val="0011532C"/>
    <w:rsid w:val="001B59E9"/>
    <w:rsid w:val="001B7119"/>
    <w:rsid w:val="002731E3"/>
    <w:rsid w:val="0030618C"/>
    <w:rsid w:val="003064AF"/>
    <w:rsid w:val="00394DD2"/>
    <w:rsid w:val="00455BE8"/>
    <w:rsid w:val="00475266"/>
    <w:rsid w:val="005313B8"/>
    <w:rsid w:val="00563A1E"/>
    <w:rsid w:val="006025BD"/>
    <w:rsid w:val="00636051"/>
    <w:rsid w:val="006E0A61"/>
    <w:rsid w:val="007114C3"/>
    <w:rsid w:val="00732039"/>
    <w:rsid w:val="007743E6"/>
    <w:rsid w:val="007E5D34"/>
    <w:rsid w:val="00874DAA"/>
    <w:rsid w:val="00990DD9"/>
    <w:rsid w:val="00A15DDB"/>
    <w:rsid w:val="00AB4C6E"/>
    <w:rsid w:val="00B13FEA"/>
    <w:rsid w:val="00B36237"/>
    <w:rsid w:val="00C07AE5"/>
    <w:rsid w:val="00C23C6A"/>
    <w:rsid w:val="00C865E4"/>
    <w:rsid w:val="00CB7E99"/>
    <w:rsid w:val="00CE43D5"/>
    <w:rsid w:val="00D16AAA"/>
    <w:rsid w:val="00E62CF4"/>
    <w:rsid w:val="00F02EDE"/>
    <w:rsid w:val="00F10B3B"/>
    <w:rsid w:val="00F562F5"/>
    <w:rsid w:val="00FD6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15:docId w15:val="{55345A7C-827F-4F8B-A3F6-66A25D0D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rsid w:val="00C86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rsid w:val="00F10B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ortengland.org/http___www.national-lottery.co.uk_"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Business%20Partnerships\Communications\PRESS%20OFFICE\PRESS%20RELEASES\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3</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Press Release </vt:lpstr>
    </vt:vector>
  </TitlesOfParts>
  <Company>Sport England</Company>
  <LinksUpToDate>false</LinksUpToDate>
  <CharactersWithSpaces>1537</CharactersWithSpaces>
  <SharedDoc>false</SharedDoc>
  <HLinks>
    <vt:vector size="12" baseType="variant">
      <vt:variant>
        <vt:i4>3932208</vt:i4>
      </vt:variant>
      <vt:variant>
        <vt:i4>-1</vt:i4>
      </vt:variant>
      <vt:variant>
        <vt:i4>2051</vt:i4>
      </vt:variant>
      <vt:variant>
        <vt:i4>4</vt:i4>
      </vt:variant>
      <vt:variant>
        <vt:lpwstr>http://www.sportengland.org/http___www.national-lottery.co.uk_</vt:lpwstr>
      </vt:variant>
      <vt:variant>
        <vt:lpwstr/>
      </vt:variant>
      <vt:variant>
        <vt:i4>6422648</vt:i4>
      </vt:variant>
      <vt:variant>
        <vt:i4>-1</vt:i4>
      </vt:variant>
      <vt:variant>
        <vt:i4>2051</vt:i4>
      </vt:variant>
      <vt:variant>
        <vt:i4>1</vt:i4>
      </vt:variant>
      <vt:variant>
        <vt:lpwstr>http://www.sportengland.org/national-lottery-supported-logo.gif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 Rainsford</dc:creator>
  <cp:keywords/>
  <dc:description/>
  <cp:lastModifiedBy>Chris Rainsford</cp:lastModifiedBy>
  <cp:revision>1</cp:revision>
  <cp:lastPrinted>2008-10-13T16:16:00Z</cp:lastPrinted>
  <dcterms:created xsi:type="dcterms:W3CDTF">2015-01-12T16:03:00Z</dcterms:created>
  <dcterms:modified xsi:type="dcterms:W3CDTF">2015-01-12T16:06:00Z</dcterms:modified>
</cp:coreProperties>
</file>