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B470" w14:textId="77777777" w:rsidR="004563B9" w:rsidRDefault="00E54A0D" w:rsidP="00D340BB">
      <w:pPr>
        <w:spacing w:after="0" w:line="240" w:lineRule="auto"/>
        <w:rPr>
          <w:rFonts w:ascii="HelveticaNeue LT 45 Light" w:hAnsi="HelveticaNeue LT 45 Light"/>
          <w:b/>
          <w:color w:val="003F69"/>
          <w:sz w:val="29"/>
          <w:szCs w:val="29"/>
        </w:rPr>
      </w:pPr>
      <w:r w:rsidRPr="00FD4C47">
        <w:rPr>
          <w:rFonts w:ascii="HelveticaNeue LT 45 Light" w:hAnsi="HelveticaNeue LT 45 Light"/>
          <w:b/>
          <w:color w:val="003F69"/>
          <w:sz w:val="29"/>
          <w:szCs w:val="29"/>
        </w:rPr>
        <w:t>Strategic Commissioning</w:t>
      </w:r>
      <w:r w:rsidR="004563B9" w:rsidRPr="00FD4C47">
        <w:rPr>
          <w:rFonts w:ascii="HelveticaNeue LT 45 Light" w:hAnsi="HelveticaNeue LT 45 Light"/>
          <w:b/>
          <w:color w:val="003F69"/>
          <w:sz w:val="29"/>
          <w:szCs w:val="29"/>
        </w:rPr>
        <w:t xml:space="preserve">, </w:t>
      </w:r>
      <w:r w:rsidRPr="00FD4C47">
        <w:rPr>
          <w:rFonts w:ascii="HelveticaNeue LT 45 Light" w:hAnsi="HelveticaNeue LT 45 Light"/>
          <w:b/>
          <w:color w:val="003F69"/>
          <w:sz w:val="29"/>
          <w:szCs w:val="29"/>
        </w:rPr>
        <w:t>Sport</w:t>
      </w:r>
      <w:r w:rsidR="004563B9" w:rsidRPr="00FD4C47">
        <w:rPr>
          <w:rFonts w:ascii="HelveticaNeue LT 45 Light" w:hAnsi="HelveticaNeue LT 45 Light"/>
          <w:b/>
          <w:color w:val="003F69"/>
          <w:sz w:val="29"/>
          <w:szCs w:val="29"/>
        </w:rPr>
        <w:t xml:space="preserve"> and Physical Activity </w:t>
      </w:r>
    </w:p>
    <w:p w14:paraId="50FFD90A"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7019EACD" w14:textId="2A3B97F0" w:rsidR="006A122D" w:rsidRPr="00FD4C47" w:rsidRDefault="001612D3"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This paper provides a s</w:t>
      </w:r>
      <w:r w:rsidR="00E54A0D" w:rsidRPr="00FD4C47">
        <w:rPr>
          <w:rFonts w:ascii="HelveticaNeue LT 45 Light" w:hAnsi="HelveticaNeue LT 45 Light"/>
          <w:sz w:val="29"/>
          <w:szCs w:val="29"/>
        </w:rPr>
        <w:t>ummary of Sport England /</w:t>
      </w:r>
      <w:r w:rsidRPr="00FD4C47">
        <w:rPr>
          <w:rFonts w:ascii="HelveticaNeue LT 45 Light" w:hAnsi="HelveticaNeue LT 45 Light"/>
          <w:sz w:val="29"/>
          <w:szCs w:val="29"/>
        </w:rPr>
        <w:t xml:space="preserve"> Chief Cultural &amp; Leisure Officers Association (</w:t>
      </w:r>
      <w:r w:rsidR="0050110E">
        <w:rPr>
          <w:rFonts w:ascii="HelveticaNeue LT 45 Light" w:hAnsi="HelveticaNeue LT 45 Light"/>
          <w:sz w:val="29"/>
          <w:szCs w:val="29"/>
        </w:rPr>
        <w:t>C</w:t>
      </w:r>
      <w:r w:rsidRPr="00FD4C47">
        <w:rPr>
          <w:rFonts w:ascii="HelveticaNeue LT 45 Light" w:hAnsi="HelveticaNeue LT 45 Light"/>
          <w:sz w:val="29"/>
          <w:szCs w:val="29"/>
        </w:rPr>
        <w:t>CLOA)</w:t>
      </w:r>
      <w:r w:rsidR="002B02A7" w:rsidRPr="00FD4C47">
        <w:rPr>
          <w:rFonts w:ascii="HelveticaNeue LT 45 Light" w:hAnsi="HelveticaNeue LT 45 Light"/>
          <w:sz w:val="29"/>
          <w:szCs w:val="29"/>
        </w:rPr>
        <w:t xml:space="preserve"> project</w:t>
      </w:r>
      <w:r w:rsidR="00952B58" w:rsidRPr="00FD4C47">
        <w:rPr>
          <w:rFonts w:ascii="HelveticaNeue LT 45 Light" w:hAnsi="HelveticaNeue LT 45 Light"/>
          <w:sz w:val="29"/>
          <w:szCs w:val="29"/>
        </w:rPr>
        <w:t xml:space="preserve"> on</w:t>
      </w:r>
      <w:r w:rsidR="00E54A0D" w:rsidRPr="00FD4C47">
        <w:rPr>
          <w:rFonts w:ascii="HelveticaNeue LT 45 Light" w:hAnsi="HelveticaNeue LT 45 Light"/>
          <w:sz w:val="29"/>
          <w:szCs w:val="29"/>
        </w:rPr>
        <w:t xml:space="preserve"> commissioning support for local authorities</w:t>
      </w:r>
      <w:r w:rsidR="006A122D" w:rsidRPr="00FD4C47">
        <w:rPr>
          <w:rFonts w:ascii="HelveticaNeue LT 45 Light" w:hAnsi="HelveticaNeue LT 45 Light"/>
          <w:sz w:val="29"/>
          <w:szCs w:val="29"/>
        </w:rPr>
        <w:t xml:space="preserve">. </w:t>
      </w:r>
      <w:bookmarkStart w:id="0" w:name="_GoBack"/>
      <w:bookmarkEnd w:id="0"/>
    </w:p>
    <w:p w14:paraId="2D51AA91" w14:textId="77777777" w:rsidR="001612D3" w:rsidRPr="00FD4C47" w:rsidRDefault="001612D3" w:rsidP="00D340BB">
      <w:pPr>
        <w:spacing w:after="0" w:line="240" w:lineRule="auto"/>
        <w:rPr>
          <w:rFonts w:ascii="HelveticaNeue LT 45 Light" w:hAnsi="HelveticaNeue LT 45 Light"/>
          <w:sz w:val="29"/>
          <w:szCs w:val="29"/>
        </w:rPr>
      </w:pPr>
    </w:p>
    <w:p w14:paraId="461CAD62" w14:textId="7FAECEC7" w:rsidR="005D2A26" w:rsidRDefault="006977A4" w:rsidP="00D340BB">
      <w:pPr>
        <w:spacing w:after="0" w:line="240" w:lineRule="auto"/>
        <w:rPr>
          <w:rFonts w:ascii="HelveticaNeue LT 45 Light" w:hAnsi="HelveticaNeue LT 45 Light"/>
          <w:sz w:val="29"/>
          <w:szCs w:val="29"/>
        </w:rPr>
      </w:pPr>
      <w:r w:rsidRPr="006977A4">
        <w:rPr>
          <w:rFonts w:ascii="HelveticaNeue LT 45 Light" w:hAnsi="HelveticaNeue LT 45 Light"/>
          <w:sz w:val="29"/>
          <w:szCs w:val="29"/>
        </w:rPr>
        <w:t>A resource pack to share the learning</w:t>
      </w:r>
      <w:r>
        <w:rPr>
          <w:rFonts w:ascii="HelveticaNeue LT 45 Light" w:hAnsi="HelveticaNeue LT 45 Light"/>
          <w:sz w:val="29"/>
          <w:szCs w:val="29"/>
        </w:rPr>
        <w:t xml:space="preserve"> is currently being developed. I</w:t>
      </w:r>
      <w:r w:rsidRPr="006977A4">
        <w:rPr>
          <w:rFonts w:ascii="HelveticaNeue LT 45 Light" w:hAnsi="HelveticaNeue LT 45 Light"/>
          <w:sz w:val="29"/>
          <w:szCs w:val="29"/>
        </w:rPr>
        <w:t xml:space="preserve">f in advance you have a query about the project please contact </w:t>
      </w:r>
      <w:hyperlink r:id="rId8" w:history="1">
        <w:r w:rsidRPr="001856AF">
          <w:rPr>
            <w:rStyle w:val="Hyperlink"/>
            <w:rFonts w:ascii="HelveticaNeue LT 45 Light" w:hAnsi="HelveticaNeue LT 45 Light"/>
            <w:sz w:val="29"/>
            <w:szCs w:val="29"/>
          </w:rPr>
          <w:t>info@cloa.org.uk</w:t>
        </w:r>
      </w:hyperlink>
      <w:r>
        <w:rPr>
          <w:rFonts w:ascii="HelveticaNeue LT 45 Light" w:hAnsi="HelveticaNeue LT 45 Light"/>
          <w:sz w:val="29"/>
          <w:szCs w:val="29"/>
        </w:rPr>
        <w:t xml:space="preserve"> </w:t>
      </w:r>
      <w:r w:rsidRPr="006977A4">
        <w:rPr>
          <w:rFonts w:ascii="HelveticaNeue LT 45 Light" w:hAnsi="HelveticaNeue LT 45 Light"/>
          <w:sz w:val="29"/>
          <w:szCs w:val="29"/>
        </w:rPr>
        <w:t>and we will arrange for a relevant member of the suppo</w:t>
      </w:r>
      <w:r>
        <w:rPr>
          <w:rFonts w:ascii="HelveticaNeue LT 45 Light" w:hAnsi="HelveticaNeue LT 45 Light"/>
          <w:sz w:val="29"/>
          <w:szCs w:val="29"/>
        </w:rPr>
        <w:t>rt team to discuss it with you.</w:t>
      </w:r>
    </w:p>
    <w:p w14:paraId="715545AD" w14:textId="77777777" w:rsidR="006977A4" w:rsidRPr="00FD4C47" w:rsidRDefault="006977A4" w:rsidP="00D340BB">
      <w:pPr>
        <w:spacing w:after="0" w:line="240" w:lineRule="auto"/>
        <w:rPr>
          <w:rFonts w:ascii="HelveticaNeue LT 45 Light" w:hAnsi="HelveticaNeue LT 45 Light"/>
          <w:sz w:val="29"/>
          <w:szCs w:val="29"/>
        </w:rPr>
      </w:pPr>
    </w:p>
    <w:p w14:paraId="5534709A" w14:textId="77777777" w:rsidR="000073A2" w:rsidRPr="00FD4C47" w:rsidRDefault="000073A2" w:rsidP="00D340BB">
      <w:pPr>
        <w:spacing w:after="0" w:line="240" w:lineRule="auto"/>
        <w:rPr>
          <w:rFonts w:ascii="HelveticaNeue LT 45 Light" w:hAnsi="HelveticaNeue LT 45 Light"/>
          <w:b/>
          <w:color w:val="003F69"/>
          <w:sz w:val="29"/>
          <w:szCs w:val="29"/>
        </w:rPr>
      </w:pPr>
      <w:r w:rsidRPr="00FD4C47">
        <w:rPr>
          <w:rFonts w:ascii="HelveticaNeue LT 45 Light" w:hAnsi="HelveticaNeue LT 45 Light"/>
          <w:b/>
          <w:color w:val="003F69"/>
          <w:sz w:val="29"/>
          <w:szCs w:val="29"/>
        </w:rPr>
        <w:t>What was the</w:t>
      </w:r>
      <w:r w:rsidR="00B3361D" w:rsidRPr="00FD4C47">
        <w:rPr>
          <w:rFonts w:ascii="HelveticaNeue LT 45 Light" w:hAnsi="HelveticaNeue LT 45 Light"/>
          <w:b/>
          <w:color w:val="003F69"/>
          <w:sz w:val="29"/>
          <w:szCs w:val="29"/>
        </w:rPr>
        <w:t xml:space="preserve"> aim of the </w:t>
      </w:r>
      <w:r w:rsidRPr="00FD4C47">
        <w:rPr>
          <w:rFonts w:ascii="HelveticaNeue LT 45 Light" w:hAnsi="HelveticaNeue LT 45 Light"/>
          <w:b/>
          <w:color w:val="003F69"/>
          <w:sz w:val="29"/>
          <w:szCs w:val="29"/>
        </w:rPr>
        <w:t>project?</w:t>
      </w:r>
    </w:p>
    <w:p w14:paraId="57D0A247" w14:textId="77777777" w:rsidR="008936C6" w:rsidRPr="00FD4C47" w:rsidRDefault="008936C6" w:rsidP="00D340BB">
      <w:pPr>
        <w:spacing w:after="0" w:line="240" w:lineRule="auto"/>
        <w:rPr>
          <w:rFonts w:ascii="HelveticaNeue LT 45 Light" w:hAnsi="HelveticaNeue LT 45 Light" w:cs="Arial"/>
          <w:sz w:val="29"/>
          <w:szCs w:val="29"/>
        </w:rPr>
      </w:pPr>
    </w:p>
    <w:p w14:paraId="79EE71EE" w14:textId="77777777" w:rsidR="00B3361D" w:rsidRPr="00FD4C47" w:rsidRDefault="00B3361D" w:rsidP="00D340BB">
      <w:pPr>
        <w:spacing w:after="0" w:line="240" w:lineRule="auto"/>
        <w:rPr>
          <w:rFonts w:ascii="HelveticaNeue LT 45 Light" w:hAnsi="HelveticaNeue LT 45 Light" w:cs="Arial"/>
          <w:sz w:val="29"/>
          <w:szCs w:val="29"/>
        </w:rPr>
      </w:pPr>
      <w:r w:rsidRPr="00FD4C47">
        <w:rPr>
          <w:rFonts w:ascii="HelveticaNeue LT 45 Light" w:hAnsi="HelveticaNeue LT 45 Light" w:cs="Arial"/>
          <w:sz w:val="29"/>
          <w:szCs w:val="29"/>
        </w:rPr>
        <w:t xml:space="preserve">The overall purpose of the project was to support local authority sport and leisure professionals to engage more effectively </w:t>
      </w:r>
      <w:r w:rsidR="001612D3" w:rsidRPr="00FD4C47">
        <w:rPr>
          <w:rFonts w:ascii="HelveticaNeue LT 45 Light" w:hAnsi="HelveticaNeue LT 45 Light" w:cs="Arial"/>
          <w:sz w:val="29"/>
          <w:szCs w:val="29"/>
        </w:rPr>
        <w:t xml:space="preserve">with commissioners and </w:t>
      </w:r>
      <w:r w:rsidRPr="00FD4C47">
        <w:rPr>
          <w:rFonts w:ascii="HelveticaNeue LT 45 Light" w:hAnsi="HelveticaNeue LT 45 Light" w:cs="Arial"/>
          <w:sz w:val="29"/>
          <w:szCs w:val="29"/>
        </w:rPr>
        <w:t>commissioning.</w:t>
      </w:r>
    </w:p>
    <w:p w14:paraId="4B95A621" w14:textId="77777777" w:rsidR="00B3361D" w:rsidRPr="00FD4C47" w:rsidRDefault="00B3361D" w:rsidP="00D340BB">
      <w:pPr>
        <w:spacing w:after="0" w:line="240" w:lineRule="auto"/>
        <w:ind w:left="360"/>
        <w:rPr>
          <w:rFonts w:ascii="HelveticaNeue LT 45 Light" w:hAnsi="HelveticaNeue LT 45 Light" w:cs="Arial"/>
          <w:sz w:val="29"/>
          <w:szCs w:val="29"/>
        </w:rPr>
      </w:pPr>
    </w:p>
    <w:p w14:paraId="471324C4" w14:textId="77777777" w:rsidR="00B3361D" w:rsidRPr="00FD4C47" w:rsidRDefault="00B3361D" w:rsidP="00D340BB">
      <w:pPr>
        <w:spacing w:after="0" w:line="240" w:lineRule="auto"/>
        <w:rPr>
          <w:rFonts w:ascii="HelveticaNeue LT 45 Light" w:hAnsi="HelveticaNeue LT 45 Light" w:cs="Arial"/>
          <w:sz w:val="29"/>
          <w:szCs w:val="29"/>
        </w:rPr>
      </w:pPr>
      <w:r w:rsidRPr="00FD4C47">
        <w:rPr>
          <w:rFonts w:ascii="HelveticaNeue LT 45 Light" w:hAnsi="HelveticaNeue LT 45 Light" w:cs="Arial"/>
          <w:sz w:val="29"/>
          <w:szCs w:val="29"/>
        </w:rPr>
        <w:t xml:space="preserve">The project </w:t>
      </w:r>
      <w:r w:rsidR="009E62E5" w:rsidRPr="00FD4C47">
        <w:rPr>
          <w:rFonts w:ascii="HelveticaNeue LT 45 Light" w:hAnsi="HelveticaNeue LT 45 Light" w:cs="Arial"/>
          <w:sz w:val="29"/>
          <w:szCs w:val="29"/>
        </w:rPr>
        <w:t xml:space="preserve">did this </w:t>
      </w:r>
      <w:r w:rsidRPr="00FD4C47">
        <w:rPr>
          <w:rFonts w:ascii="HelveticaNeue LT 45 Light" w:hAnsi="HelveticaNeue LT 45 Light" w:cs="Arial"/>
          <w:sz w:val="29"/>
          <w:szCs w:val="29"/>
        </w:rPr>
        <w:t xml:space="preserve">by </w:t>
      </w:r>
      <w:r w:rsidR="001612D3" w:rsidRPr="00FD4C47">
        <w:rPr>
          <w:rFonts w:ascii="HelveticaNeue LT 45 Light" w:hAnsi="HelveticaNeue LT 45 Light" w:cs="Arial"/>
          <w:sz w:val="29"/>
          <w:szCs w:val="29"/>
        </w:rPr>
        <w:t xml:space="preserve">providing </w:t>
      </w:r>
      <w:r w:rsidRPr="00FD4C47">
        <w:rPr>
          <w:rFonts w:ascii="HelveticaNeue LT 45 Light" w:hAnsi="HelveticaNeue LT 45 Light" w:cs="Arial"/>
          <w:sz w:val="29"/>
          <w:szCs w:val="29"/>
        </w:rPr>
        <w:t xml:space="preserve">specialist advisors to work with eight councils to enable them to: </w:t>
      </w:r>
    </w:p>
    <w:p w14:paraId="447658CE" w14:textId="77777777" w:rsidR="00B3361D" w:rsidRPr="00FD4C47" w:rsidRDefault="00B3361D" w:rsidP="00D340BB">
      <w:pPr>
        <w:spacing w:after="0" w:line="240" w:lineRule="auto"/>
        <w:ind w:left="360"/>
        <w:rPr>
          <w:rFonts w:ascii="HelveticaNeue LT 45 Light" w:hAnsi="HelveticaNeue LT 45 Light" w:cs="Arial"/>
          <w:sz w:val="29"/>
          <w:szCs w:val="29"/>
        </w:rPr>
      </w:pPr>
    </w:p>
    <w:p w14:paraId="0B39BC5E" w14:textId="77777777" w:rsidR="00B3361D" w:rsidRPr="00FD4C47" w:rsidRDefault="00B3361D" w:rsidP="00D340BB">
      <w:pPr>
        <w:numPr>
          <w:ilvl w:val="0"/>
          <w:numId w:val="1"/>
        </w:numPr>
        <w:spacing w:after="0" w:line="240" w:lineRule="auto"/>
        <w:contextualSpacing/>
        <w:rPr>
          <w:rFonts w:ascii="HelveticaNeue LT 45 Light" w:hAnsi="HelveticaNeue LT 45 Light" w:cs="Arial"/>
          <w:sz w:val="29"/>
          <w:szCs w:val="29"/>
        </w:rPr>
      </w:pPr>
      <w:r w:rsidRPr="00FD4C47">
        <w:rPr>
          <w:rFonts w:ascii="HelveticaNeue LT 45 Light" w:hAnsi="HelveticaNeue LT 45 Light" w:cs="Arial"/>
          <w:sz w:val="29"/>
          <w:szCs w:val="29"/>
        </w:rPr>
        <w:t xml:space="preserve">Improve their understanding of the </w:t>
      </w:r>
      <w:r w:rsidR="001612D3" w:rsidRPr="00FD4C47">
        <w:rPr>
          <w:rFonts w:ascii="HelveticaNeue LT 45 Light" w:hAnsi="HelveticaNeue LT 45 Light" w:cs="Arial"/>
          <w:sz w:val="29"/>
          <w:szCs w:val="29"/>
        </w:rPr>
        <w:t xml:space="preserve">needs of commissioners and the </w:t>
      </w:r>
      <w:r w:rsidRPr="00FD4C47">
        <w:rPr>
          <w:rFonts w:ascii="HelveticaNeue LT 45 Light" w:hAnsi="HelveticaNeue LT 45 Light" w:cs="Arial"/>
          <w:sz w:val="29"/>
          <w:szCs w:val="29"/>
        </w:rPr>
        <w:t xml:space="preserve">commissioning </w:t>
      </w:r>
      <w:r w:rsidR="001612D3" w:rsidRPr="00FD4C47">
        <w:rPr>
          <w:rFonts w:ascii="HelveticaNeue LT 45 Light" w:hAnsi="HelveticaNeue LT 45 Light" w:cs="Arial"/>
          <w:sz w:val="29"/>
          <w:szCs w:val="29"/>
        </w:rPr>
        <w:t>process</w:t>
      </w:r>
    </w:p>
    <w:p w14:paraId="40FC1A58" w14:textId="55D045A7" w:rsidR="000073A2" w:rsidRPr="00FD4C47" w:rsidRDefault="00B3361D" w:rsidP="00D340BB">
      <w:pPr>
        <w:pStyle w:val="ListParagraph"/>
        <w:numPr>
          <w:ilvl w:val="0"/>
          <w:numId w:val="1"/>
        </w:numPr>
        <w:spacing w:after="0" w:line="240" w:lineRule="auto"/>
        <w:rPr>
          <w:rFonts w:ascii="HelveticaNeue LT 45 Light" w:hAnsi="HelveticaNeue LT 45 Light"/>
          <w:sz w:val="29"/>
          <w:szCs w:val="29"/>
        </w:rPr>
      </w:pPr>
      <w:r w:rsidRPr="00FD4C47">
        <w:rPr>
          <w:rFonts w:ascii="HelveticaNeue LT 45 Light" w:hAnsi="HelveticaNeue LT 45 Light" w:cs="Arial"/>
          <w:sz w:val="29"/>
          <w:szCs w:val="29"/>
        </w:rPr>
        <w:t>Improve</w:t>
      </w:r>
      <w:r w:rsidR="00B15C52">
        <w:rPr>
          <w:rFonts w:ascii="HelveticaNeue LT 45 Light" w:hAnsi="HelveticaNeue LT 45 Light" w:cs="Arial"/>
          <w:sz w:val="29"/>
          <w:szCs w:val="29"/>
        </w:rPr>
        <w:t xml:space="preserve"> the understanding </w:t>
      </w:r>
      <w:r w:rsidR="001612D3" w:rsidRPr="00FD4C47">
        <w:rPr>
          <w:rFonts w:ascii="HelveticaNeue LT 45 Light" w:hAnsi="HelveticaNeue LT 45 Light" w:cs="Arial"/>
          <w:sz w:val="29"/>
          <w:szCs w:val="29"/>
        </w:rPr>
        <w:t>and en</w:t>
      </w:r>
      <w:r w:rsidRPr="00FD4C47">
        <w:rPr>
          <w:rFonts w:ascii="HelveticaNeue LT 45 Light" w:hAnsi="HelveticaNeue LT 45 Light" w:cs="Arial"/>
          <w:sz w:val="29"/>
          <w:szCs w:val="29"/>
        </w:rPr>
        <w:t xml:space="preserve">dorsement of the role sport </w:t>
      </w:r>
      <w:r w:rsidR="001612D3" w:rsidRPr="00FD4C47">
        <w:rPr>
          <w:rFonts w:ascii="HelveticaNeue LT 45 Light" w:hAnsi="HelveticaNeue LT 45 Light" w:cs="Arial"/>
          <w:sz w:val="29"/>
          <w:szCs w:val="29"/>
        </w:rPr>
        <w:t xml:space="preserve">and </w:t>
      </w:r>
      <w:r w:rsidR="004B0209" w:rsidRPr="00FD4C47">
        <w:rPr>
          <w:rFonts w:ascii="HelveticaNeue LT 45 Light" w:hAnsi="HelveticaNeue LT 45 Light" w:cs="Arial"/>
          <w:sz w:val="29"/>
          <w:szCs w:val="29"/>
        </w:rPr>
        <w:t>activity</w:t>
      </w:r>
      <w:r w:rsidR="001612D3" w:rsidRPr="00FD4C47">
        <w:rPr>
          <w:rFonts w:ascii="HelveticaNeue LT 45 Light" w:hAnsi="HelveticaNeue LT 45 Light" w:cs="Arial"/>
          <w:sz w:val="29"/>
          <w:szCs w:val="29"/>
        </w:rPr>
        <w:t xml:space="preserve"> can play in delivering better community outcomes among </w:t>
      </w:r>
      <w:r w:rsidRPr="00FD4C47">
        <w:rPr>
          <w:rFonts w:ascii="HelveticaNeue LT 45 Light" w:hAnsi="HelveticaNeue LT 45 Light" w:cs="Arial"/>
          <w:sz w:val="29"/>
          <w:szCs w:val="29"/>
        </w:rPr>
        <w:t xml:space="preserve">other </w:t>
      </w:r>
      <w:r w:rsidR="001612D3" w:rsidRPr="00FD4C47">
        <w:rPr>
          <w:rFonts w:ascii="HelveticaNeue LT 45 Light" w:hAnsi="HelveticaNeue LT 45 Light" w:cs="Arial"/>
          <w:sz w:val="29"/>
          <w:szCs w:val="29"/>
        </w:rPr>
        <w:t>services and partners</w:t>
      </w:r>
      <w:r w:rsidR="00B15C52">
        <w:rPr>
          <w:rFonts w:ascii="HelveticaNeue LT 45 Light" w:hAnsi="HelveticaNeue LT 45 Light" w:cs="Arial"/>
          <w:sz w:val="29"/>
          <w:szCs w:val="29"/>
        </w:rPr>
        <w:t>,</w:t>
      </w:r>
      <w:r w:rsidR="001612D3" w:rsidRPr="00FD4C47">
        <w:rPr>
          <w:rFonts w:ascii="HelveticaNeue LT 45 Light" w:hAnsi="HelveticaNeue LT 45 Light" w:cs="Arial"/>
          <w:sz w:val="29"/>
          <w:szCs w:val="29"/>
        </w:rPr>
        <w:t xml:space="preserve"> including </w:t>
      </w:r>
      <w:r w:rsidRPr="00FD4C47">
        <w:rPr>
          <w:rFonts w:ascii="HelveticaNeue LT 45 Light" w:hAnsi="HelveticaNeue LT 45 Light" w:cs="Arial"/>
          <w:sz w:val="29"/>
          <w:szCs w:val="29"/>
        </w:rPr>
        <w:t xml:space="preserve">public health, </w:t>
      </w:r>
      <w:r w:rsidR="001612D3" w:rsidRPr="00FD4C47">
        <w:rPr>
          <w:rFonts w:ascii="HelveticaNeue LT 45 Light" w:hAnsi="HelveticaNeue LT 45 Light" w:cs="Arial"/>
          <w:sz w:val="29"/>
          <w:szCs w:val="29"/>
        </w:rPr>
        <w:t xml:space="preserve">adult social care, </w:t>
      </w:r>
      <w:r w:rsidR="00B15C52">
        <w:rPr>
          <w:rFonts w:ascii="HelveticaNeue LT 45 Light" w:hAnsi="HelveticaNeue LT 45 Light" w:cs="Arial"/>
          <w:sz w:val="29"/>
          <w:szCs w:val="29"/>
        </w:rPr>
        <w:t xml:space="preserve">children and young people, </w:t>
      </w:r>
      <w:r w:rsidRPr="00FD4C47">
        <w:rPr>
          <w:rFonts w:ascii="HelveticaNeue LT 45 Light" w:hAnsi="HelveticaNeue LT 45 Light" w:cs="Arial"/>
          <w:sz w:val="29"/>
          <w:szCs w:val="29"/>
        </w:rPr>
        <w:t>neighbourhoods and communities</w:t>
      </w:r>
    </w:p>
    <w:p w14:paraId="228B84A7" w14:textId="6D8E686D" w:rsidR="005F0C5A" w:rsidRPr="00FD4C47" w:rsidRDefault="001612D3" w:rsidP="00D340BB">
      <w:pPr>
        <w:pStyle w:val="ListParagraph"/>
        <w:numPr>
          <w:ilvl w:val="0"/>
          <w:numId w:val="1"/>
        </w:numPr>
        <w:spacing w:after="0" w:line="240" w:lineRule="auto"/>
        <w:rPr>
          <w:rFonts w:ascii="HelveticaNeue LT 45 Light" w:hAnsi="HelveticaNeue LT 45 Light" w:cs="Arial"/>
          <w:sz w:val="29"/>
          <w:szCs w:val="29"/>
        </w:rPr>
      </w:pPr>
      <w:r w:rsidRPr="00FD4C47">
        <w:rPr>
          <w:rFonts w:ascii="HelveticaNeue LT 45 Light" w:hAnsi="HelveticaNeue LT 45 Light" w:cs="Arial"/>
          <w:sz w:val="29"/>
          <w:szCs w:val="29"/>
        </w:rPr>
        <w:t>Appraise their current service offer and ident</w:t>
      </w:r>
      <w:r w:rsidR="00B15C52">
        <w:rPr>
          <w:rFonts w:ascii="HelveticaNeue LT 45 Light" w:hAnsi="HelveticaNeue LT 45 Light" w:cs="Arial"/>
          <w:sz w:val="29"/>
          <w:szCs w:val="29"/>
        </w:rPr>
        <w:t>ify how this might be re-shaped</w:t>
      </w:r>
      <w:r w:rsidRPr="00FD4C47">
        <w:rPr>
          <w:rFonts w:ascii="HelveticaNeue LT 45 Light" w:hAnsi="HelveticaNeue LT 45 Light" w:cs="Arial"/>
          <w:sz w:val="29"/>
          <w:szCs w:val="29"/>
        </w:rPr>
        <w:t xml:space="preserve"> with ot</w:t>
      </w:r>
      <w:r w:rsidR="00B15C52">
        <w:rPr>
          <w:rFonts w:ascii="HelveticaNeue LT 45 Light" w:hAnsi="HelveticaNeue LT 45 Light" w:cs="Arial"/>
          <w:sz w:val="29"/>
          <w:szCs w:val="29"/>
        </w:rPr>
        <w:t>her potential delivery partners</w:t>
      </w:r>
      <w:r w:rsidRPr="00FD4C47">
        <w:rPr>
          <w:rFonts w:ascii="HelveticaNeue LT 45 Light" w:hAnsi="HelveticaNeue LT 45 Light" w:cs="Arial"/>
          <w:sz w:val="29"/>
          <w:szCs w:val="29"/>
        </w:rPr>
        <w:t xml:space="preserve"> to deliver improved outcomes for commissioners</w:t>
      </w:r>
      <w:r w:rsidR="00D340BB">
        <w:rPr>
          <w:rFonts w:ascii="HelveticaNeue LT 45 Light" w:hAnsi="HelveticaNeue LT 45 Light" w:cs="Arial"/>
          <w:sz w:val="29"/>
          <w:szCs w:val="29"/>
        </w:rPr>
        <w:t>.</w:t>
      </w:r>
    </w:p>
    <w:p w14:paraId="5D6CB69C" w14:textId="77777777" w:rsidR="001612D3" w:rsidRPr="00FD4C47" w:rsidRDefault="001612D3" w:rsidP="00D340BB">
      <w:pPr>
        <w:spacing w:after="0" w:line="240" w:lineRule="auto"/>
        <w:rPr>
          <w:rFonts w:ascii="HelveticaNeue LT 45 Light" w:hAnsi="HelveticaNeue LT 45 Light" w:cs="Arial"/>
          <w:sz w:val="29"/>
          <w:szCs w:val="29"/>
        </w:rPr>
      </w:pPr>
    </w:p>
    <w:p w14:paraId="2EA66480" w14:textId="68324EED" w:rsidR="005F0C5A" w:rsidRPr="00FD4C47" w:rsidRDefault="005F0C5A" w:rsidP="00D340BB">
      <w:pPr>
        <w:spacing w:after="0" w:line="240" w:lineRule="auto"/>
        <w:rPr>
          <w:rFonts w:ascii="HelveticaNeue LT 45 Light" w:hAnsi="HelveticaNeue LT 45 Light" w:cs="Arial"/>
          <w:sz w:val="29"/>
          <w:szCs w:val="29"/>
        </w:rPr>
      </w:pPr>
      <w:r w:rsidRPr="00FD4C47">
        <w:rPr>
          <w:rFonts w:ascii="HelveticaNeue LT 45 Light" w:hAnsi="HelveticaNeue LT 45 Light" w:cs="Arial"/>
          <w:sz w:val="29"/>
          <w:szCs w:val="29"/>
        </w:rPr>
        <w:t>As a result of the support it was intended to</w:t>
      </w:r>
      <w:r w:rsidR="00F83E37" w:rsidRPr="00FD4C47">
        <w:rPr>
          <w:rFonts w:ascii="HelveticaNeue LT 45 Light" w:hAnsi="HelveticaNeue LT 45 Light" w:cs="Arial"/>
          <w:sz w:val="29"/>
          <w:szCs w:val="29"/>
        </w:rPr>
        <w:t xml:space="preserve"> both increase</w:t>
      </w:r>
      <w:r w:rsidRPr="00FD4C47">
        <w:rPr>
          <w:rFonts w:ascii="HelveticaNeue LT 45 Light" w:hAnsi="HelveticaNeue LT 45 Light" w:cs="Arial"/>
          <w:sz w:val="29"/>
          <w:szCs w:val="29"/>
        </w:rPr>
        <w:t xml:space="preserve"> </w:t>
      </w:r>
      <w:r w:rsidR="00F83E37" w:rsidRPr="00FD4C47">
        <w:rPr>
          <w:rFonts w:ascii="HelveticaNeue LT 45 Light" w:hAnsi="HelveticaNeue LT 45 Light" w:cs="Arial"/>
          <w:sz w:val="29"/>
          <w:szCs w:val="29"/>
        </w:rPr>
        <w:t>the sector</w:t>
      </w:r>
      <w:r w:rsidR="004B0209" w:rsidRPr="00FD4C47">
        <w:rPr>
          <w:rFonts w:ascii="HelveticaNeue LT 45 Light" w:hAnsi="HelveticaNeue LT 45 Light" w:cs="Arial"/>
          <w:sz w:val="29"/>
          <w:szCs w:val="29"/>
        </w:rPr>
        <w:t>’</w:t>
      </w:r>
      <w:r w:rsidR="00F83E37" w:rsidRPr="00FD4C47">
        <w:rPr>
          <w:rFonts w:ascii="HelveticaNeue LT 45 Light" w:hAnsi="HelveticaNeue LT 45 Light" w:cs="Arial"/>
          <w:sz w:val="29"/>
          <w:szCs w:val="29"/>
        </w:rPr>
        <w:t>s positioning and profile and to enable an improved longer term working and funding relationship between</w:t>
      </w:r>
      <w:r w:rsidR="001B5E38" w:rsidRPr="00FD4C47">
        <w:rPr>
          <w:rFonts w:ascii="HelveticaNeue LT 45 Light" w:hAnsi="HelveticaNeue LT 45 Light" w:cs="Arial"/>
          <w:sz w:val="29"/>
          <w:szCs w:val="29"/>
        </w:rPr>
        <w:t xml:space="preserve"> sport and leisure</w:t>
      </w:r>
      <w:r w:rsidR="00F83E37" w:rsidRPr="00FD4C47">
        <w:rPr>
          <w:rFonts w:ascii="HelveticaNeue LT 45 Light" w:hAnsi="HelveticaNeue LT 45 Light" w:cs="Arial"/>
          <w:sz w:val="29"/>
          <w:szCs w:val="29"/>
        </w:rPr>
        <w:t xml:space="preserve"> providers and commissioners. </w:t>
      </w:r>
      <w:r w:rsidRPr="00FD4C47">
        <w:rPr>
          <w:rFonts w:ascii="HelveticaNeue LT 45 Light" w:hAnsi="HelveticaNeue LT 45 Light" w:cs="Arial"/>
          <w:sz w:val="29"/>
          <w:szCs w:val="29"/>
        </w:rPr>
        <w:t xml:space="preserve"> </w:t>
      </w:r>
      <w:r w:rsidR="00522315" w:rsidRPr="00FD4C47">
        <w:rPr>
          <w:rFonts w:ascii="HelveticaNeue LT 45 Light" w:hAnsi="HelveticaNeue LT 45 Light" w:cs="Arial"/>
          <w:sz w:val="29"/>
          <w:szCs w:val="29"/>
        </w:rPr>
        <w:t xml:space="preserve">  </w:t>
      </w:r>
    </w:p>
    <w:p w14:paraId="406A5692" w14:textId="77777777" w:rsidR="00522315" w:rsidRPr="00FD4C47" w:rsidRDefault="00522315" w:rsidP="00D340BB">
      <w:pPr>
        <w:spacing w:after="0" w:line="240" w:lineRule="auto"/>
        <w:rPr>
          <w:rFonts w:ascii="HelveticaNeue LT 45 Light" w:hAnsi="HelveticaNeue LT 45 Light" w:cs="Arial"/>
          <w:sz w:val="29"/>
          <w:szCs w:val="29"/>
        </w:rPr>
      </w:pPr>
    </w:p>
    <w:p w14:paraId="4A87F13C" w14:textId="77777777" w:rsidR="00522315" w:rsidRPr="00FD4C47" w:rsidRDefault="00522315" w:rsidP="00D340BB">
      <w:pPr>
        <w:spacing w:after="0" w:line="240" w:lineRule="auto"/>
        <w:rPr>
          <w:rFonts w:ascii="HelveticaNeue LT 45 Light" w:hAnsi="HelveticaNeue LT 45 Light" w:cs="Arial"/>
          <w:i/>
          <w:color w:val="FF0000"/>
          <w:sz w:val="29"/>
          <w:szCs w:val="29"/>
        </w:rPr>
      </w:pPr>
      <w:r w:rsidRPr="00FD4C47">
        <w:rPr>
          <w:rFonts w:ascii="HelveticaNeue LT 45 Light" w:hAnsi="HelveticaNeue LT 45 Light" w:cs="Arial"/>
          <w:sz w:val="29"/>
          <w:szCs w:val="29"/>
        </w:rPr>
        <w:t>The specialist advisers were fro</w:t>
      </w:r>
      <w:r w:rsidR="00AD55D4" w:rsidRPr="00FD4C47">
        <w:rPr>
          <w:rFonts w:ascii="HelveticaNeue LT 45 Light" w:hAnsi="HelveticaNeue LT 45 Light" w:cs="Arial"/>
          <w:sz w:val="29"/>
          <w:szCs w:val="29"/>
        </w:rPr>
        <w:t xml:space="preserve">m non-sporting backgrounds with expertise in areas such as health, adult social care, education, children’s services and community safety. </w:t>
      </w:r>
    </w:p>
    <w:p w14:paraId="524A3CFA" w14:textId="77777777" w:rsidR="00D340BB" w:rsidRDefault="00D340BB" w:rsidP="00D340BB">
      <w:pPr>
        <w:spacing w:after="0" w:line="240" w:lineRule="auto"/>
        <w:rPr>
          <w:rFonts w:ascii="HelveticaNeue LT 45 Light" w:hAnsi="HelveticaNeue LT 45 Light"/>
          <w:sz w:val="29"/>
          <w:szCs w:val="29"/>
        </w:rPr>
      </w:pPr>
    </w:p>
    <w:p w14:paraId="624FEB50" w14:textId="0B491D94" w:rsidR="00997B0F" w:rsidRDefault="006F4C32"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lastRenderedPageBreak/>
        <w:t>The local authorities involved were</w:t>
      </w:r>
      <w:r w:rsidR="00B15C52">
        <w:rPr>
          <w:rFonts w:ascii="HelveticaNeue LT 45 Light" w:hAnsi="HelveticaNeue LT 45 Light"/>
          <w:sz w:val="29"/>
          <w:szCs w:val="29"/>
        </w:rPr>
        <w:t>:</w:t>
      </w:r>
      <w:r w:rsidRPr="00FD4C47">
        <w:rPr>
          <w:rFonts w:ascii="HelveticaNeue LT 45 Light" w:hAnsi="HelveticaNeue LT 45 Light"/>
          <w:sz w:val="29"/>
          <w:szCs w:val="29"/>
        </w:rPr>
        <w:t xml:space="preserve"> Central Bedfordshire; Cornwall; Durham; Hertfordshire; Lambeth; Oldham; Stoke-on-Trent and West Oxfordshire.</w:t>
      </w:r>
    </w:p>
    <w:p w14:paraId="23D0E656" w14:textId="77777777" w:rsidR="00D340BB" w:rsidRPr="00D340BB" w:rsidRDefault="00D340BB" w:rsidP="00D340BB">
      <w:pPr>
        <w:spacing w:after="0" w:line="240" w:lineRule="auto"/>
        <w:rPr>
          <w:rFonts w:ascii="HelveticaNeue LT 45 Light" w:hAnsi="HelveticaNeue LT 45 Light"/>
          <w:sz w:val="29"/>
          <w:szCs w:val="29"/>
        </w:rPr>
      </w:pPr>
    </w:p>
    <w:p w14:paraId="2931F0DA" w14:textId="0F007389" w:rsidR="00692E62" w:rsidRDefault="00692E62"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By sport we were referring to a wide range of</w:t>
      </w:r>
      <w:r w:rsidR="001B5E38" w:rsidRPr="00FD4C47">
        <w:rPr>
          <w:rFonts w:ascii="HelveticaNeue LT 45 Light" w:hAnsi="HelveticaNeue LT 45 Light"/>
          <w:sz w:val="29"/>
          <w:szCs w:val="29"/>
        </w:rPr>
        <w:t xml:space="preserve"> sport and physical</w:t>
      </w:r>
      <w:r w:rsidRPr="00FD4C47">
        <w:rPr>
          <w:rFonts w:ascii="HelveticaNeue LT 45 Light" w:hAnsi="HelveticaNeue LT 45 Light"/>
          <w:sz w:val="29"/>
          <w:szCs w:val="29"/>
        </w:rPr>
        <w:t xml:space="preserve"> activities – </w:t>
      </w:r>
      <w:r w:rsidR="00B15C52">
        <w:rPr>
          <w:rFonts w:ascii="HelveticaNeue LT 45 Light" w:hAnsi="HelveticaNeue LT 45 Light"/>
          <w:sz w:val="29"/>
          <w:szCs w:val="29"/>
        </w:rPr>
        <w:t xml:space="preserve">e.g. </w:t>
      </w:r>
      <w:r w:rsidRPr="00FD4C47">
        <w:rPr>
          <w:rFonts w:ascii="HelveticaNeue LT 45 Light" w:hAnsi="HelveticaNeue LT 45 Light"/>
          <w:sz w:val="29"/>
          <w:szCs w:val="29"/>
        </w:rPr>
        <w:t>a gentle jog, swim, kick about etc.</w:t>
      </w:r>
    </w:p>
    <w:p w14:paraId="32F4D3BB" w14:textId="77777777" w:rsidR="00D340BB" w:rsidRPr="00D340BB" w:rsidRDefault="00D340BB" w:rsidP="00D340BB">
      <w:pPr>
        <w:spacing w:after="0" w:line="240" w:lineRule="auto"/>
        <w:rPr>
          <w:rFonts w:ascii="HelveticaNeue LT 45 Light" w:hAnsi="HelveticaNeue LT 45 Light"/>
          <w:sz w:val="29"/>
          <w:szCs w:val="29"/>
        </w:rPr>
      </w:pPr>
    </w:p>
    <w:p w14:paraId="7BF19676" w14:textId="77777777" w:rsidR="00997B0F" w:rsidRDefault="00997B0F" w:rsidP="00D340BB">
      <w:pPr>
        <w:spacing w:after="0" w:line="240" w:lineRule="auto"/>
        <w:rPr>
          <w:rFonts w:ascii="HelveticaNeue LT 45 Light" w:hAnsi="HelveticaNeue LT 45 Light"/>
          <w:b/>
          <w:color w:val="003F69"/>
          <w:sz w:val="29"/>
          <w:szCs w:val="29"/>
        </w:rPr>
      </w:pPr>
      <w:r w:rsidRPr="00FD4C47">
        <w:rPr>
          <w:rFonts w:ascii="HelveticaNeue LT 45 Light" w:hAnsi="HelveticaNeue LT 45 Light"/>
          <w:b/>
          <w:color w:val="003F69"/>
          <w:sz w:val="29"/>
          <w:szCs w:val="29"/>
        </w:rPr>
        <w:t>What is commissioning?</w:t>
      </w:r>
    </w:p>
    <w:p w14:paraId="7D02DBDA"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7E2620B4" w14:textId="1F5D0E29" w:rsidR="00692E62" w:rsidRPr="00FD4C47" w:rsidRDefault="00692E62" w:rsidP="00D340BB">
      <w:pPr>
        <w:pStyle w:val="NormalWeb"/>
        <w:spacing w:before="0" w:beforeAutospacing="0" w:after="0" w:afterAutospacing="0"/>
        <w:rPr>
          <w:rFonts w:ascii="HelveticaNeue LT 45 Light" w:eastAsiaTheme="minorEastAsia" w:hAnsi="HelveticaNeue LT 45 Light" w:cstheme="minorBidi"/>
          <w:bCs/>
          <w:kern w:val="24"/>
          <w:sz w:val="29"/>
          <w:szCs w:val="29"/>
        </w:rPr>
      </w:pPr>
      <w:r w:rsidRPr="00FD4C47">
        <w:rPr>
          <w:rFonts w:ascii="HelveticaNeue LT 45 Light" w:eastAsiaTheme="minorEastAsia" w:hAnsi="HelveticaNeue LT 45 Light" w:cstheme="minorBidi"/>
          <w:bCs/>
          <w:kern w:val="24"/>
          <w:sz w:val="29"/>
          <w:szCs w:val="29"/>
        </w:rPr>
        <w:t>The project showed that the sport and leisure sector do not yet fully understand the concept of commissioning</w:t>
      </w:r>
      <w:r w:rsidR="00B15C52">
        <w:rPr>
          <w:rFonts w:ascii="HelveticaNeue LT 45 Light" w:eastAsiaTheme="minorEastAsia" w:hAnsi="HelveticaNeue LT 45 Light" w:cstheme="minorBidi"/>
          <w:bCs/>
          <w:kern w:val="24"/>
          <w:sz w:val="29"/>
          <w:szCs w:val="29"/>
        </w:rPr>
        <w:t>,</w:t>
      </w:r>
      <w:r w:rsidRPr="00FD4C47">
        <w:rPr>
          <w:rFonts w:ascii="HelveticaNeue LT 45 Light" w:eastAsiaTheme="minorEastAsia" w:hAnsi="HelveticaNeue LT 45 Light" w:cstheme="minorBidi"/>
          <w:bCs/>
          <w:kern w:val="24"/>
          <w:sz w:val="29"/>
          <w:szCs w:val="29"/>
        </w:rPr>
        <w:t xml:space="preserve"> which limits their engagement with it.</w:t>
      </w:r>
    </w:p>
    <w:p w14:paraId="17C192B4" w14:textId="77777777" w:rsidR="00692E62" w:rsidRPr="00FD4C47" w:rsidRDefault="00692E62" w:rsidP="00D340BB">
      <w:pPr>
        <w:pStyle w:val="NormalWeb"/>
        <w:spacing w:before="0" w:beforeAutospacing="0" w:after="0" w:afterAutospacing="0"/>
        <w:rPr>
          <w:rFonts w:ascii="HelveticaNeue LT 45 Light" w:eastAsiaTheme="minorEastAsia" w:hAnsi="HelveticaNeue LT 45 Light" w:cstheme="minorBidi"/>
          <w:bCs/>
          <w:kern w:val="24"/>
          <w:sz w:val="29"/>
          <w:szCs w:val="29"/>
        </w:rPr>
      </w:pPr>
    </w:p>
    <w:p w14:paraId="6420667B" w14:textId="79F14898" w:rsidR="00692E62" w:rsidRDefault="00692E62" w:rsidP="00D340BB">
      <w:pPr>
        <w:pStyle w:val="NormalWeb"/>
        <w:spacing w:before="0" w:beforeAutospacing="0" w:after="0" w:afterAutospacing="0"/>
        <w:rPr>
          <w:rFonts w:ascii="HelveticaNeue LT 45 Light" w:eastAsiaTheme="minorEastAsia" w:hAnsi="HelveticaNeue LT 45 Light" w:cstheme="minorBidi"/>
          <w:kern w:val="24"/>
          <w:sz w:val="29"/>
          <w:szCs w:val="29"/>
        </w:rPr>
      </w:pPr>
      <w:r w:rsidRPr="00FD4C47">
        <w:rPr>
          <w:rFonts w:ascii="HelveticaNeue LT 45 Light" w:eastAsiaTheme="minorEastAsia" w:hAnsi="HelveticaNeue LT 45 Light" w:cstheme="minorBidi"/>
          <w:kern w:val="24"/>
          <w:sz w:val="29"/>
          <w:szCs w:val="29"/>
        </w:rPr>
        <w:t xml:space="preserve">Commissioning </w:t>
      </w:r>
      <w:r w:rsidR="001B5E38" w:rsidRPr="00FD4C47">
        <w:rPr>
          <w:rFonts w:ascii="HelveticaNeue LT 45 Light" w:eastAsiaTheme="minorEastAsia" w:hAnsi="HelveticaNeue LT 45 Light" w:cstheme="minorBidi"/>
          <w:kern w:val="24"/>
          <w:sz w:val="29"/>
          <w:szCs w:val="29"/>
        </w:rPr>
        <w:t xml:space="preserve">is: </w:t>
      </w:r>
    </w:p>
    <w:p w14:paraId="7245D946" w14:textId="77777777" w:rsidR="00D340BB" w:rsidRPr="00FD4C47" w:rsidRDefault="00D340BB" w:rsidP="00D340BB">
      <w:pPr>
        <w:pStyle w:val="NormalWeb"/>
        <w:spacing w:before="0" w:beforeAutospacing="0" w:after="0" w:afterAutospacing="0"/>
        <w:rPr>
          <w:rFonts w:ascii="HelveticaNeue LT 45 Light" w:hAnsi="HelveticaNeue LT 45 Light"/>
          <w:sz w:val="29"/>
          <w:szCs w:val="29"/>
        </w:rPr>
      </w:pPr>
    </w:p>
    <w:p w14:paraId="289AA2AB" w14:textId="147040CE" w:rsidR="001B5E38" w:rsidRPr="00FD4C47" w:rsidRDefault="00B15C52" w:rsidP="00D340BB">
      <w:pPr>
        <w:pStyle w:val="NormalWeb"/>
        <w:numPr>
          <w:ilvl w:val="0"/>
          <w:numId w:val="4"/>
        </w:numPr>
        <w:spacing w:before="0" w:beforeAutospacing="0" w:after="0" w:afterAutospacing="0"/>
        <w:rPr>
          <w:rFonts w:ascii="HelveticaNeue LT 45 Light" w:hAnsi="HelveticaNeue LT 45 Light"/>
          <w:sz w:val="29"/>
          <w:szCs w:val="29"/>
        </w:rPr>
      </w:pPr>
      <w:r>
        <w:rPr>
          <w:rFonts w:ascii="HelveticaNeue LT 45 Light" w:eastAsiaTheme="minorEastAsia" w:hAnsi="HelveticaNeue LT 45 Light" w:cstheme="minorBidi"/>
          <w:kern w:val="24"/>
          <w:sz w:val="29"/>
          <w:szCs w:val="29"/>
        </w:rPr>
        <w:t>T</w:t>
      </w:r>
      <w:r w:rsidR="00692E62" w:rsidRPr="00FD4C47">
        <w:rPr>
          <w:rFonts w:ascii="HelveticaNeue LT 45 Light" w:eastAsiaTheme="minorEastAsia" w:hAnsi="HelveticaNeue LT 45 Light" w:cstheme="minorBidi"/>
          <w:kern w:val="24"/>
          <w:sz w:val="29"/>
          <w:szCs w:val="29"/>
        </w:rPr>
        <w:t xml:space="preserve">he strategic process of identifying needs and allocating available resources to best meet these needs, through the most effective and efficient supplier of services in a way that achieves the required outcomes. </w:t>
      </w:r>
    </w:p>
    <w:p w14:paraId="134C2B25" w14:textId="77777777" w:rsidR="00FD4C47" w:rsidRPr="00FD4C47" w:rsidRDefault="00FD4C47" w:rsidP="00D340BB">
      <w:pPr>
        <w:pStyle w:val="NormalWeb"/>
        <w:spacing w:before="0" w:beforeAutospacing="0" w:after="0" w:afterAutospacing="0"/>
        <w:ind w:left="720"/>
        <w:rPr>
          <w:rFonts w:ascii="HelveticaNeue LT 45 Light" w:hAnsi="HelveticaNeue LT 45 Light"/>
          <w:sz w:val="29"/>
          <w:szCs w:val="29"/>
        </w:rPr>
      </w:pPr>
    </w:p>
    <w:p w14:paraId="1236EED1" w14:textId="3A323529" w:rsidR="001B5E38" w:rsidRDefault="004B0209" w:rsidP="00D340BB">
      <w:pPr>
        <w:pStyle w:val="NormalWeb"/>
        <w:spacing w:before="0" w:beforeAutospacing="0" w:after="0" w:afterAutospacing="0"/>
        <w:rPr>
          <w:rFonts w:ascii="HelveticaNeue LT 45 Light" w:eastAsiaTheme="minorEastAsia" w:hAnsi="HelveticaNeue LT 45 Light" w:cstheme="minorBidi"/>
          <w:bCs/>
          <w:kern w:val="24"/>
          <w:sz w:val="29"/>
          <w:szCs w:val="29"/>
        </w:rPr>
      </w:pPr>
      <w:r w:rsidRPr="00FD4C47">
        <w:rPr>
          <w:rFonts w:ascii="HelveticaNeue LT 45 Light" w:eastAsiaTheme="minorEastAsia" w:hAnsi="HelveticaNeue LT 45 Light" w:cstheme="minorBidi"/>
          <w:bCs/>
          <w:kern w:val="24"/>
          <w:sz w:val="29"/>
          <w:szCs w:val="29"/>
        </w:rPr>
        <w:t>It is</w:t>
      </w:r>
      <w:r w:rsidR="001B5E38" w:rsidRPr="00FD4C47">
        <w:rPr>
          <w:rFonts w:ascii="HelveticaNeue LT 45 Light" w:eastAsiaTheme="minorEastAsia" w:hAnsi="HelveticaNeue LT 45 Light" w:cstheme="minorBidi"/>
          <w:bCs/>
          <w:kern w:val="24"/>
          <w:sz w:val="29"/>
          <w:szCs w:val="29"/>
        </w:rPr>
        <w:t xml:space="preserve"> not:</w:t>
      </w:r>
    </w:p>
    <w:p w14:paraId="7CAD521B" w14:textId="77777777" w:rsidR="00D340BB" w:rsidRPr="00FD4C47" w:rsidRDefault="00D340BB" w:rsidP="00D340BB">
      <w:pPr>
        <w:pStyle w:val="NormalWeb"/>
        <w:spacing w:before="0" w:beforeAutospacing="0" w:after="0" w:afterAutospacing="0"/>
        <w:rPr>
          <w:rFonts w:ascii="HelveticaNeue LT 45 Light" w:hAnsi="HelveticaNeue LT 45 Light"/>
          <w:sz w:val="29"/>
          <w:szCs w:val="29"/>
        </w:rPr>
      </w:pPr>
    </w:p>
    <w:p w14:paraId="60748105" w14:textId="2AD9E06F" w:rsidR="001B5E38" w:rsidRPr="00FD4C47" w:rsidRDefault="00B15C52" w:rsidP="00D340BB">
      <w:pPr>
        <w:pStyle w:val="NormalWeb"/>
        <w:numPr>
          <w:ilvl w:val="0"/>
          <w:numId w:val="3"/>
        </w:numPr>
        <w:spacing w:before="0" w:beforeAutospacing="0" w:after="0" w:afterAutospacing="0"/>
        <w:rPr>
          <w:rFonts w:ascii="HelveticaNeue LT 45 Light" w:hAnsi="HelveticaNeue LT 45 Light"/>
          <w:sz w:val="29"/>
          <w:szCs w:val="29"/>
        </w:rPr>
      </w:pPr>
      <w:r>
        <w:rPr>
          <w:rFonts w:ascii="HelveticaNeue LT 45 Light" w:eastAsiaTheme="minorEastAsia" w:hAnsi="HelveticaNeue LT 45 Light" w:cstheme="minorBidi"/>
          <w:kern w:val="24"/>
          <w:sz w:val="29"/>
          <w:szCs w:val="29"/>
        </w:rPr>
        <w:t xml:space="preserve">The same as procurement, </w:t>
      </w:r>
      <w:r w:rsidR="001B5E38" w:rsidRPr="00FD4C47">
        <w:rPr>
          <w:rFonts w:ascii="HelveticaNeue LT 45 Light" w:eastAsiaTheme="minorEastAsia" w:hAnsi="HelveticaNeue LT 45 Light" w:cstheme="minorBidi"/>
          <w:kern w:val="24"/>
          <w:sz w:val="29"/>
          <w:szCs w:val="29"/>
        </w:rPr>
        <w:t>which is the process of securing or buying services; or</w:t>
      </w:r>
    </w:p>
    <w:p w14:paraId="70868663" w14:textId="599883C4" w:rsidR="001B5E38" w:rsidRPr="00FD4C47" w:rsidRDefault="00B15C52" w:rsidP="00D340BB">
      <w:pPr>
        <w:pStyle w:val="NormalWeb"/>
        <w:numPr>
          <w:ilvl w:val="0"/>
          <w:numId w:val="3"/>
        </w:numPr>
        <w:spacing w:before="0" w:beforeAutospacing="0" w:after="0" w:afterAutospacing="0"/>
        <w:rPr>
          <w:rFonts w:ascii="HelveticaNeue LT 45 Light" w:hAnsi="HelveticaNeue LT 45 Light"/>
          <w:sz w:val="29"/>
          <w:szCs w:val="29"/>
        </w:rPr>
      </w:pPr>
      <w:r>
        <w:rPr>
          <w:rFonts w:ascii="HelveticaNeue LT 45 Light" w:eastAsiaTheme="minorEastAsia" w:hAnsi="HelveticaNeue LT 45 Light" w:cstheme="minorBidi"/>
          <w:kern w:val="24"/>
          <w:sz w:val="29"/>
          <w:szCs w:val="29"/>
        </w:rPr>
        <w:t>T</w:t>
      </w:r>
      <w:r w:rsidR="001B5E38" w:rsidRPr="00FD4C47">
        <w:rPr>
          <w:rFonts w:ascii="HelveticaNeue LT 45 Light" w:eastAsiaTheme="minorEastAsia" w:hAnsi="HelveticaNeue LT 45 Light" w:cstheme="minorBidi"/>
          <w:kern w:val="24"/>
          <w:sz w:val="29"/>
          <w:szCs w:val="29"/>
        </w:rPr>
        <w:t>he same as contracting</w:t>
      </w:r>
      <w:r>
        <w:rPr>
          <w:rFonts w:ascii="HelveticaNeue LT 45 Light" w:eastAsiaTheme="minorEastAsia" w:hAnsi="HelveticaNeue LT 45 Light" w:cstheme="minorBidi"/>
          <w:kern w:val="24"/>
          <w:sz w:val="29"/>
          <w:szCs w:val="29"/>
        </w:rPr>
        <w:t>,</w:t>
      </w:r>
      <w:r w:rsidR="001B5E38" w:rsidRPr="00FD4C47">
        <w:rPr>
          <w:rFonts w:ascii="HelveticaNeue LT 45 Light" w:eastAsiaTheme="minorEastAsia" w:hAnsi="HelveticaNeue LT 45 Light" w:cstheme="minorBidi"/>
          <w:kern w:val="24"/>
          <w:sz w:val="29"/>
          <w:szCs w:val="29"/>
        </w:rPr>
        <w:t xml:space="preserve"> which is the means by which that process is made legally binding.</w:t>
      </w:r>
    </w:p>
    <w:p w14:paraId="73DE818B" w14:textId="77777777" w:rsidR="001B5E38" w:rsidRPr="00FD4C47" w:rsidRDefault="001B5E38" w:rsidP="00D340BB">
      <w:pPr>
        <w:pStyle w:val="NormalWeb"/>
        <w:spacing w:before="0" w:beforeAutospacing="0" w:after="0" w:afterAutospacing="0"/>
        <w:rPr>
          <w:rFonts w:ascii="HelveticaNeue LT 45 Light" w:eastAsiaTheme="minorEastAsia" w:hAnsi="HelveticaNeue LT 45 Light" w:cstheme="minorBidi"/>
          <w:kern w:val="24"/>
          <w:sz w:val="29"/>
          <w:szCs w:val="29"/>
        </w:rPr>
      </w:pPr>
    </w:p>
    <w:p w14:paraId="3DEBF8D8" w14:textId="77777777" w:rsidR="000073A2" w:rsidRDefault="00692E62" w:rsidP="00D340BB">
      <w:pPr>
        <w:spacing w:after="0" w:line="240" w:lineRule="auto"/>
        <w:rPr>
          <w:rFonts w:ascii="HelveticaNeue LT 45 Light" w:hAnsi="HelveticaNeue LT 45 Light"/>
          <w:b/>
          <w:color w:val="003F69"/>
          <w:sz w:val="29"/>
          <w:szCs w:val="29"/>
        </w:rPr>
      </w:pPr>
      <w:r w:rsidRPr="00FD4C47">
        <w:rPr>
          <w:rFonts w:ascii="HelveticaNeue LT 45 Light" w:hAnsi="HelveticaNeue LT 45 Light"/>
          <w:b/>
          <w:color w:val="003F69"/>
          <w:sz w:val="29"/>
          <w:szCs w:val="29"/>
        </w:rPr>
        <w:t>W</w:t>
      </w:r>
      <w:r w:rsidR="000073A2" w:rsidRPr="00FD4C47">
        <w:rPr>
          <w:rFonts w:ascii="HelveticaNeue LT 45 Light" w:hAnsi="HelveticaNeue LT 45 Light"/>
          <w:b/>
          <w:color w:val="003F69"/>
          <w:sz w:val="29"/>
          <w:szCs w:val="29"/>
        </w:rPr>
        <w:t>hy was the project undertaken?</w:t>
      </w:r>
    </w:p>
    <w:p w14:paraId="2033DA82"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00527B15" w14:textId="077C839A" w:rsidR="00D340BB" w:rsidRDefault="00C11EB4"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w:t>
      </w:r>
      <w:r w:rsidR="006F4C32" w:rsidRPr="00FD4C47">
        <w:rPr>
          <w:rFonts w:ascii="HelveticaNeue LT 45 Light" w:hAnsi="HelveticaNeue LT 45 Light"/>
          <w:sz w:val="29"/>
          <w:szCs w:val="29"/>
        </w:rPr>
        <w:t>o meet the challenge of the current</w:t>
      </w:r>
      <w:r w:rsidR="000F0779" w:rsidRPr="00FD4C47">
        <w:rPr>
          <w:rFonts w:ascii="HelveticaNeue LT 45 Light" w:hAnsi="HelveticaNeue LT 45 Light"/>
          <w:sz w:val="29"/>
          <w:szCs w:val="29"/>
        </w:rPr>
        <w:t xml:space="preserve"> and future</w:t>
      </w:r>
      <w:r w:rsidR="006F4C32" w:rsidRPr="00FD4C47">
        <w:rPr>
          <w:rFonts w:ascii="HelveticaNeue LT 45 Light" w:hAnsi="HelveticaNeue LT 45 Light"/>
          <w:sz w:val="29"/>
          <w:szCs w:val="29"/>
        </w:rPr>
        <w:t xml:space="preserve"> financial e</w:t>
      </w:r>
      <w:r w:rsidR="00B15C52">
        <w:rPr>
          <w:rFonts w:ascii="HelveticaNeue LT 45 Light" w:hAnsi="HelveticaNeue LT 45 Light"/>
          <w:sz w:val="29"/>
          <w:szCs w:val="29"/>
        </w:rPr>
        <w:t xml:space="preserve">nvironment local authorities </w:t>
      </w:r>
      <w:r w:rsidR="0050110E">
        <w:rPr>
          <w:rFonts w:ascii="HelveticaNeue LT 45 Light" w:hAnsi="HelveticaNeue LT 45 Light"/>
          <w:sz w:val="29"/>
          <w:szCs w:val="29"/>
        </w:rPr>
        <w:t>are</w:t>
      </w:r>
      <w:r w:rsidR="00B15C52">
        <w:rPr>
          <w:rFonts w:ascii="HelveticaNeue LT 45 Light" w:hAnsi="HelveticaNeue LT 45 Light"/>
          <w:sz w:val="29"/>
          <w:szCs w:val="29"/>
        </w:rPr>
        <w:t xml:space="preserve"> </w:t>
      </w:r>
      <w:r w:rsidRPr="00FD4C47">
        <w:rPr>
          <w:rFonts w:ascii="HelveticaNeue LT 45 Light" w:hAnsi="HelveticaNeue LT 45 Light"/>
          <w:sz w:val="29"/>
          <w:szCs w:val="29"/>
        </w:rPr>
        <w:t xml:space="preserve">transforming </w:t>
      </w:r>
      <w:r w:rsidR="000F0779" w:rsidRPr="00FD4C47">
        <w:rPr>
          <w:rFonts w:ascii="HelveticaNeue LT 45 Light" w:hAnsi="HelveticaNeue LT 45 Light"/>
          <w:sz w:val="29"/>
          <w:szCs w:val="29"/>
        </w:rPr>
        <w:t>how they deliver s</w:t>
      </w:r>
      <w:r w:rsidRPr="00FD4C47">
        <w:rPr>
          <w:rFonts w:ascii="HelveticaNeue LT 45 Light" w:hAnsi="HelveticaNeue LT 45 Light"/>
          <w:sz w:val="29"/>
          <w:szCs w:val="29"/>
        </w:rPr>
        <w:t xml:space="preserve">ervices </w:t>
      </w:r>
      <w:r w:rsidR="000F0779" w:rsidRPr="00FD4C47">
        <w:rPr>
          <w:rFonts w:ascii="HelveticaNeue LT 45 Light" w:hAnsi="HelveticaNeue LT 45 Light"/>
          <w:sz w:val="29"/>
          <w:szCs w:val="29"/>
        </w:rPr>
        <w:t>so that they can c</w:t>
      </w:r>
      <w:r w:rsidRPr="00FD4C47">
        <w:rPr>
          <w:rFonts w:ascii="HelveticaNeue LT 45 Light" w:hAnsi="HelveticaNeue LT 45 Light"/>
          <w:sz w:val="29"/>
          <w:szCs w:val="29"/>
        </w:rPr>
        <w:t>ontinue to meet the</w:t>
      </w:r>
      <w:r w:rsidR="000F0779" w:rsidRPr="00FD4C47">
        <w:rPr>
          <w:rFonts w:ascii="HelveticaNeue LT 45 Light" w:hAnsi="HelveticaNeue LT 45 Light"/>
          <w:sz w:val="29"/>
          <w:szCs w:val="29"/>
        </w:rPr>
        <w:t xml:space="preserve"> needs of their communities</w:t>
      </w:r>
      <w:r w:rsidRPr="00FD4C47">
        <w:rPr>
          <w:rFonts w:ascii="HelveticaNeue LT 45 Light" w:hAnsi="HelveticaNeue LT 45 Light"/>
          <w:sz w:val="29"/>
          <w:szCs w:val="29"/>
        </w:rPr>
        <w:t xml:space="preserve">.   </w:t>
      </w:r>
    </w:p>
    <w:p w14:paraId="3304F7B8" w14:textId="77777777" w:rsidR="00D340BB" w:rsidRDefault="00D340BB" w:rsidP="00D340BB">
      <w:pPr>
        <w:spacing w:after="0" w:line="240" w:lineRule="auto"/>
        <w:rPr>
          <w:rFonts w:ascii="HelveticaNeue LT 45 Light" w:hAnsi="HelveticaNeue LT 45 Light"/>
          <w:sz w:val="29"/>
          <w:szCs w:val="29"/>
        </w:rPr>
      </w:pPr>
    </w:p>
    <w:p w14:paraId="60A014F3" w14:textId="147C8C55" w:rsidR="00D340BB" w:rsidRDefault="00C11EB4"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To ensure</w:t>
      </w:r>
      <w:r w:rsidR="00D4425D" w:rsidRPr="00FD4C47">
        <w:rPr>
          <w:rFonts w:ascii="HelveticaNeue LT 45 Light" w:hAnsi="HelveticaNeue LT 45 Light"/>
          <w:sz w:val="29"/>
          <w:szCs w:val="29"/>
        </w:rPr>
        <w:t xml:space="preserve"> </w:t>
      </w:r>
      <w:r w:rsidR="000F0779" w:rsidRPr="00FD4C47">
        <w:rPr>
          <w:rFonts w:ascii="HelveticaNeue LT 45 Light" w:hAnsi="HelveticaNeue LT 45 Light"/>
          <w:sz w:val="29"/>
          <w:szCs w:val="29"/>
        </w:rPr>
        <w:t xml:space="preserve">that sport and physical activity can continue improving </w:t>
      </w:r>
      <w:r w:rsidR="00D4425D" w:rsidRPr="00FD4C47">
        <w:rPr>
          <w:rFonts w:ascii="HelveticaNeue LT 45 Light" w:hAnsi="HelveticaNeue LT 45 Light"/>
          <w:sz w:val="29"/>
          <w:szCs w:val="29"/>
        </w:rPr>
        <w:t>the physical and mental wellbeing of the</w:t>
      </w:r>
      <w:r w:rsidR="000F0779" w:rsidRPr="00FD4C47">
        <w:rPr>
          <w:rFonts w:ascii="HelveticaNeue LT 45 Light" w:hAnsi="HelveticaNeue LT 45 Light"/>
          <w:sz w:val="29"/>
          <w:szCs w:val="29"/>
        </w:rPr>
        <w:t>se</w:t>
      </w:r>
      <w:r w:rsidR="00D4425D" w:rsidRPr="00FD4C47">
        <w:rPr>
          <w:rFonts w:ascii="HelveticaNeue LT 45 Light" w:hAnsi="HelveticaNeue LT 45 Light"/>
          <w:sz w:val="29"/>
          <w:szCs w:val="29"/>
        </w:rPr>
        <w:t xml:space="preserve"> communit</w:t>
      </w:r>
      <w:r w:rsidR="000F0779" w:rsidRPr="00FD4C47">
        <w:rPr>
          <w:rFonts w:ascii="HelveticaNeue LT 45 Light" w:hAnsi="HelveticaNeue LT 45 Light"/>
          <w:sz w:val="29"/>
          <w:szCs w:val="29"/>
        </w:rPr>
        <w:t>ies</w:t>
      </w:r>
      <w:r w:rsidR="00B15C52">
        <w:rPr>
          <w:rFonts w:ascii="HelveticaNeue LT 45 Light" w:hAnsi="HelveticaNeue LT 45 Light"/>
          <w:sz w:val="29"/>
          <w:szCs w:val="29"/>
        </w:rPr>
        <w:t>,</w:t>
      </w:r>
      <w:r w:rsidR="000F0779" w:rsidRPr="00FD4C47">
        <w:rPr>
          <w:rFonts w:ascii="HelveticaNeue LT 45 Light" w:hAnsi="HelveticaNeue LT 45 Light"/>
          <w:sz w:val="29"/>
          <w:szCs w:val="29"/>
        </w:rPr>
        <w:t xml:space="preserve"> </w:t>
      </w:r>
      <w:r w:rsidR="00D4425D" w:rsidRPr="00FD4C47">
        <w:rPr>
          <w:rFonts w:ascii="HelveticaNeue LT 45 Light" w:hAnsi="HelveticaNeue LT 45 Light"/>
          <w:sz w:val="29"/>
          <w:szCs w:val="29"/>
        </w:rPr>
        <w:t>t</w:t>
      </w:r>
      <w:r w:rsidRPr="00FD4C47">
        <w:rPr>
          <w:rFonts w:ascii="HelveticaNeue LT 45 Light" w:hAnsi="HelveticaNeue LT 45 Light"/>
          <w:sz w:val="29"/>
          <w:szCs w:val="29"/>
        </w:rPr>
        <w:t>he sector needs to position</w:t>
      </w:r>
      <w:r w:rsidR="000F0779" w:rsidRPr="00FD4C47">
        <w:rPr>
          <w:rFonts w:ascii="HelveticaNeue LT 45 Light" w:hAnsi="HelveticaNeue LT 45 Light"/>
          <w:sz w:val="29"/>
          <w:szCs w:val="29"/>
        </w:rPr>
        <w:t xml:space="preserve"> itself</w:t>
      </w:r>
      <w:r w:rsidRPr="00FD4C47">
        <w:rPr>
          <w:rFonts w:ascii="HelveticaNeue LT 45 Light" w:hAnsi="HelveticaNeue LT 45 Light"/>
          <w:sz w:val="29"/>
          <w:szCs w:val="29"/>
        </w:rPr>
        <w:t xml:space="preserve"> at the heart </w:t>
      </w:r>
      <w:r w:rsidR="00081430" w:rsidRPr="00FD4C47">
        <w:rPr>
          <w:rFonts w:ascii="HelveticaNeue LT 45 Light" w:hAnsi="HelveticaNeue LT 45 Light"/>
          <w:sz w:val="29"/>
          <w:szCs w:val="29"/>
        </w:rPr>
        <w:t xml:space="preserve">of </w:t>
      </w:r>
      <w:r w:rsidR="000F0779" w:rsidRPr="00FD4C47">
        <w:rPr>
          <w:rFonts w:ascii="HelveticaNeue LT 45 Light" w:hAnsi="HelveticaNeue LT 45 Light"/>
          <w:sz w:val="29"/>
          <w:szCs w:val="29"/>
        </w:rPr>
        <w:t xml:space="preserve">this </w:t>
      </w:r>
      <w:r w:rsidR="00D4425D" w:rsidRPr="00FD4C47">
        <w:rPr>
          <w:rFonts w:ascii="HelveticaNeue LT 45 Light" w:hAnsi="HelveticaNeue LT 45 Light"/>
          <w:sz w:val="29"/>
          <w:szCs w:val="29"/>
        </w:rPr>
        <w:t xml:space="preserve">wider </w:t>
      </w:r>
      <w:r w:rsidRPr="00FD4C47">
        <w:rPr>
          <w:rFonts w:ascii="HelveticaNeue LT 45 Light" w:hAnsi="HelveticaNeue LT 45 Light"/>
          <w:sz w:val="29"/>
          <w:szCs w:val="29"/>
        </w:rPr>
        <w:t xml:space="preserve">transformational change. </w:t>
      </w:r>
      <w:r w:rsidR="00DB4E28" w:rsidRPr="00FD4C47">
        <w:rPr>
          <w:rFonts w:ascii="HelveticaNeue LT 45 Light" w:hAnsi="HelveticaNeue LT 45 Light"/>
          <w:sz w:val="29"/>
          <w:szCs w:val="29"/>
        </w:rPr>
        <w:t xml:space="preserve">  </w:t>
      </w:r>
    </w:p>
    <w:p w14:paraId="46AD7F9C" w14:textId="77777777" w:rsidR="00D340BB" w:rsidRDefault="00D340BB" w:rsidP="00D340BB">
      <w:pPr>
        <w:spacing w:after="0" w:line="240" w:lineRule="auto"/>
        <w:rPr>
          <w:rFonts w:ascii="HelveticaNeue LT 45 Light" w:hAnsi="HelveticaNeue LT 45 Light"/>
          <w:sz w:val="29"/>
          <w:szCs w:val="29"/>
        </w:rPr>
      </w:pPr>
    </w:p>
    <w:p w14:paraId="1120494D" w14:textId="77777777" w:rsidR="00D340BB" w:rsidRDefault="00DB4E28"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Commissioning is </w:t>
      </w:r>
      <w:r w:rsidR="000F0779" w:rsidRPr="00FD4C47">
        <w:rPr>
          <w:rFonts w:ascii="HelveticaNeue LT 45 Light" w:hAnsi="HelveticaNeue LT 45 Light"/>
          <w:sz w:val="29"/>
          <w:szCs w:val="29"/>
        </w:rPr>
        <w:t xml:space="preserve">increasingly </w:t>
      </w:r>
      <w:r w:rsidRPr="00FD4C47">
        <w:rPr>
          <w:rFonts w:ascii="HelveticaNeue LT 45 Light" w:hAnsi="HelveticaNeue LT 45 Light"/>
          <w:sz w:val="29"/>
          <w:szCs w:val="29"/>
        </w:rPr>
        <w:t>the way business is</w:t>
      </w:r>
      <w:r w:rsidR="000F0779" w:rsidRPr="00FD4C47">
        <w:rPr>
          <w:rFonts w:ascii="HelveticaNeue LT 45 Light" w:hAnsi="HelveticaNeue LT 45 Light"/>
          <w:sz w:val="29"/>
          <w:szCs w:val="29"/>
        </w:rPr>
        <w:t xml:space="preserve"> being</w:t>
      </w:r>
      <w:r w:rsidRPr="00FD4C47">
        <w:rPr>
          <w:rFonts w:ascii="HelveticaNeue LT 45 Light" w:hAnsi="HelveticaNeue LT 45 Light"/>
          <w:sz w:val="29"/>
          <w:szCs w:val="29"/>
        </w:rPr>
        <w:t xml:space="preserve"> done and the sector </w:t>
      </w:r>
      <w:r w:rsidR="00C11EB4" w:rsidRPr="00FD4C47">
        <w:rPr>
          <w:rFonts w:ascii="HelveticaNeue LT 45 Light" w:hAnsi="HelveticaNeue LT 45 Light"/>
          <w:sz w:val="29"/>
          <w:szCs w:val="29"/>
        </w:rPr>
        <w:t>need</w:t>
      </w:r>
      <w:r w:rsidRPr="00FD4C47">
        <w:rPr>
          <w:rFonts w:ascii="HelveticaNeue LT 45 Light" w:hAnsi="HelveticaNeue LT 45 Light"/>
          <w:sz w:val="29"/>
          <w:szCs w:val="29"/>
        </w:rPr>
        <w:t>s</w:t>
      </w:r>
      <w:r w:rsidR="00C11EB4" w:rsidRPr="00FD4C47">
        <w:rPr>
          <w:rFonts w:ascii="HelveticaNeue LT 45 Light" w:hAnsi="HelveticaNeue LT 45 Light"/>
          <w:sz w:val="29"/>
          <w:szCs w:val="29"/>
        </w:rPr>
        <w:t xml:space="preserve"> to </w:t>
      </w:r>
      <w:r w:rsidR="000F0779" w:rsidRPr="00FD4C47">
        <w:rPr>
          <w:rFonts w:ascii="HelveticaNeue LT 45 Light" w:hAnsi="HelveticaNeue LT 45 Light"/>
          <w:sz w:val="29"/>
          <w:szCs w:val="29"/>
        </w:rPr>
        <w:t xml:space="preserve">move from being seen </w:t>
      </w:r>
      <w:r w:rsidR="004E583F" w:rsidRPr="00FD4C47">
        <w:rPr>
          <w:rFonts w:ascii="HelveticaNeue LT 45 Light" w:hAnsi="HelveticaNeue LT 45 Light"/>
          <w:sz w:val="29"/>
          <w:szCs w:val="29"/>
        </w:rPr>
        <w:t xml:space="preserve">as </w:t>
      </w:r>
      <w:r w:rsidR="000F0779" w:rsidRPr="00FD4C47">
        <w:rPr>
          <w:rFonts w:ascii="HelveticaNeue LT 45 Light" w:hAnsi="HelveticaNeue LT 45 Light"/>
          <w:sz w:val="29"/>
          <w:szCs w:val="29"/>
        </w:rPr>
        <w:t>simpl</w:t>
      </w:r>
      <w:r w:rsidR="001B5E38" w:rsidRPr="00FD4C47">
        <w:rPr>
          <w:rFonts w:ascii="HelveticaNeue LT 45 Light" w:hAnsi="HelveticaNeue LT 45 Light"/>
          <w:sz w:val="29"/>
          <w:szCs w:val="29"/>
        </w:rPr>
        <w:t>y a</w:t>
      </w:r>
      <w:r w:rsidR="000F0779" w:rsidRPr="00FD4C47">
        <w:rPr>
          <w:rFonts w:ascii="HelveticaNeue LT 45 Light" w:hAnsi="HelveticaNeue LT 45 Light"/>
          <w:sz w:val="29"/>
          <w:szCs w:val="29"/>
        </w:rPr>
        <w:t xml:space="preserve"> provider of sport and </w:t>
      </w:r>
      <w:r w:rsidR="004B0209" w:rsidRPr="00FD4C47">
        <w:rPr>
          <w:rFonts w:ascii="HelveticaNeue LT 45 Light" w:hAnsi="HelveticaNeue LT 45 Light"/>
          <w:sz w:val="29"/>
          <w:szCs w:val="29"/>
        </w:rPr>
        <w:lastRenderedPageBreak/>
        <w:t>physical</w:t>
      </w:r>
      <w:r w:rsidR="000F0779" w:rsidRPr="00FD4C47">
        <w:rPr>
          <w:rFonts w:ascii="HelveticaNeue LT 45 Light" w:hAnsi="HelveticaNeue LT 45 Light"/>
          <w:sz w:val="29"/>
          <w:szCs w:val="29"/>
        </w:rPr>
        <w:t xml:space="preserve"> activity to </w:t>
      </w:r>
      <w:r w:rsidR="001B5E38" w:rsidRPr="00FD4C47">
        <w:rPr>
          <w:rFonts w:ascii="HelveticaNeue LT 45 Light" w:hAnsi="HelveticaNeue LT 45 Light"/>
          <w:sz w:val="29"/>
          <w:szCs w:val="29"/>
        </w:rPr>
        <w:t>playing a</w:t>
      </w:r>
      <w:r w:rsidR="00C11EB4" w:rsidRPr="00FD4C47">
        <w:rPr>
          <w:rFonts w:ascii="HelveticaNeue LT 45 Light" w:hAnsi="HelveticaNeue LT 45 Light"/>
          <w:sz w:val="29"/>
          <w:szCs w:val="29"/>
        </w:rPr>
        <w:t xml:space="preserve"> strategic role </w:t>
      </w:r>
      <w:r w:rsidR="002341E0" w:rsidRPr="00FD4C47">
        <w:rPr>
          <w:rFonts w:ascii="HelveticaNeue LT 45 Light" w:hAnsi="HelveticaNeue LT 45 Light"/>
          <w:sz w:val="29"/>
          <w:szCs w:val="29"/>
        </w:rPr>
        <w:t>within</w:t>
      </w:r>
      <w:r w:rsidR="00C11EB4" w:rsidRPr="00FD4C47">
        <w:rPr>
          <w:rFonts w:ascii="HelveticaNeue LT 45 Light" w:hAnsi="HelveticaNeue LT 45 Light"/>
          <w:sz w:val="29"/>
          <w:szCs w:val="29"/>
        </w:rPr>
        <w:t xml:space="preserve"> the commissioning process.</w:t>
      </w:r>
    </w:p>
    <w:p w14:paraId="71B93F31" w14:textId="77777777" w:rsidR="00D340BB" w:rsidRDefault="00D340BB" w:rsidP="00D340BB">
      <w:pPr>
        <w:spacing w:after="0" w:line="240" w:lineRule="auto"/>
        <w:rPr>
          <w:rFonts w:ascii="HelveticaNeue LT 45 Light" w:hAnsi="HelveticaNeue LT 45 Light"/>
          <w:sz w:val="29"/>
          <w:szCs w:val="29"/>
        </w:rPr>
      </w:pPr>
    </w:p>
    <w:p w14:paraId="09E97E44" w14:textId="092058B9" w:rsidR="00C11EB4" w:rsidRDefault="000F0779"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W</w:t>
      </w:r>
      <w:r w:rsidR="002341E0" w:rsidRPr="00FD4C47">
        <w:rPr>
          <w:rFonts w:ascii="HelveticaNeue LT 45 Light" w:hAnsi="HelveticaNeue LT 45 Light"/>
          <w:sz w:val="29"/>
          <w:szCs w:val="29"/>
        </w:rPr>
        <w:t xml:space="preserve">hilst there </w:t>
      </w:r>
      <w:r w:rsidR="00D4425D" w:rsidRPr="00FD4C47">
        <w:rPr>
          <w:rFonts w:ascii="HelveticaNeue LT 45 Light" w:hAnsi="HelveticaNeue LT 45 Light"/>
          <w:sz w:val="29"/>
          <w:szCs w:val="29"/>
        </w:rPr>
        <w:t xml:space="preserve">are </w:t>
      </w:r>
      <w:r w:rsidRPr="00FD4C47">
        <w:rPr>
          <w:rFonts w:ascii="HelveticaNeue LT 45 Light" w:hAnsi="HelveticaNeue LT 45 Light"/>
          <w:sz w:val="29"/>
          <w:szCs w:val="29"/>
        </w:rPr>
        <w:t xml:space="preserve">some </w:t>
      </w:r>
      <w:r w:rsidR="002341E0" w:rsidRPr="00FD4C47">
        <w:rPr>
          <w:rFonts w:ascii="HelveticaNeue LT 45 Light" w:hAnsi="HelveticaNeue LT 45 Light"/>
          <w:sz w:val="29"/>
          <w:szCs w:val="29"/>
        </w:rPr>
        <w:t xml:space="preserve">councils where </w:t>
      </w:r>
      <w:r w:rsidR="00D4425D" w:rsidRPr="00FD4C47">
        <w:rPr>
          <w:rFonts w:ascii="HelveticaNeue LT 45 Light" w:hAnsi="HelveticaNeue LT 45 Light"/>
          <w:sz w:val="29"/>
          <w:szCs w:val="29"/>
        </w:rPr>
        <w:t xml:space="preserve">sport and physical activity are part of the DNA of </w:t>
      </w:r>
      <w:r w:rsidRPr="00FD4C47">
        <w:rPr>
          <w:rFonts w:ascii="HelveticaNeue LT 45 Light" w:hAnsi="HelveticaNeue LT 45 Light"/>
          <w:sz w:val="29"/>
          <w:szCs w:val="29"/>
        </w:rPr>
        <w:t xml:space="preserve">improving </w:t>
      </w:r>
      <w:r w:rsidR="00D4425D" w:rsidRPr="00FD4C47">
        <w:rPr>
          <w:rFonts w:ascii="HelveticaNeue LT 45 Light" w:hAnsi="HelveticaNeue LT 45 Light"/>
          <w:sz w:val="29"/>
          <w:szCs w:val="29"/>
        </w:rPr>
        <w:t>outcome</w:t>
      </w:r>
      <w:r w:rsidRPr="00FD4C47">
        <w:rPr>
          <w:rFonts w:ascii="HelveticaNeue LT 45 Light" w:hAnsi="HelveticaNeue LT 45 Light"/>
          <w:sz w:val="29"/>
          <w:szCs w:val="29"/>
        </w:rPr>
        <w:t>s</w:t>
      </w:r>
      <w:r w:rsidR="00B15C52">
        <w:rPr>
          <w:rFonts w:ascii="HelveticaNeue LT 45 Light" w:hAnsi="HelveticaNeue LT 45 Light"/>
          <w:sz w:val="29"/>
          <w:szCs w:val="29"/>
        </w:rPr>
        <w:t>,</w:t>
      </w:r>
      <w:r w:rsidR="00D340BB">
        <w:rPr>
          <w:rFonts w:ascii="HelveticaNeue LT 45 Light" w:hAnsi="HelveticaNeue LT 45 Light"/>
          <w:sz w:val="29"/>
          <w:szCs w:val="29"/>
        </w:rPr>
        <w:t xml:space="preserve"> in many places it is not.</w:t>
      </w:r>
      <w:r w:rsidR="00D4425D" w:rsidRPr="00FD4C47">
        <w:rPr>
          <w:rFonts w:ascii="HelveticaNeue LT 45 Light" w:hAnsi="HelveticaNeue LT 45 Light"/>
          <w:sz w:val="29"/>
          <w:szCs w:val="29"/>
        </w:rPr>
        <w:t xml:space="preserve"> </w:t>
      </w:r>
      <w:r w:rsidRPr="00FD4C47">
        <w:rPr>
          <w:rFonts w:ascii="HelveticaNeue LT 45 Light" w:hAnsi="HelveticaNeue LT 45 Light"/>
          <w:sz w:val="29"/>
          <w:szCs w:val="29"/>
        </w:rPr>
        <w:t xml:space="preserve">Experience suggests </w:t>
      </w:r>
      <w:r w:rsidR="00D4425D" w:rsidRPr="00FD4C47">
        <w:rPr>
          <w:rFonts w:ascii="HelveticaNeue LT 45 Light" w:hAnsi="HelveticaNeue LT 45 Light"/>
          <w:sz w:val="29"/>
          <w:szCs w:val="29"/>
        </w:rPr>
        <w:t xml:space="preserve">that </w:t>
      </w:r>
      <w:r w:rsidRPr="00FD4C47">
        <w:rPr>
          <w:rFonts w:ascii="HelveticaNeue LT 45 Light" w:hAnsi="HelveticaNeue LT 45 Light"/>
          <w:sz w:val="29"/>
          <w:szCs w:val="29"/>
        </w:rPr>
        <w:t xml:space="preserve">generally </w:t>
      </w:r>
      <w:r w:rsidR="00D4425D" w:rsidRPr="00FD4C47">
        <w:rPr>
          <w:rFonts w:ascii="HelveticaNeue LT 45 Light" w:hAnsi="HelveticaNeue LT 45 Light"/>
          <w:sz w:val="29"/>
          <w:szCs w:val="29"/>
        </w:rPr>
        <w:t xml:space="preserve">sport </w:t>
      </w:r>
      <w:r w:rsidRPr="00FD4C47">
        <w:rPr>
          <w:rFonts w:ascii="HelveticaNeue LT 45 Light" w:hAnsi="HelveticaNeue LT 45 Light"/>
          <w:sz w:val="29"/>
          <w:szCs w:val="29"/>
        </w:rPr>
        <w:t>has been</w:t>
      </w:r>
      <w:r w:rsidR="00D4425D" w:rsidRPr="00FD4C47">
        <w:rPr>
          <w:rFonts w:ascii="HelveticaNeue LT 45 Light" w:hAnsi="HelveticaNeue LT 45 Light"/>
          <w:sz w:val="29"/>
          <w:szCs w:val="29"/>
        </w:rPr>
        <w:t>:</w:t>
      </w:r>
    </w:p>
    <w:p w14:paraId="09056768" w14:textId="77777777" w:rsidR="00D340BB" w:rsidRPr="00FD4C47" w:rsidRDefault="00D340BB" w:rsidP="00D340BB">
      <w:pPr>
        <w:spacing w:after="0" w:line="240" w:lineRule="auto"/>
        <w:rPr>
          <w:rFonts w:ascii="HelveticaNeue LT 45 Light" w:hAnsi="HelveticaNeue LT 45 Light"/>
          <w:sz w:val="29"/>
          <w:szCs w:val="29"/>
        </w:rPr>
      </w:pPr>
    </w:p>
    <w:p w14:paraId="5D9DBBEF" w14:textId="77777777" w:rsidR="00D4425D" w:rsidRPr="00FD4C47" w:rsidRDefault="00BC1381" w:rsidP="00D340BB">
      <w:pPr>
        <w:pStyle w:val="ListParagraph"/>
        <w:numPr>
          <w:ilvl w:val="0"/>
          <w:numId w:val="2"/>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S</w:t>
      </w:r>
      <w:r w:rsidR="00D4425D" w:rsidRPr="00FD4C47">
        <w:rPr>
          <w:rFonts w:ascii="HelveticaNeue LT 45 Light" w:hAnsi="HelveticaNeue LT 45 Light"/>
          <w:sz w:val="29"/>
          <w:szCs w:val="29"/>
        </w:rPr>
        <w:t xml:space="preserve">low to </w:t>
      </w:r>
      <w:r w:rsidRPr="00FD4C47">
        <w:rPr>
          <w:rFonts w:ascii="HelveticaNeue LT 45 Light" w:hAnsi="HelveticaNeue LT 45 Light"/>
          <w:sz w:val="29"/>
          <w:szCs w:val="29"/>
        </w:rPr>
        <w:t>e</w:t>
      </w:r>
      <w:r w:rsidR="00D4425D" w:rsidRPr="00FD4C47">
        <w:rPr>
          <w:rFonts w:ascii="HelveticaNeue LT 45 Light" w:hAnsi="HelveticaNeue LT 45 Light"/>
          <w:sz w:val="29"/>
          <w:szCs w:val="29"/>
        </w:rPr>
        <w:t>ngage in commissioning with patchy results</w:t>
      </w:r>
      <w:r w:rsidRPr="00FD4C47">
        <w:rPr>
          <w:rFonts w:ascii="HelveticaNeue LT 45 Light" w:hAnsi="HelveticaNeue LT 45 Light"/>
          <w:sz w:val="29"/>
          <w:szCs w:val="29"/>
        </w:rPr>
        <w:t>; and there has been</w:t>
      </w:r>
    </w:p>
    <w:p w14:paraId="073FB9BD" w14:textId="77777777" w:rsidR="00D4425D" w:rsidRDefault="00BC1381" w:rsidP="00D340BB">
      <w:pPr>
        <w:pStyle w:val="ListParagraph"/>
        <w:numPr>
          <w:ilvl w:val="0"/>
          <w:numId w:val="2"/>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More focus</w:t>
      </w:r>
      <w:r w:rsidR="00D4425D" w:rsidRPr="00FD4C47">
        <w:rPr>
          <w:rFonts w:ascii="HelveticaNeue LT 45 Light" w:hAnsi="HelveticaNeue LT 45 Light"/>
          <w:sz w:val="29"/>
          <w:szCs w:val="29"/>
        </w:rPr>
        <w:t xml:space="preserve"> on procuring </w:t>
      </w:r>
      <w:r w:rsidRPr="00FD4C47">
        <w:rPr>
          <w:rFonts w:ascii="HelveticaNeue LT 45 Light" w:hAnsi="HelveticaNeue LT 45 Light"/>
          <w:sz w:val="29"/>
          <w:szCs w:val="29"/>
        </w:rPr>
        <w:t xml:space="preserve">more </w:t>
      </w:r>
      <w:r w:rsidR="00D4425D" w:rsidRPr="00FD4C47">
        <w:rPr>
          <w:rFonts w:ascii="HelveticaNeue LT 45 Light" w:hAnsi="HelveticaNeue LT 45 Light"/>
          <w:sz w:val="29"/>
          <w:szCs w:val="29"/>
        </w:rPr>
        <w:t>efficient sport and leisure services than</w:t>
      </w:r>
      <w:r w:rsidRPr="00FD4C47">
        <w:rPr>
          <w:rFonts w:ascii="HelveticaNeue LT 45 Light" w:hAnsi="HelveticaNeue LT 45 Light"/>
          <w:sz w:val="29"/>
          <w:szCs w:val="29"/>
        </w:rPr>
        <w:t xml:space="preserve"> commissioning a</w:t>
      </w:r>
      <w:r w:rsidR="00D4425D" w:rsidRPr="00FD4C47">
        <w:rPr>
          <w:rFonts w:ascii="HelveticaNeue LT 45 Light" w:hAnsi="HelveticaNeue LT 45 Light"/>
          <w:sz w:val="29"/>
          <w:szCs w:val="29"/>
        </w:rPr>
        <w:t xml:space="preserve"> service </w:t>
      </w:r>
      <w:r w:rsidRPr="00FD4C47">
        <w:rPr>
          <w:rFonts w:ascii="HelveticaNeue LT 45 Light" w:hAnsi="HelveticaNeue LT 45 Light"/>
          <w:sz w:val="29"/>
          <w:szCs w:val="29"/>
        </w:rPr>
        <w:t>that delivers more effective community outcomes</w:t>
      </w:r>
      <w:r w:rsidR="00D4425D" w:rsidRPr="00FD4C47">
        <w:rPr>
          <w:rFonts w:ascii="HelveticaNeue LT 45 Light" w:hAnsi="HelveticaNeue LT 45 Light"/>
          <w:sz w:val="29"/>
          <w:szCs w:val="29"/>
        </w:rPr>
        <w:t>.</w:t>
      </w:r>
    </w:p>
    <w:p w14:paraId="4EC43AEE" w14:textId="77777777" w:rsidR="00D340BB" w:rsidRPr="00D340BB" w:rsidRDefault="00D340BB" w:rsidP="00D340BB">
      <w:pPr>
        <w:spacing w:after="0" w:line="240" w:lineRule="auto"/>
        <w:rPr>
          <w:rFonts w:ascii="HelveticaNeue LT 45 Light" w:hAnsi="HelveticaNeue LT 45 Light"/>
          <w:sz w:val="29"/>
          <w:szCs w:val="29"/>
        </w:rPr>
      </w:pPr>
    </w:p>
    <w:p w14:paraId="32C52914" w14:textId="10BB577A" w:rsidR="00BC1381" w:rsidRPr="00FD4C47" w:rsidRDefault="00BC1381"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Although the sports sector is often seen as very good at delivering activity</w:t>
      </w:r>
      <w:r w:rsidR="00055BC6">
        <w:rPr>
          <w:rFonts w:ascii="HelveticaNeue LT 45 Light" w:hAnsi="HelveticaNeue LT 45 Light"/>
          <w:sz w:val="29"/>
          <w:szCs w:val="29"/>
        </w:rPr>
        <w:t>,</w:t>
      </w:r>
      <w:r w:rsidRPr="00FD4C47">
        <w:rPr>
          <w:rFonts w:ascii="HelveticaNeue LT 45 Light" w:hAnsi="HelveticaNeue LT 45 Light"/>
          <w:sz w:val="29"/>
          <w:szCs w:val="29"/>
        </w:rPr>
        <w:t xml:space="preserve"> and often paid to do so through small scale contracts and things like GP referral</w:t>
      </w:r>
      <w:r w:rsidR="00055BC6">
        <w:rPr>
          <w:rFonts w:ascii="HelveticaNeue LT 45 Light" w:hAnsi="HelveticaNeue LT 45 Light"/>
          <w:sz w:val="29"/>
          <w:szCs w:val="29"/>
        </w:rPr>
        <w:t>,</w:t>
      </w:r>
      <w:r w:rsidRPr="00FD4C47">
        <w:rPr>
          <w:rFonts w:ascii="HelveticaNeue LT 45 Light" w:hAnsi="HelveticaNeue LT 45 Light"/>
          <w:sz w:val="29"/>
          <w:szCs w:val="29"/>
        </w:rPr>
        <w:t xml:space="preserve"> it is generally excluded </w:t>
      </w:r>
      <w:r w:rsidR="004B0209" w:rsidRPr="00FD4C47">
        <w:rPr>
          <w:rFonts w:ascii="HelveticaNeue LT 45 Light" w:hAnsi="HelveticaNeue LT 45 Light"/>
          <w:sz w:val="29"/>
          <w:szCs w:val="29"/>
        </w:rPr>
        <w:t>from the</w:t>
      </w:r>
      <w:r w:rsidRPr="00FD4C47">
        <w:rPr>
          <w:rFonts w:ascii="HelveticaNeue LT 45 Light" w:hAnsi="HelveticaNeue LT 45 Light"/>
          <w:sz w:val="29"/>
          <w:szCs w:val="29"/>
        </w:rPr>
        <w:t xml:space="preserve"> discussions about strategically planning and resourcing how the needs of the community are to be met. The sector is not influencing across the whole commissioning cycle.</w:t>
      </w:r>
    </w:p>
    <w:p w14:paraId="50C5BE8E" w14:textId="77777777" w:rsidR="00236413" w:rsidRPr="00FD4C47" w:rsidRDefault="00236413" w:rsidP="00D340BB">
      <w:pPr>
        <w:spacing w:after="0" w:line="240" w:lineRule="auto"/>
        <w:rPr>
          <w:rFonts w:ascii="HelveticaNeue LT 45 Light" w:hAnsi="HelveticaNeue LT 45 Light"/>
          <w:sz w:val="29"/>
          <w:szCs w:val="29"/>
        </w:rPr>
      </w:pPr>
    </w:p>
    <w:p w14:paraId="2AA962F1" w14:textId="373E2A74" w:rsidR="00FD4C47" w:rsidRPr="00D340BB" w:rsidRDefault="00FD4C47" w:rsidP="00D340BB">
      <w:pPr>
        <w:spacing w:after="0" w:line="240" w:lineRule="auto"/>
        <w:rPr>
          <w:rFonts w:ascii="HelveticaNeue LT 45 Light" w:hAnsi="HelveticaNeue LT 45 Light"/>
          <w:b/>
          <w:color w:val="003F69"/>
          <w:sz w:val="29"/>
          <w:szCs w:val="29"/>
        </w:rPr>
      </w:pPr>
      <w:r w:rsidRPr="00D340BB">
        <w:rPr>
          <w:rFonts w:ascii="HelveticaNeue LT 45 Light" w:hAnsi="HelveticaNeue LT 45 Light"/>
          <w:b/>
          <w:color w:val="003F69"/>
          <w:sz w:val="29"/>
          <w:szCs w:val="29"/>
        </w:rPr>
        <w:t>The Commissioning Cycle</w:t>
      </w:r>
    </w:p>
    <w:p w14:paraId="76AECE29" w14:textId="66EF7463" w:rsidR="00D340BB" w:rsidRPr="00FD4C47" w:rsidRDefault="00D340BB" w:rsidP="00D340BB">
      <w:pPr>
        <w:spacing w:after="0" w:line="240" w:lineRule="auto"/>
        <w:rPr>
          <w:rFonts w:ascii="HelveticaNeue LT 45 Light" w:hAnsi="HelveticaNeue LT 45 Light"/>
          <w:sz w:val="29"/>
          <w:szCs w:val="29"/>
        </w:rPr>
      </w:pPr>
      <w:r w:rsidRPr="00FD4C47">
        <w:rPr>
          <w:rFonts w:ascii="HelveticaNeue LT 45 Light" w:hAnsi="HelveticaNeue LT 45 Light"/>
          <w:noProof/>
          <w:sz w:val="29"/>
          <w:szCs w:val="29"/>
          <w:lang w:eastAsia="en-GB"/>
        </w:rPr>
        <mc:AlternateContent>
          <mc:Choice Requires="wps">
            <w:drawing>
              <wp:anchor distT="0" distB="0" distL="114300" distR="114300" simplePos="0" relativeHeight="251667456" behindDoc="0" locked="0" layoutInCell="1" allowOverlap="1" wp14:anchorId="49E04119" wp14:editId="7A9525F9">
                <wp:simplePos x="0" y="0"/>
                <wp:positionH relativeFrom="margin">
                  <wp:align>right</wp:align>
                </wp:positionH>
                <wp:positionV relativeFrom="paragraph">
                  <wp:posOffset>210185</wp:posOffset>
                </wp:positionV>
                <wp:extent cx="923925" cy="368935"/>
                <wp:effectExtent l="0" t="0" r="0" b="0"/>
                <wp:wrapNone/>
                <wp:docPr id="9" name="TextBox 8"/>
                <wp:cNvGraphicFramePr/>
                <a:graphic xmlns:a="http://schemas.openxmlformats.org/drawingml/2006/main">
                  <a:graphicData uri="http://schemas.microsoft.com/office/word/2010/wordprocessingShape">
                    <wps:wsp>
                      <wps:cNvSpPr txBox="1"/>
                      <wps:spPr>
                        <a:xfrm>
                          <a:off x="0" y="0"/>
                          <a:ext cx="923925" cy="368935"/>
                        </a:xfrm>
                        <a:prstGeom prst="rect">
                          <a:avLst/>
                        </a:prstGeom>
                        <a:noFill/>
                      </wps:spPr>
                      <wps:txbx>
                        <w:txbxContent>
                          <w:p w14:paraId="1C7644DD" w14:textId="77777777" w:rsidR="00693187" w:rsidRPr="00693187" w:rsidRDefault="00693187" w:rsidP="00693187">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Analyse</w:t>
                            </w:r>
                          </w:p>
                        </w:txbxContent>
                      </wps:txbx>
                      <wps:bodyPr wrap="square" rtlCol="0">
                        <a:spAutoFit/>
                      </wps:bodyPr>
                    </wps:wsp>
                  </a:graphicData>
                </a:graphic>
                <wp14:sizeRelH relativeFrom="margin">
                  <wp14:pctWidth>0</wp14:pctWidth>
                </wp14:sizeRelH>
              </wp:anchor>
            </w:drawing>
          </mc:Choice>
          <mc:Fallback>
            <w:pict>
              <v:shapetype w14:anchorId="49E04119" id="_x0000_t202" coordsize="21600,21600" o:spt="202" path="m,l,21600r21600,l21600,xe">
                <v:stroke joinstyle="miter"/>
                <v:path gradientshapeok="t" o:connecttype="rect"/>
              </v:shapetype>
              <v:shape id="TextBox 8" o:spid="_x0000_s1026" type="#_x0000_t202" style="position:absolute;margin-left:21.55pt;margin-top:16.55pt;width:72.75pt;height:29.0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" filled="f" stroked="f">
                <v:textbox style="mso-fit-shape-to-text:t">
                  <w:txbxContent>
                    <w:p w14:paraId="1C7644DD" w14:textId="77777777" w:rsidR="00693187" w:rsidRPr="00693187" w:rsidRDefault="00693187" w:rsidP="00693187">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Analyse</w:t>
                      </w:r>
                    </w:p>
                  </w:txbxContent>
                </v:textbox>
                <w10:wrap anchorx="margin"/>
              </v:shape>
            </w:pict>
          </mc:Fallback>
        </mc:AlternateContent>
      </w:r>
    </w:p>
    <w:p w14:paraId="313C3A6B" w14:textId="03D961D1" w:rsidR="008936C6" w:rsidRPr="00FD4C47" w:rsidRDefault="0050110E" w:rsidP="00D340BB">
      <w:pPr>
        <w:spacing w:after="0" w:line="240" w:lineRule="auto"/>
        <w:jc w:val="center"/>
        <w:rPr>
          <w:rFonts w:ascii="HelveticaNeue LT 45 Light" w:hAnsi="HelveticaNeue LT 45 Light"/>
          <w:sz w:val="29"/>
          <w:szCs w:val="29"/>
        </w:rPr>
      </w:pPr>
      <w:r w:rsidRPr="00FD4C47">
        <w:rPr>
          <w:rFonts w:ascii="HelveticaNeue LT 45 Light" w:hAnsi="HelveticaNeue LT 45 Light"/>
          <w:noProof/>
          <w:sz w:val="29"/>
          <w:szCs w:val="29"/>
          <w:lang w:eastAsia="en-GB"/>
        </w:rPr>
        <mc:AlternateContent>
          <mc:Choice Requires="wps">
            <w:drawing>
              <wp:anchor distT="0" distB="0" distL="114300" distR="114300" simplePos="0" relativeHeight="251669504" behindDoc="0" locked="0" layoutInCell="1" allowOverlap="1" wp14:anchorId="4BBA386D" wp14:editId="5030E4A4">
                <wp:simplePos x="0" y="0"/>
                <wp:positionH relativeFrom="margin">
                  <wp:align>right</wp:align>
                </wp:positionH>
                <wp:positionV relativeFrom="paragraph">
                  <wp:posOffset>1523365</wp:posOffset>
                </wp:positionV>
                <wp:extent cx="954156" cy="294198"/>
                <wp:effectExtent l="0" t="0" r="0" b="0"/>
                <wp:wrapNone/>
                <wp:docPr id="10" name="TextBox 9"/>
                <wp:cNvGraphicFramePr/>
                <a:graphic xmlns:a="http://schemas.openxmlformats.org/drawingml/2006/main">
                  <a:graphicData uri="http://schemas.microsoft.com/office/word/2010/wordprocessingShape">
                    <wps:wsp>
                      <wps:cNvSpPr txBox="1"/>
                      <wps:spPr>
                        <a:xfrm>
                          <a:off x="0" y="0"/>
                          <a:ext cx="954156" cy="294198"/>
                        </a:xfrm>
                        <a:prstGeom prst="rect">
                          <a:avLst/>
                        </a:prstGeom>
                        <a:noFill/>
                      </wps:spPr>
                      <wps:txbx>
                        <w:txbxContent>
                          <w:p w14:paraId="427497DD" w14:textId="77777777" w:rsidR="00693187" w:rsidRPr="00693187" w:rsidRDefault="00693187" w:rsidP="00693187">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Plan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BA386D" id="TextBox 9" o:spid="_x0000_s1027" type="#_x0000_t202" style="position:absolute;left:0;text-align:left;margin-left:23.95pt;margin-top:119.95pt;width:75.15pt;height:23.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" filled="f" stroked="f">
                <v:textbox>
                  <w:txbxContent>
                    <w:p w14:paraId="427497DD" w14:textId="77777777" w:rsidR="00693187" w:rsidRPr="00693187" w:rsidRDefault="00693187" w:rsidP="00693187">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Plan</w:t>
                      </w:r>
                    </w:p>
                  </w:txbxContent>
                </v:textbox>
                <w10:wrap anchorx="margin"/>
              </v:shape>
            </w:pict>
          </mc:Fallback>
        </mc:AlternateContent>
      </w:r>
      <w:r w:rsidRPr="00FD4C47">
        <w:rPr>
          <w:rFonts w:ascii="HelveticaNeue LT 45 Light" w:hAnsi="HelveticaNeue LT 45 Light"/>
          <w:noProof/>
          <w:sz w:val="29"/>
          <w:szCs w:val="29"/>
          <w:lang w:eastAsia="en-GB"/>
        </w:rPr>
        <mc:AlternateContent>
          <mc:Choice Requires="wps">
            <w:drawing>
              <wp:anchor distT="0" distB="0" distL="114300" distR="114300" simplePos="0" relativeHeight="251663360" behindDoc="0" locked="0" layoutInCell="1" allowOverlap="1" wp14:anchorId="3A68B670" wp14:editId="7F96BFB6">
                <wp:simplePos x="0" y="0"/>
                <wp:positionH relativeFrom="margin">
                  <wp:align>left</wp:align>
                </wp:positionH>
                <wp:positionV relativeFrom="paragraph">
                  <wp:posOffset>13970</wp:posOffset>
                </wp:positionV>
                <wp:extent cx="1184745"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1184745" cy="369332"/>
                        </a:xfrm>
                        <a:prstGeom prst="rect">
                          <a:avLst/>
                        </a:prstGeom>
                        <a:noFill/>
                      </wps:spPr>
                      <wps:txbx>
                        <w:txbxContent>
                          <w:p w14:paraId="6B865DAE" w14:textId="77777777" w:rsidR="008936C6" w:rsidRPr="00693187" w:rsidRDefault="008936C6" w:rsidP="008936C6">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Review </w:t>
                            </w:r>
                          </w:p>
                        </w:txbxContent>
                      </wps:txbx>
                      <wps:bodyPr wrap="square" rtlCol="0">
                        <a:spAutoFit/>
                      </wps:bodyPr>
                    </wps:wsp>
                  </a:graphicData>
                </a:graphic>
                <wp14:sizeRelH relativeFrom="margin">
                  <wp14:pctWidth>0</wp14:pctWidth>
                </wp14:sizeRelH>
              </wp:anchor>
            </w:drawing>
          </mc:Choice>
          <mc:Fallback>
            <w:pict>
              <v:shape w14:anchorId="3A68B670" id="TextBox 7" o:spid="_x0000_s1028" type="#_x0000_t202" style="position:absolute;left:0;text-align:left;margin-left:0;margin-top:1.1pt;width:93.3pt;height:29.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" filled="f" stroked="f">
                <v:textbox style="mso-fit-shape-to-text:t">
                  <w:txbxContent>
                    <w:p w14:paraId="6B865DAE" w14:textId="77777777" w:rsidR="008936C6" w:rsidRPr="00693187" w:rsidRDefault="008936C6" w:rsidP="008936C6">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Review </w:t>
                      </w:r>
                    </w:p>
                  </w:txbxContent>
                </v:textbox>
                <w10:wrap anchorx="margin"/>
              </v:shape>
            </w:pict>
          </mc:Fallback>
        </mc:AlternateContent>
      </w:r>
      <w:r w:rsidRPr="00FD4C47">
        <w:rPr>
          <w:rFonts w:ascii="HelveticaNeue LT 45 Light" w:hAnsi="HelveticaNeue LT 45 Light"/>
          <w:noProof/>
          <w:sz w:val="29"/>
          <w:szCs w:val="29"/>
          <w:lang w:eastAsia="en-GB"/>
        </w:rPr>
        <mc:AlternateContent>
          <mc:Choice Requires="wps">
            <w:drawing>
              <wp:anchor distT="0" distB="0" distL="114300" distR="114300" simplePos="0" relativeHeight="251665408" behindDoc="0" locked="0" layoutInCell="1" allowOverlap="1" wp14:anchorId="03F491B5" wp14:editId="458A361D">
                <wp:simplePos x="0" y="0"/>
                <wp:positionH relativeFrom="margin">
                  <wp:align>left</wp:align>
                </wp:positionH>
                <wp:positionV relativeFrom="paragraph">
                  <wp:posOffset>1524635</wp:posOffset>
                </wp:positionV>
                <wp:extent cx="699715" cy="369332"/>
                <wp:effectExtent l="0" t="0" r="0" b="0"/>
                <wp:wrapNone/>
                <wp:docPr id="11" name="TextBox 10"/>
                <wp:cNvGraphicFramePr/>
                <a:graphic xmlns:a="http://schemas.openxmlformats.org/drawingml/2006/main">
                  <a:graphicData uri="http://schemas.microsoft.com/office/word/2010/wordprocessingShape">
                    <wps:wsp>
                      <wps:cNvSpPr txBox="1"/>
                      <wps:spPr>
                        <a:xfrm>
                          <a:off x="0" y="0"/>
                          <a:ext cx="699715" cy="369332"/>
                        </a:xfrm>
                        <a:prstGeom prst="rect">
                          <a:avLst/>
                        </a:prstGeom>
                        <a:noFill/>
                      </wps:spPr>
                      <wps:txbx>
                        <w:txbxContent>
                          <w:p w14:paraId="39AE0C5F" w14:textId="77777777" w:rsidR="00693187" w:rsidRPr="00693187" w:rsidRDefault="00693187" w:rsidP="00693187">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Do </w:t>
                            </w:r>
                          </w:p>
                        </w:txbxContent>
                      </wps:txbx>
                      <wps:bodyPr wrap="square" rtlCol="0">
                        <a:spAutoFit/>
                      </wps:bodyPr>
                    </wps:wsp>
                  </a:graphicData>
                </a:graphic>
                <wp14:sizeRelH relativeFrom="margin">
                  <wp14:pctWidth>0</wp14:pctWidth>
                </wp14:sizeRelH>
              </wp:anchor>
            </w:drawing>
          </mc:Choice>
          <mc:Fallback>
            <w:pict>
              <v:shape w14:anchorId="03F491B5" id="TextBox 10" o:spid="_x0000_s1029" type="#_x0000_t202" style="position:absolute;left:0;text-align:left;margin-left:0;margin-top:120.05pt;width:55.1pt;height:29.1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" filled="f" stroked="f">
                <v:textbox style="mso-fit-shape-to-text:t">
                  <w:txbxContent>
                    <w:p w14:paraId="39AE0C5F" w14:textId="77777777" w:rsidR="00693187" w:rsidRPr="00693187" w:rsidRDefault="00693187" w:rsidP="00693187">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Do </w:t>
                      </w:r>
                    </w:p>
                  </w:txbxContent>
                </v:textbox>
                <w10:wrap anchorx="margin"/>
              </v:shape>
            </w:pict>
          </mc:Fallback>
        </mc:AlternateContent>
      </w:r>
      <w:r w:rsidR="004E583F" w:rsidRPr="00FD4C47">
        <w:rPr>
          <w:rFonts w:ascii="HelveticaNeue LT 45 Light" w:hAnsi="HelveticaNeue LT 45 Light"/>
          <w:noProof/>
          <w:sz w:val="29"/>
          <w:szCs w:val="29"/>
          <w:lang w:eastAsia="en-GB"/>
        </w:rPr>
        <mc:AlternateContent>
          <mc:Choice Requires="wps">
            <w:drawing>
              <wp:anchor distT="0" distB="0" distL="114300" distR="114300" simplePos="0" relativeHeight="251661312" behindDoc="0" locked="0" layoutInCell="1" allowOverlap="1" wp14:anchorId="75C09CF3" wp14:editId="25DBB522">
                <wp:simplePos x="0" y="0"/>
                <wp:positionH relativeFrom="margin">
                  <wp:posOffset>787547</wp:posOffset>
                </wp:positionH>
                <wp:positionV relativeFrom="paragraph">
                  <wp:posOffset>1124093</wp:posOffset>
                </wp:positionV>
                <wp:extent cx="979170" cy="681836"/>
                <wp:effectExtent l="19050" t="19050" r="392430" b="42545"/>
                <wp:wrapNone/>
                <wp:docPr id="3" name="Oval Callout 2"/>
                <wp:cNvGraphicFramePr/>
                <a:graphic xmlns:a="http://schemas.openxmlformats.org/drawingml/2006/main">
                  <a:graphicData uri="http://schemas.microsoft.com/office/word/2010/wordprocessingShape">
                    <wps:wsp>
                      <wps:cNvSpPr/>
                      <wps:spPr>
                        <a:xfrm>
                          <a:off x="0" y="0"/>
                          <a:ext cx="979170" cy="681836"/>
                        </a:xfrm>
                        <a:prstGeom prst="wedgeEllipseCallout">
                          <a:avLst>
                            <a:gd name="adj1" fmla="val 83834"/>
                            <a:gd name="adj2" fmla="val 36728"/>
                          </a:avLst>
                        </a:prstGeom>
                      </wps:spPr>
                      <wps:style>
                        <a:lnRef idx="1">
                          <a:schemeClr val="accent1"/>
                        </a:lnRef>
                        <a:fillRef idx="3">
                          <a:schemeClr val="accent1"/>
                        </a:fillRef>
                        <a:effectRef idx="2">
                          <a:schemeClr val="accent1"/>
                        </a:effectRef>
                        <a:fontRef idx="minor">
                          <a:schemeClr val="lt1"/>
                        </a:fontRef>
                      </wps:style>
                      <wps:txbx>
                        <w:txbxContent>
                          <w:p w14:paraId="2DD5D0A6" w14:textId="77777777" w:rsidR="008936C6" w:rsidRPr="008936C6" w:rsidRDefault="008936C6" w:rsidP="008936C6">
                            <w:pPr>
                              <w:pStyle w:val="NormalWeb"/>
                              <w:spacing w:before="0" w:beforeAutospacing="0" w:after="0" w:afterAutospacing="0"/>
                              <w:jc w:val="center"/>
                              <w:rPr>
                                <w:sz w:val="16"/>
                                <w:szCs w:val="16"/>
                              </w:rPr>
                            </w:pPr>
                            <w:r w:rsidRPr="008936C6">
                              <w:rPr>
                                <w:rFonts w:asciiTheme="minorHAnsi" w:hAnsi="Calibri" w:cstheme="minorBidi"/>
                                <w:color w:val="FFFFFF"/>
                                <w:kern w:val="24"/>
                                <w:sz w:val="16"/>
                                <w:szCs w:val="16"/>
                              </w:rPr>
                              <w:t>Sector mainly found 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5C09C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left:0;text-align:left;margin-left:62pt;margin-top:88.5pt;width:77.1pt;height:5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" adj="28908,18733" fillcolor="#65a0d7 [3028]" strokecolor="#5b9bd5 [3204]" strokeweight=".5pt">
                <v:fill color2="#5898d4 [3172]" rotate="t" colors="0 #71a6db;.5 #559bdb;1 #438ac9" focus="100%" type="gradient">
                  <o:fill v:ext="view" type="gradientUnscaled"/>
                </v:fill>
                <v:textbox>
                  <w:txbxContent>
                    <w:p w14:paraId="2DD5D0A6" w14:textId="77777777" w:rsidR="008936C6" w:rsidRPr="008936C6" w:rsidRDefault="008936C6" w:rsidP="008936C6">
                      <w:pPr>
                        <w:pStyle w:val="NormalWeb"/>
                        <w:spacing w:before="0" w:beforeAutospacing="0" w:after="0" w:afterAutospacing="0"/>
                        <w:jc w:val="center"/>
                        <w:rPr>
                          <w:sz w:val="16"/>
                          <w:szCs w:val="16"/>
                        </w:rPr>
                      </w:pPr>
                      <w:r w:rsidRPr="008936C6">
                        <w:rPr>
                          <w:rFonts w:asciiTheme="minorHAnsi" w:hAnsi="Calibri" w:cstheme="minorBidi"/>
                          <w:color w:val="FFFFFF"/>
                          <w:kern w:val="24"/>
                          <w:sz w:val="16"/>
                          <w:szCs w:val="16"/>
                        </w:rPr>
                        <w:t>Sector mainly found here</w:t>
                      </w:r>
                    </w:p>
                  </w:txbxContent>
                </v:textbox>
                <w10:wrap anchorx="margin"/>
              </v:shape>
            </w:pict>
          </mc:Fallback>
        </mc:AlternateContent>
      </w:r>
      <w:r w:rsidR="004E583F" w:rsidRPr="00FD4C47">
        <w:rPr>
          <w:rFonts w:ascii="HelveticaNeue LT 45 Light" w:hAnsi="HelveticaNeue LT 45 Light"/>
          <w:noProof/>
          <w:sz w:val="29"/>
          <w:szCs w:val="29"/>
          <w:lang w:eastAsia="en-GB"/>
        </w:rPr>
        <mc:AlternateContent>
          <mc:Choice Requires="wps">
            <w:drawing>
              <wp:anchor distT="0" distB="0" distL="114300" distR="114300" simplePos="0" relativeHeight="251659264" behindDoc="0" locked="0" layoutInCell="1" allowOverlap="1" wp14:anchorId="59CE458A" wp14:editId="52898EE2">
                <wp:simplePos x="0" y="0"/>
                <wp:positionH relativeFrom="column">
                  <wp:posOffset>3900735</wp:posOffset>
                </wp:positionH>
                <wp:positionV relativeFrom="paragraph">
                  <wp:posOffset>3557</wp:posOffset>
                </wp:positionV>
                <wp:extent cx="972541" cy="808355"/>
                <wp:effectExtent l="228600" t="19050" r="37465" b="29845"/>
                <wp:wrapNone/>
                <wp:docPr id="5" name="Oval Callout 4"/>
                <wp:cNvGraphicFramePr/>
                <a:graphic xmlns:a="http://schemas.openxmlformats.org/drawingml/2006/main">
                  <a:graphicData uri="http://schemas.microsoft.com/office/word/2010/wordprocessingShape">
                    <wps:wsp>
                      <wps:cNvSpPr/>
                      <wps:spPr>
                        <a:xfrm>
                          <a:off x="0" y="0"/>
                          <a:ext cx="972541" cy="808355"/>
                        </a:xfrm>
                        <a:prstGeom prst="wedgeEllipseCallout">
                          <a:avLst>
                            <a:gd name="adj1" fmla="val -69662"/>
                            <a:gd name="adj2" fmla="val 38486"/>
                          </a:avLst>
                        </a:prstGeom>
                      </wps:spPr>
                      <wps:style>
                        <a:lnRef idx="1">
                          <a:schemeClr val="accent1"/>
                        </a:lnRef>
                        <a:fillRef idx="3">
                          <a:schemeClr val="accent1"/>
                        </a:fillRef>
                        <a:effectRef idx="2">
                          <a:schemeClr val="accent1"/>
                        </a:effectRef>
                        <a:fontRef idx="minor">
                          <a:schemeClr val="lt1"/>
                        </a:fontRef>
                      </wps:style>
                      <wps:txbx>
                        <w:txbxContent>
                          <w:p w14:paraId="189F8FD4" w14:textId="77777777" w:rsidR="008936C6" w:rsidRPr="008936C6" w:rsidRDefault="008936C6" w:rsidP="008936C6">
                            <w:pPr>
                              <w:pStyle w:val="NormalWeb"/>
                              <w:spacing w:before="0" w:beforeAutospacing="0" w:after="0" w:afterAutospacing="0"/>
                              <w:rPr>
                                <w:sz w:val="22"/>
                                <w:szCs w:val="22"/>
                              </w:rPr>
                            </w:pPr>
                            <w:r w:rsidRPr="008936C6">
                              <w:rPr>
                                <w:rFonts w:asciiTheme="minorHAnsi" w:hAnsi="Calibri" w:cstheme="minorBidi"/>
                                <w:color w:val="FFFFFF"/>
                                <w:kern w:val="24"/>
                                <w:sz w:val="16"/>
                                <w:szCs w:val="16"/>
                              </w:rPr>
                              <w:t>Sector needs to</w:t>
                            </w:r>
                            <w:r w:rsidRPr="008936C6">
                              <w:rPr>
                                <w:rFonts w:asciiTheme="minorHAnsi" w:hAnsi="Calibri" w:cstheme="minorBidi"/>
                                <w:color w:val="FFFFFF"/>
                                <w:kern w:val="24"/>
                                <w:sz w:val="22"/>
                                <w:szCs w:val="22"/>
                              </w:rPr>
                              <w:t xml:space="preserve"> </w:t>
                            </w:r>
                            <w:r w:rsidRPr="008936C6">
                              <w:rPr>
                                <w:rFonts w:asciiTheme="minorHAnsi" w:hAnsi="Calibri" w:cstheme="minorBidi"/>
                                <w:color w:val="FFFFFF"/>
                                <w:kern w:val="24"/>
                                <w:sz w:val="16"/>
                                <w:szCs w:val="16"/>
                              </w:rPr>
                              <w:t xml:space="preserve">be </w:t>
                            </w:r>
                            <w:r w:rsidR="004E7915" w:rsidRPr="008936C6">
                              <w:rPr>
                                <w:rFonts w:asciiTheme="minorHAnsi" w:hAnsi="Calibri" w:cstheme="minorBidi"/>
                                <w:color w:val="FFFFFF"/>
                                <w:kern w:val="24"/>
                                <w:sz w:val="16"/>
                                <w:szCs w:val="16"/>
                              </w:rPr>
                              <w:t>seen</w:t>
                            </w:r>
                            <w:r w:rsidR="004E7915">
                              <w:rPr>
                                <w:rFonts w:asciiTheme="minorHAnsi" w:hAnsi="Calibri" w:cstheme="minorBidi"/>
                                <w:color w:val="FFFFFF"/>
                                <w:kern w:val="24"/>
                                <w:sz w:val="16"/>
                                <w:szCs w:val="16"/>
                              </w:rPr>
                              <w:t xml:space="preserve"> </w:t>
                            </w:r>
                            <w:r w:rsidR="004E7915" w:rsidRPr="004E7915">
                              <w:rPr>
                                <w:rFonts w:asciiTheme="minorHAnsi" w:hAnsi="Calibri" w:cstheme="minorBidi"/>
                                <w:color w:val="FFFFFF"/>
                                <w:kern w:val="24"/>
                                <w:sz w:val="16"/>
                                <w:szCs w:val="16"/>
                              </w:rPr>
                              <w:t>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9CE45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31" type="#_x0000_t63" style="position:absolute;left:0;text-align:left;margin-left:307.15pt;margin-top:.3pt;width:76.6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" adj="-4247,19113" fillcolor="#65a0d7 [3028]" strokecolor="#5b9bd5 [3204]" strokeweight=".5pt">
                <v:fill color2="#5898d4 [3172]" rotate="t" colors="0 #71a6db;.5 #559bdb;1 #438ac9" focus="100%" type="gradient">
                  <o:fill v:ext="view" type="gradientUnscaled"/>
                </v:fill>
                <v:textbox>
                  <w:txbxContent>
                    <w:p w14:paraId="189F8FD4" w14:textId="77777777" w:rsidR="008936C6" w:rsidRPr="008936C6" w:rsidRDefault="008936C6" w:rsidP="008936C6">
                      <w:pPr>
                        <w:pStyle w:val="NormalWeb"/>
                        <w:spacing w:before="0" w:beforeAutospacing="0" w:after="0" w:afterAutospacing="0"/>
                        <w:rPr>
                          <w:sz w:val="22"/>
                          <w:szCs w:val="22"/>
                        </w:rPr>
                      </w:pPr>
                      <w:r w:rsidRPr="008936C6">
                        <w:rPr>
                          <w:rFonts w:asciiTheme="minorHAnsi" w:hAnsi="Calibri" w:cstheme="minorBidi"/>
                          <w:color w:val="FFFFFF"/>
                          <w:kern w:val="24"/>
                          <w:sz w:val="16"/>
                          <w:szCs w:val="16"/>
                        </w:rPr>
                        <w:t>Sector needs to</w:t>
                      </w:r>
                      <w:r w:rsidRPr="008936C6">
                        <w:rPr>
                          <w:rFonts w:asciiTheme="minorHAnsi" w:hAnsi="Calibri" w:cstheme="minorBidi"/>
                          <w:color w:val="FFFFFF"/>
                          <w:kern w:val="24"/>
                          <w:sz w:val="22"/>
                          <w:szCs w:val="22"/>
                        </w:rPr>
                        <w:t xml:space="preserve"> </w:t>
                      </w:r>
                      <w:r w:rsidRPr="008936C6">
                        <w:rPr>
                          <w:rFonts w:asciiTheme="minorHAnsi" w:hAnsi="Calibri" w:cstheme="minorBidi"/>
                          <w:color w:val="FFFFFF"/>
                          <w:kern w:val="24"/>
                          <w:sz w:val="16"/>
                          <w:szCs w:val="16"/>
                        </w:rPr>
                        <w:t xml:space="preserve">be </w:t>
                      </w:r>
                      <w:r w:rsidR="004E7915" w:rsidRPr="008936C6">
                        <w:rPr>
                          <w:rFonts w:asciiTheme="minorHAnsi" w:hAnsi="Calibri" w:cstheme="minorBidi"/>
                          <w:color w:val="FFFFFF"/>
                          <w:kern w:val="24"/>
                          <w:sz w:val="16"/>
                          <w:szCs w:val="16"/>
                        </w:rPr>
                        <w:t>seen</w:t>
                      </w:r>
                      <w:r w:rsidR="004E7915">
                        <w:rPr>
                          <w:rFonts w:asciiTheme="minorHAnsi" w:hAnsi="Calibri" w:cstheme="minorBidi"/>
                          <w:color w:val="FFFFFF"/>
                          <w:kern w:val="24"/>
                          <w:sz w:val="16"/>
                          <w:szCs w:val="16"/>
                        </w:rPr>
                        <w:t xml:space="preserve"> </w:t>
                      </w:r>
                      <w:r w:rsidR="004E7915" w:rsidRPr="004E7915">
                        <w:rPr>
                          <w:rFonts w:asciiTheme="minorHAnsi" w:hAnsi="Calibri" w:cstheme="minorBidi"/>
                          <w:color w:val="FFFFFF"/>
                          <w:kern w:val="24"/>
                          <w:sz w:val="16"/>
                          <w:szCs w:val="16"/>
                        </w:rPr>
                        <w:t>here</w:t>
                      </w:r>
                    </w:p>
                  </w:txbxContent>
                </v:textbox>
              </v:shape>
            </w:pict>
          </mc:Fallback>
        </mc:AlternateContent>
      </w:r>
      <w:r w:rsidR="00693187" w:rsidRPr="00FD4C47">
        <w:rPr>
          <w:rFonts w:ascii="HelveticaNeue LT 45 Light" w:hAnsi="HelveticaNeue LT 45 Light"/>
          <w:noProof/>
          <w:sz w:val="29"/>
          <w:szCs w:val="29"/>
          <w:lang w:eastAsia="en-GB"/>
        </w:rPr>
        <w:t xml:space="preserve"> </w:t>
      </w:r>
      <w:r w:rsidR="008936C6" w:rsidRPr="00FD4C47">
        <w:rPr>
          <w:rFonts w:ascii="HelveticaNeue LT 45 Light" w:hAnsi="HelveticaNeue LT 45 Light"/>
          <w:noProof/>
          <w:sz w:val="29"/>
          <w:szCs w:val="29"/>
          <w:lang w:eastAsia="en-GB"/>
        </w:rPr>
        <w:drawing>
          <wp:inline distT="0" distB="0" distL="0" distR="0" wp14:anchorId="38FDFF9C" wp14:editId="6C5EA760">
            <wp:extent cx="1998211" cy="2006553"/>
            <wp:effectExtent l="0" t="0" r="254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211" cy="2006553"/>
                    </a:xfrm>
                    <a:prstGeom prst="rect">
                      <a:avLst/>
                    </a:prstGeom>
                    <a:noFill/>
                    <a:ln>
                      <a:noFill/>
                    </a:ln>
                    <a:extLst/>
                  </pic:spPr>
                </pic:pic>
              </a:graphicData>
            </a:graphic>
          </wp:inline>
        </w:drawing>
      </w:r>
      <w:r w:rsidR="008936C6" w:rsidRPr="00FD4C47">
        <w:rPr>
          <w:rFonts w:ascii="HelveticaNeue LT 45 Light" w:hAnsi="HelveticaNeue LT 45 Light"/>
          <w:noProof/>
          <w:sz w:val="29"/>
          <w:szCs w:val="29"/>
          <w:lang w:eastAsia="en-GB"/>
        </w:rPr>
        <w:t xml:space="preserve"> </w:t>
      </w:r>
    </w:p>
    <w:p w14:paraId="6E99EB57" w14:textId="77777777" w:rsidR="008936C6" w:rsidRPr="00FD4C47" w:rsidRDefault="008936C6" w:rsidP="00D340BB">
      <w:pPr>
        <w:spacing w:after="0" w:line="240" w:lineRule="auto"/>
        <w:rPr>
          <w:rFonts w:ascii="HelveticaNeue LT 45 Light" w:hAnsi="HelveticaNeue LT 45 Light"/>
          <w:sz w:val="29"/>
          <w:szCs w:val="29"/>
        </w:rPr>
      </w:pPr>
    </w:p>
    <w:p w14:paraId="21E66BF5" w14:textId="77777777" w:rsidR="00BC1381" w:rsidRDefault="00BC1381"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The project was designed to address these weaknesses and help the eight councils better position themselves to contribute strategically in these discussions.</w:t>
      </w:r>
    </w:p>
    <w:p w14:paraId="25996053" w14:textId="21A8ABA7" w:rsidR="001128D2" w:rsidRDefault="001128D2" w:rsidP="00D340BB">
      <w:pPr>
        <w:spacing w:after="0" w:line="240" w:lineRule="auto"/>
        <w:rPr>
          <w:rFonts w:ascii="HelveticaNeue LT 45 Light" w:hAnsi="HelveticaNeue LT 45 Light"/>
          <w:sz w:val="29"/>
          <w:szCs w:val="29"/>
        </w:rPr>
      </w:pPr>
      <w:r>
        <w:rPr>
          <w:rFonts w:ascii="HelveticaNeue LT 45 Light" w:hAnsi="HelveticaNeue LT 45 Light"/>
          <w:sz w:val="29"/>
          <w:szCs w:val="29"/>
        </w:rPr>
        <w:br w:type="page"/>
      </w:r>
    </w:p>
    <w:p w14:paraId="1FC85984" w14:textId="77777777" w:rsidR="000073A2" w:rsidRDefault="004E7915" w:rsidP="00D340BB">
      <w:pPr>
        <w:spacing w:after="0" w:line="240" w:lineRule="auto"/>
        <w:rPr>
          <w:rFonts w:ascii="HelveticaNeue LT 45 Light" w:hAnsi="HelveticaNeue LT 45 Light"/>
          <w:b/>
          <w:color w:val="003F69"/>
          <w:sz w:val="29"/>
          <w:szCs w:val="29"/>
        </w:rPr>
      </w:pPr>
      <w:r w:rsidRPr="00FD4C47">
        <w:rPr>
          <w:rFonts w:ascii="HelveticaNeue LT 45 Light" w:hAnsi="HelveticaNeue LT 45 Light"/>
          <w:b/>
          <w:color w:val="003F69"/>
          <w:sz w:val="29"/>
          <w:szCs w:val="29"/>
        </w:rPr>
        <w:lastRenderedPageBreak/>
        <w:t>W</w:t>
      </w:r>
      <w:r w:rsidR="000073A2" w:rsidRPr="00FD4C47">
        <w:rPr>
          <w:rFonts w:ascii="HelveticaNeue LT 45 Light" w:hAnsi="HelveticaNeue LT 45 Light"/>
          <w:b/>
          <w:color w:val="003F69"/>
          <w:sz w:val="29"/>
          <w:szCs w:val="29"/>
        </w:rPr>
        <w:t>hat happened?</w:t>
      </w:r>
    </w:p>
    <w:p w14:paraId="0811062E"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641EE9AE" w14:textId="77777777" w:rsidR="0054044A" w:rsidRDefault="0054044A"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Each project took place in</w:t>
      </w:r>
      <w:r w:rsidR="00BC1381" w:rsidRPr="00FD4C47">
        <w:rPr>
          <w:rFonts w:ascii="HelveticaNeue LT 45 Light" w:hAnsi="HelveticaNeue LT 45 Light"/>
          <w:sz w:val="29"/>
          <w:szCs w:val="29"/>
        </w:rPr>
        <w:t xml:space="preserve"> very different contexts and </w:t>
      </w:r>
      <w:r w:rsidRPr="00FD4C47">
        <w:rPr>
          <w:rFonts w:ascii="HelveticaNeue LT 45 Light" w:hAnsi="HelveticaNeue LT 45 Light"/>
          <w:sz w:val="29"/>
          <w:szCs w:val="29"/>
        </w:rPr>
        <w:t xml:space="preserve">each was complex and diverse in terms of requiring solutions that needed to be negotiated and facilitated locally. </w:t>
      </w:r>
    </w:p>
    <w:p w14:paraId="1026C4C4" w14:textId="77777777" w:rsidR="00D340BB" w:rsidRPr="00FD4C47" w:rsidRDefault="00D340BB" w:rsidP="00D340BB">
      <w:pPr>
        <w:spacing w:after="0" w:line="240" w:lineRule="auto"/>
        <w:rPr>
          <w:rFonts w:ascii="HelveticaNeue LT 45 Light" w:hAnsi="HelveticaNeue LT 45 Light"/>
          <w:sz w:val="29"/>
          <w:szCs w:val="29"/>
        </w:rPr>
      </w:pPr>
    </w:p>
    <w:p w14:paraId="10F7920E" w14:textId="77777777" w:rsidR="0054044A" w:rsidRDefault="00EC3DEB"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At the beginning </w:t>
      </w:r>
      <w:r w:rsidR="00BC1381" w:rsidRPr="00FD4C47">
        <w:rPr>
          <w:rFonts w:ascii="HelveticaNeue LT 45 Light" w:hAnsi="HelveticaNeue LT 45 Light"/>
          <w:sz w:val="29"/>
          <w:szCs w:val="29"/>
        </w:rPr>
        <w:t>each</w:t>
      </w:r>
      <w:r w:rsidRPr="00FD4C47">
        <w:rPr>
          <w:rFonts w:ascii="HelveticaNeue LT 45 Light" w:hAnsi="HelveticaNeue LT 45 Light"/>
          <w:sz w:val="29"/>
          <w:szCs w:val="29"/>
        </w:rPr>
        <w:t xml:space="preserve"> council </w:t>
      </w:r>
      <w:r w:rsidR="00BC1381" w:rsidRPr="00FD4C47">
        <w:rPr>
          <w:rFonts w:ascii="HelveticaNeue LT 45 Light" w:hAnsi="HelveticaNeue LT 45 Light"/>
          <w:sz w:val="29"/>
          <w:szCs w:val="29"/>
        </w:rPr>
        <w:t xml:space="preserve">defined their own </w:t>
      </w:r>
      <w:r w:rsidR="0054044A" w:rsidRPr="00FD4C47">
        <w:rPr>
          <w:rFonts w:ascii="HelveticaNeue LT 45 Light" w:hAnsi="HelveticaNeue LT 45 Light"/>
          <w:sz w:val="29"/>
          <w:szCs w:val="29"/>
        </w:rPr>
        <w:t xml:space="preserve">desired </w:t>
      </w:r>
      <w:r w:rsidR="00BC1381" w:rsidRPr="00FD4C47">
        <w:rPr>
          <w:rFonts w:ascii="HelveticaNeue LT 45 Light" w:hAnsi="HelveticaNeue LT 45 Light"/>
          <w:sz w:val="29"/>
          <w:szCs w:val="29"/>
        </w:rPr>
        <w:t>outcomes from their projects. These included</w:t>
      </w:r>
      <w:r w:rsidR="008521E8" w:rsidRPr="00FD4C47">
        <w:rPr>
          <w:rFonts w:ascii="HelveticaNeue LT 45 Light" w:hAnsi="HelveticaNeue LT 45 Light"/>
          <w:sz w:val="29"/>
          <w:szCs w:val="29"/>
        </w:rPr>
        <w:t>:</w:t>
      </w:r>
    </w:p>
    <w:p w14:paraId="3A575391" w14:textId="77777777" w:rsidR="00D340BB" w:rsidRPr="00FD4C47" w:rsidRDefault="00D340BB" w:rsidP="00D340BB">
      <w:pPr>
        <w:spacing w:after="0" w:line="240" w:lineRule="auto"/>
        <w:rPr>
          <w:rFonts w:ascii="HelveticaNeue LT 45 Light" w:hAnsi="HelveticaNeue LT 45 Light"/>
          <w:sz w:val="29"/>
          <w:szCs w:val="29"/>
        </w:rPr>
      </w:pPr>
    </w:p>
    <w:p w14:paraId="04AACE66" w14:textId="77777777" w:rsidR="00BC1381" w:rsidRPr="00FD4C47" w:rsidRDefault="00BC1381" w:rsidP="00D340BB">
      <w:pPr>
        <w:numPr>
          <w:ilvl w:val="0"/>
          <w:numId w:val="27"/>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Sport and leisure services becoming part of transformational change programmes</w:t>
      </w:r>
    </w:p>
    <w:p w14:paraId="27BCD215" w14:textId="77777777" w:rsidR="00BC1381" w:rsidRPr="00FD4C47" w:rsidRDefault="00BC1381" w:rsidP="00D340BB">
      <w:pPr>
        <w:numPr>
          <w:ilvl w:val="0"/>
          <w:numId w:val="27"/>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Sport and leisure services being recognised as a strategic player not just a service provider</w:t>
      </w:r>
    </w:p>
    <w:p w14:paraId="11D43DDB" w14:textId="77777777" w:rsidR="00BC1381" w:rsidRPr="00FD4C47" w:rsidRDefault="00BC1381" w:rsidP="00D340BB">
      <w:pPr>
        <w:numPr>
          <w:ilvl w:val="0"/>
          <w:numId w:val="27"/>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Developing an evidence base to help commissioners better understand the value and contribution of sport and physical activity to their</w:t>
      </w:r>
      <w:r w:rsidR="0057198C" w:rsidRPr="00FD4C47">
        <w:rPr>
          <w:rFonts w:ascii="HelveticaNeue LT 45 Light" w:hAnsi="HelveticaNeue LT 45 Light"/>
          <w:sz w:val="29"/>
          <w:szCs w:val="29"/>
        </w:rPr>
        <w:t xml:space="preserve"> outcomes</w:t>
      </w:r>
    </w:p>
    <w:p w14:paraId="1655C650" w14:textId="7E17A22F" w:rsidR="00BC1381" w:rsidRPr="00FD4C47" w:rsidRDefault="00BC1381" w:rsidP="00D340BB">
      <w:pPr>
        <w:numPr>
          <w:ilvl w:val="0"/>
          <w:numId w:val="27"/>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Sport and leisure becoming more visible to a wide range of commissioners</w:t>
      </w:r>
    </w:p>
    <w:p w14:paraId="73A5B709" w14:textId="6BB5CE1F" w:rsidR="00BC1381" w:rsidRPr="00FD4C47" w:rsidRDefault="00B82874" w:rsidP="00D340BB">
      <w:pPr>
        <w:numPr>
          <w:ilvl w:val="0"/>
          <w:numId w:val="27"/>
        </w:numPr>
        <w:spacing w:after="0" w:line="240" w:lineRule="auto"/>
        <w:rPr>
          <w:rFonts w:ascii="HelveticaNeue LT 45 Light" w:hAnsi="HelveticaNeue LT 45 Light"/>
          <w:sz w:val="29"/>
          <w:szCs w:val="29"/>
        </w:rPr>
      </w:pPr>
      <w:r>
        <w:rPr>
          <w:rFonts w:ascii="HelveticaNeue LT 45 Light" w:hAnsi="HelveticaNeue LT 45 Light"/>
          <w:sz w:val="29"/>
          <w:szCs w:val="29"/>
        </w:rPr>
        <w:t xml:space="preserve">Developing </w:t>
      </w:r>
      <w:r w:rsidR="00BC1381" w:rsidRPr="00FD4C47">
        <w:rPr>
          <w:rFonts w:ascii="HelveticaNeue LT 45 Light" w:hAnsi="HelveticaNeue LT 45 Light"/>
          <w:sz w:val="29"/>
          <w:szCs w:val="29"/>
        </w:rPr>
        <w:t>stronger relationships with mental health services and including physical activity in their commissioned services</w:t>
      </w:r>
    </w:p>
    <w:p w14:paraId="376BDB84" w14:textId="4CAAA6AF" w:rsidR="00BC1381" w:rsidRDefault="00BC1381" w:rsidP="00D340BB">
      <w:pPr>
        <w:pStyle w:val="ListParagraph"/>
        <w:numPr>
          <w:ilvl w:val="0"/>
          <w:numId w:val="27"/>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Sport and physical activity actually being commissioned</w:t>
      </w:r>
      <w:r w:rsidR="00D340BB">
        <w:rPr>
          <w:rFonts w:ascii="HelveticaNeue LT 45 Light" w:hAnsi="HelveticaNeue LT 45 Light"/>
          <w:sz w:val="29"/>
          <w:szCs w:val="29"/>
        </w:rPr>
        <w:t>.</w:t>
      </w:r>
    </w:p>
    <w:p w14:paraId="432DBCA4" w14:textId="77777777" w:rsidR="00D340BB" w:rsidRPr="00D340BB" w:rsidRDefault="00D340BB" w:rsidP="00D340BB">
      <w:pPr>
        <w:spacing w:after="0" w:line="240" w:lineRule="auto"/>
        <w:rPr>
          <w:rFonts w:ascii="HelveticaNeue LT 45 Light" w:hAnsi="HelveticaNeue LT 45 Light"/>
          <w:sz w:val="29"/>
          <w:szCs w:val="29"/>
        </w:rPr>
      </w:pPr>
    </w:p>
    <w:p w14:paraId="194DC6EB" w14:textId="179A12E2" w:rsidR="0057198C" w:rsidRPr="000F574F" w:rsidRDefault="0057198C"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In most cases the specialist advisers worked with the councils by taking them through the following process. Cornwall adopted a slight variation to this process.</w:t>
      </w:r>
    </w:p>
    <w:p w14:paraId="57D4D95F" w14:textId="198A0144" w:rsidR="00EE73E8" w:rsidRPr="00FD4C47" w:rsidRDefault="00326AB7" w:rsidP="00D340BB">
      <w:pPr>
        <w:spacing w:after="0" w:line="240" w:lineRule="auto"/>
        <w:rPr>
          <w:rFonts w:ascii="HelveticaNeue LT 45 Light" w:hAnsi="HelveticaNeue LT 45 Light"/>
          <w:sz w:val="29"/>
          <w:szCs w:val="29"/>
        </w:rPr>
      </w:pPr>
      <w:r w:rsidRPr="00FD4C47">
        <w:rPr>
          <w:rFonts w:ascii="HelveticaNeue LT 45 Light" w:hAnsi="HelveticaNeue LT 45 Light"/>
          <w:noProof/>
          <w:sz w:val="29"/>
          <w:szCs w:val="29"/>
          <w:lang w:eastAsia="en-GB"/>
        </w:rPr>
        <w:lastRenderedPageBreak/>
        <w:drawing>
          <wp:anchor distT="0" distB="0" distL="114300" distR="114300" simplePos="0" relativeHeight="251670528" behindDoc="0" locked="0" layoutInCell="1" allowOverlap="1" wp14:anchorId="47B63336" wp14:editId="63DE7392">
            <wp:simplePos x="0" y="0"/>
            <wp:positionH relativeFrom="margin">
              <wp:align>left</wp:align>
            </wp:positionH>
            <wp:positionV relativeFrom="paragraph">
              <wp:posOffset>3360420</wp:posOffset>
            </wp:positionV>
            <wp:extent cx="5495925" cy="2657475"/>
            <wp:effectExtent l="57150" t="19050" r="85725" b="285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EE73E8" w:rsidRPr="00FD4C47">
        <w:rPr>
          <w:rFonts w:ascii="HelveticaNeue LT 45 Light" w:hAnsi="HelveticaNeue LT 45 Light"/>
          <w:noProof/>
          <w:sz w:val="29"/>
          <w:szCs w:val="29"/>
          <w:lang w:eastAsia="en-GB"/>
        </w:rPr>
        <w:drawing>
          <wp:inline distT="0" distB="0" distL="0" distR="0" wp14:anchorId="5BBE5178" wp14:editId="6B05E9F6">
            <wp:extent cx="5486400" cy="329565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BA3ED9A" w14:textId="56586E3D" w:rsidR="000073A2" w:rsidRPr="00FD4C47" w:rsidRDefault="000073A2" w:rsidP="00D340BB">
      <w:pPr>
        <w:spacing w:after="0" w:line="240" w:lineRule="auto"/>
        <w:rPr>
          <w:rFonts w:ascii="HelveticaNeue LT 45 Light" w:hAnsi="HelveticaNeue LT 45 Light"/>
          <w:sz w:val="29"/>
          <w:szCs w:val="29"/>
        </w:rPr>
      </w:pPr>
    </w:p>
    <w:p w14:paraId="45796D15" w14:textId="77777777" w:rsidR="00D340BB" w:rsidRDefault="00D340BB" w:rsidP="00D340BB">
      <w:pPr>
        <w:spacing w:after="0" w:line="240" w:lineRule="auto"/>
        <w:rPr>
          <w:rFonts w:ascii="HelveticaNeue LT 45 Light" w:hAnsi="HelveticaNeue LT 45 Light"/>
          <w:sz w:val="29"/>
          <w:szCs w:val="29"/>
        </w:rPr>
      </w:pPr>
    </w:p>
    <w:p w14:paraId="7ADEE97C" w14:textId="0AA51119" w:rsidR="0057198C" w:rsidRDefault="0057198C"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Overall it was clear that</w:t>
      </w:r>
      <w:r w:rsidR="00DB4E24">
        <w:rPr>
          <w:rFonts w:ascii="HelveticaNeue LT 45 Light" w:hAnsi="HelveticaNeue LT 45 Light"/>
          <w:sz w:val="29"/>
          <w:szCs w:val="29"/>
        </w:rPr>
        <w:t>,</w:t>
      </w:r>
      <w:r w:rsidRPr="00FD4C47">
        <w:rPr>
          <w:rFonts w:ascii="HelveticaNeue LT 45 Light" w:hAnsi="HelveticaNeue LT 45 Light"/>
          <w:sz w:val="29"/>
          <w:szCs w:val="29"/>
        </w:rPr>
        <w:t xml:space="preserve"> by following this structured approach</w:t>
      </w:r>
      <w:r w:rsidR="00DB4E24">
        <w:rPr>
          <w:rFonts w:ascii="HelveticaNeue LT 45 Light" w:hAnsi="HelveticaNeue LT 45 Light"/>
          <w:sz w:val="29"/>
          <w:szCs w:val="29"/>
        </w:rPr>
        <w:t>,</w:t>
      </w:r>
      <w:r w:rsidRPr="00FD4C47">
        <w:rPr>
          <w:rFonts w:ascii="HelveticaNeue LT 45 Light" w:hAnsi="HelveticaNeue LT 45 Light"/>
          <w:sz w:val="29"/>
          <w:szCs w:val="29"/>
        </w:rPr>
        <w:t xml:space="preserve"> better understanding and relationships emerged.</w:t>
      </w:r>
    </w:p>
    <w:p w14:paraId="5E5A8968" w14:textId="77777777" w:rsidR="00D340BB" w:rsidRPr="00FD4C47" w:rsidRDefault="00D340BB" w:rsidP="00D340BB">
      <w:pPr>
        <w:spacing w:after="0" w:line="240" w:lineRule="auto"/>
        <w:rPr>
          <w:rFonts w:ascii="HelveticaNeue LT 45 Light" w:hAnsi="HelveticaNeue LT 45 Light"/>
          <w:sz w:val="29"/>
          <w:szCs w:val="29"/>
        </w:rPr>
      </w:pPr>
    </w:p>
    <w:p w14:paraId="672B812A" w14:textId="77777777" w:rsidR="000F574F" w:rsidRDefault="000F574F" w:rsidP="00D340BB">
      <w:pPr>
        <w:spacing w:after="0" w:line="240" w:lineRule="auto"/>
        <w:rPr>
          <w:rFonts w:ascii="HelveticaNeue LT 45 Light" w:hAnsi="HelveticaNeue LT 45 Light"/>
          <w:b/>
          <w:color w:val="003F69"/>
          <w:sz w:val="29"/>
          <w:szCs w:val="29"/>
        </w:rPr>
      </w:pPr>
      <w:r>
        <w:rPr>
          <w:rFonts w:ascii="HelveticaNeue LT 45 Light" w:hAnsi="HelveticaNeue LT 45 Light"/>
          <w:b/>
          <w:color w:val="003F69"/>
          <w:sz w:val="29"/>
          <w:szCs w:val="29"/>
        </w:rPr>
        <w:br w:type="page"/>
      </w:r>
    </w:p>
    <w:p w14:paraId="54B03142" w14:textId="3E9B4ED1" w:rsidR="006E5DB7" w:rsidRDefault="000073A2" w:rsidP="00D340BB">
      <w:pPr>
        <w:spacing w:after="0" w:line="240" w:lineRule="auto"/>
        <w:rPr>
          <w:rFonts w:ascii="HelveticaNeue LT 45 Light" w:hAnsi="HelveticaNeue LT 45 Light"/>
          <w:b/>
          <w:color w:val="003F69"/>
          <w:sz w:val="29"/>
          <w:szCs w:val="29"/>
        </w:rPr>
      </w:pPr>
      <w:r w:rsidRPr="00FD4C47">
        <w:rPr>
          <w:rFonts w:ascii="HelveticaNeue LT 45 Light" w:hAnsi="HelveticaNeue LT 45 Light"/>
          <w:b/>
          <w:color w:val="003F69"/>
          <w:sz w:val="29"/>
          <w:szCs w:val="29"/>
        </w:rPr>
        <w:lastRenderedPageBreak/>
        <w:t>What was learned</w:t>
      </w:r>
      <w:r w:rsidR="00591CBA" w:rsidRPr="00FD4C47">
        <w:rPr>
          <w:rFonts w:ascii="HelveticaNeue LT 45 Light" w:hAnsi="HelveticaNeue LT 45 Light"/>
          <w:b/>
          <w:color w:val="003F69"/>
          <w:sz w:val="29"/>
          <w:szCs w:val="29"/>
        </w:rPr>
        <w:t xml:space="preserve"> </w:t>
      </w:r>
      <w:r w:rsidR="004253EA" w:rsidRPr="00FD4C47">
        <w:rPr>
          <w:rFonts w:ascii="HelveticaNeue LT 45 Light" w:hAnsi="HelveticaNeue LT 45 Light"/>
          <w:b/>
          <w:color w:val="003F69"/>
          <w:sz w:val="29"/>
          <w:szCs w:val="29"/>
        </w:rPr>
        <w:t>during</w:t>
      </w:r>
      <w:r w:rsidR="00591CBA" w:rsidRPr="00FD4C47">
        <w:rPr>
          <w:rFonts w:ascii="HelveticaNeue LT 45 Light" w:hAnsi="HelveticaNeue LT 45 Light"/>
          <w:b/>
          <w:color w:val="003F69"/>
          <w:sz w:val="29"/>
          <w:szCs w:val="29"/>
        </w:rPr>
        <w:t xml:space="preserve"> this process</w:t>
      </w:r>
      <w:r w:rsidR="00AC376D" w:rsidRPr="00FD4C47">
        <w:rPr>
          <w:rFonts w:ascii="HelveticaNeue LT 45 Light" w:hAnsi="HelveticaNeue LT 45 Light"/>
          <w:b/>
          <w:color w:val="003F69"/>
          <w:sz w:val="29"/>
          <w:szCs w:val="29"/>
        </w:rPr>
        <w:t>?</w:t>
      </w:r>
    </w:p>
    <w:p w14:paraId="52563F42"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3AED5B6C" w14:textId="77777777" w:rsidR="00DB4E24" w:rsidRDefault="0057198C"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Despite an initial desire to work across a wide range of social outcomes</w:t>
      </w:r>
      <w:r w:rsidR="00DB4E24">
        <w:rPr>
          <w:rFonts w:ascii="HelveticaNeue LT 45 Light" w:hAnsi="HelveticaNeue LT 45 Light"/>
          <w:sz w:val="29"/>
          <w:szCs w:val="29"/>
        </w:rPr>
        <w:t>,</w:t>
      </w:r>
      <w:r w:rsidRPr="00FD4C47">
        <w:rPr>
          <w:rFonts w:ascii="HelveticaNeue LT 45 Light" w:hAnsi="HelveticaNeue LT 45 Light"/>
          <w:sz w:val="29"/>
          <w:szCs w:val="29"/>
        </w:rPr>
        <w:t xml:space="preserve"> f</w:t>
      </w:r>
      <w:r w:rsidR="00AC376D" w:rsidRPr="00FD4C47">
        <w:rPr>
          <w:rFonts w:ascii="HelveticaNeue LT 45 Light" w:hAnsi="HelveticaNeue LT 45 Light"/>
          <w:sz w:val="29"/>
          <w:szCs w:val="29"/>
        </w:rPr>
        <w:t>ollowing the mapping process</w:t>
      </w:r>
      <w:r w:rsidR="00DB4E24">
        <w:rPr>
          <w:rFonts w:ascii="HelveticaNeue LT 45 Light" w:hAnsi="HelveticaNeue LT 45 Light"/>
          <w:sz w:val="29"/>
          <w:szCs w:val="29"/>
        </w:rPr>
        <w:t>,</w:t>
      </w:r>
      <w:r w:rsidR="00AC376D" w:rsidRPr="00FD4C47">
        <w:rPr>
          <w:rFonts w:ascii="HelveticaNeue LT 45 Light" w:hAnsi="HelveticaNeue LT 45 Light"/>
          <w:sz w:val="29"/>
          <w:szCs w:val="29"/>
        </w:rPr>
        <w:t xml:space="preserve"> </w:t>
      </w:r>
      <w:r w:rsidRPr="00FD4C47">
        <w:rPr>
          <w:rFonts w:ascii="HelveticaNeue LT 45 Light" w:hAnsi="HelveticaNeue LT 45 Light"/>
          <w:sz w:val="29"/>
          <w:szCs w:val="29"/>
        </w:rPr>
        <w:t>the councils chose to concentrate</w:t>
      </w:r>
      <w:r w:rsidR="00AC376D" w:rsidRPr="00FD4C47">
        <w:rPr>
          <w:rFonts w:ascii="HelveticaNeue LT 45 Light" w:hAnsi="HelveticaNeue LT 45 Light"/>
          <w:sz w:val="29"/>
          <w:szCs w:val="29"/>
        </w:rPr>
        <w:t xml:space="preserve"> on working with health commissioners. </w:t>
      </w:r>
      <w:r w:rsidR="00E06AD3" w:rsidRPr="00FD4C47">
        <w:rPr>
          <w:rFonts w:ascii="HelveticaNeue LT 45 Light" w:hAnsi="HelveticaNeue LT 45 Light"/>
          <w:sz w:val="29"/>
          <w:szCs w:val="29"/>
        </w:rPr>
        <w:t>Health was</w:t>
      </w:r>
      <w:r w:rsidR="00AC376D" w:rsidRPr="00FD4C47">
        <w:rPr>
          <w:rFonts w:ascii="HelveticaNeue LT 45 Light" w:hAnsi="HelveticaNeue LT 45 Light"/>
          <w:sz w:val="29"/>
          <w:szCs w:val="29"/>
        </w:rPr>
        <w:t xml:space="preserve"> seen as </w:t>
      </w:r>
      <w:r w:rsidRPr="00FD4C47">
        <w:rPr>
          <w:rFonts w:ascii="HelveticaNeue LT 45 Light" w:hAnsi="HelveticaNeue LT 45 Light"/>
          <w:sz w:val="29"/>
          <w:szCs w:val="29"/>
        </w:rPr>
        <w:t xml:space="preserve">the main </w:t>
      </w:r>
      <w:r w:rsidR="00AC376D" w:rsidRPr="00FD4C47">
        <w:rPr>
          <w:rFonts w:ascii="HelveticaNeue LT 45 Light" w:hAnsi="HelveticaNeue LT 45 Light"/>
          <w:sz w:val="29"/>
          <w:szCs w:val="29"/>
        </w:rPr>
        <w:t xml:space="preserve">area of opportunity </w:t>
      </w:r>
      <w:r w:rsidRPr="00FD4C47">
        <w:rPr>
          <w:rFonts w:ascii="HelveticaNeue LT 45 Light" w:hAnsi="HelveticaNeue LT 45 Light"/>
          <w:sz w:val="29"/>
          <w:szCs w:val="29"/>
        </w:rPr>
        <w:t xml:space="preserve">given that </w:t>
      </w:r>
      <w:r w:rsidR="00AC376D" w:rsidRPr="00FD4C47">
        <w:rPr>
          <w:rFonts w:ascii="HelveticaNeue LT 45 Light" w:hAnsi="HelveticaNeue LT 45 Light"/>
          <w:sz w:val="29"/>
          <w:szCs w:val="29"/>
        </w:rPr>
        <w:t xml:space="preserve">public health </w:t>
      </w:r>
      <w:r w:rsidRPr="00FD4C47">
        <w:rPr>
          <w:rFonts w:ascii="HelveticaNeue LT 45 Light" w:hAnsi="HelveticaNeue LT 45 Light"/>
          <w:sz w:val="29"/>
          <w:szCs w:val="29"/>
        </w:rPr>
        <w:t xml:space="preserve">had </w:t>
      </w:r>
      <w:r w:rsidR="00AC376D" w:rsidRPr="00FD4C47">
        <w:rPr>
          <w:rFonts w:ascii="HelveticaNeue LT 45 Light" w:hAnsi="HelveticaNeue LT 45 Light"/>
          <w:sz w:val="29"/>
          <w:szCs w:val="29"/>
        </w:rPr>
        <w:t>mov</w:t>
      </w:r>
      <w:r w:rsidRPr="00FD4C47">
        <w:rPr>
          <w:rFonts w:ascii="HelveticaNeue LT 45 Light" w:hAnsi="HelveticaNeue LT 45 Light"/>
          <w:sz w:val="29"/>
          <w:szCs w:val="29"/>
        </w:rPr>
        <w:t>ed</w:t>
      </w:r>
      <w:r w:rsidR="00AC376D" w:rsidRPr="00FD4C47">
        <w:rPr>
          <w:rFonts w:ascii="HelveticaNeue LT 45 Light" w:hAnsi="HelveticaNeue LT 45 Light"/>
          <w:sz w:val="29"/>
          <w:szCs w:val="29"/>
        </w:rPr>
        <w:t xml:space="preserve"> into local authorities</w:t>
      </w:r>
      <w:r w:rsidR="00E06AD3" w:rsidRPr="00FD4C47">
        <w:rPr>
          <w:rFonts w:ascii="HelveticaNeue LT 45 Light" w:hAnsi="HelveticaNeue LT 45 Light"/>
          <w:sz w:val="29"/>
          <w:szCs w:val="29"/>
        </w:rPr>
        <w:t>, Clinical Commissioning Groups were becoming more established,</w:t>
      </w:r>
      <w:r w:rsidR="00AC376D" w:rsidRPr="00FD4C47">
        <w:rPr>
          <w:rFonts w:ascii="HelveticaNeue LT 45 Light" w:hAnsi="HelveticaNeue LT 45 Light"/>
          <w:sz w:val="29"/>
          <w:szCs w:val="29"/>
        </w:rPr>
        <w:t xml:space="preserve"> and </w:t>
      </w:r>
      <w:r w:rsidRPr="00FD4C47">
        <w:rPr>
          <w:rFonts w:ascii="HelveticaNeue LT 45 Light" w:hAnsi="HelveticaNeue LT 45 Light"/>
          <w:sz w:val="29"/>
          <w:szCs w:val="29"/>
        </w:rPr>
        <w:t xml:space="preserve">the </w:t>
      </w:r>
      <w:r w:rsidR="00AC376D" w:rsidRPr="00FD4C47">
        <w:rPr>
          <w:rFonts w:ascii="HelveticaNeue LT 45 Light" w:hAnsi="HelveticaNeue LT 45 Light"/>
          <w:sz w:val="29"/>
          <w:szCs w:val="29"/>
        </w:rPr>
        <w:t xml:space="preserve">evidence of </w:t>
      </w:r>
      <w:r w:rsidRPr="00FD4C47">
        <w:rPr>
          <w:rFonts w:ascii="HelveticaNeue LT 45 Light" w:hAnsi="HelveticaNeue LT 45 Light"/>
          <w:sz w:val="29"/>
          <w:szCs w:val="29"/>
        </w:rPr>
        <w:t xml:space="preserve">benefits of sport and physical activity was </w:t>
      </w:r>
      <w:r w:rsidR="00AC376D" w:rsidRPr="00FD4C47">
        <w:rPr>
          <w:rFonts w:ascii="HelveticaNeue LT 45 Light" w:hAnsi="HelveticaNeue LT 45 Light"/>
          <w:sz w:val="29"/>
          <w:szCs w:val="29"/>
        </w:rPr>
        <w:t>the strongest</w:t>
      </w:r>
      <w:r w:rsidRPr="00FD4C47">
        <w:rPr>
          <w:rFonts w:ascii="HelveticaNeue LT 45 Light" w:hAnsi="HelveticaNeue LT 45 Light"/>
          <w:sz w:val="29"/>
          <w:szCs w:val="29"/>
        </w:rPr>
        <w:t>.</w:t>
      </w:r>
    </w:p>
    <w:p w14:paraId="27ABB787" w14:textId="77777777" w:rsidR="00DB4E24" w:rsidRDefault="00DB4E24" w:rsidP="00D340BB">
      <w:pPr>
        <w:spacing w:after="0" w:line="240" w:lineRule="auto"/>
        <w:rPr>
          <w:rFonts w:ascii="HelveticaNeue LT 45 Light" w:hAnsi="HelveticaNeue LT 45 Light"/>
          <w:sz w:val="29"/>
          <w:szCs w:val="29"/>
        </w:rPr>
      </w:pPr>
    </w:p>
    <w:p w14:paraId="065E8A85" w14:textId="78C5B15F" w:rsidR="00AC376D" w:rsidRPr="00FD4C47" w:rsidRDefault="0057198C"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The mapping</w:t>
      </w:r>
      <w:r w:rsidR="00DB4E24">
        <w:rPr>
          <w:rFonts w:ascii="HelveticaNeue LT 45 Light" w:hAnsi="HelveticaNeue LT 45 Light"/>
          <w:sz w:val="29"/>
          <w:szCs w:val="29"/>
        </w:rPr>
        <w:t>,</w:t>
      </w:r>
      <w:r w:rsidRPr="00FD4C47">
        <w:rPr>
          <w:rFonts w:ascii="HelveticaNeue LT 45 Light" w:hAnsi="HelveticaNeue LT 45 Light"/>
          <w:sz w:val="29"/>
          <w:szCs w:val="29"/>
        </w:rPr>
        <w:t xml:space="preserve"> </w:t>
      </w:r>
      <w:r w:rsidR="00C13237" w:rsidRPr="00FD4C47">
        <w:rPr>
          <w:rFonts w:ascii="HelveticaNeue LT 45 Light" w:hAnsi="HelveticaNeue LT 45 Light"/>
          <w:sz w:val="29"/>
          <w:szCs w:val="29"/>
        </w:rPr>
        <w:t>however</w:t>
      </w:r>
      <w:r w:rsidR="00DB4E24">
        <w:rPr>
          <w:rFonts w:ascii="HelveticaNeue LT 45 Light" w:hAnsi="HelveticaNeue LT 45 Light"/>
          <w:sz w:val="29"/>
          <w:szCs w:val="29"/>
        </w:rPr>
        <w:t>,</w:t>
      </w:r>
      <w:r w:rsidRPr="00FD4C47">
        <w:rPr>
          <w:rFonts w:ascii="HelveticaNeue LT 45 Light" w:hAnsi="HelveticaNeue LT 45 Light"/>
          <w:sz w:val="29"/>
          <w:szCs w:val="29"/>
        </w:rPr>
        <w:t xml:space="preserve"> demonstrated many other potential areas of joint working including mental health, adult social care and aspects of </w:t>
      </w:r>
      <w:r w:rsidR="00AC376D" w:rsidRPr="00FD4C47">
        <w:rPr>
          <w:rFonts w:ascii="HelveticaNeue LT 45 Light" w:hAnsi="HelveticaNeue LT 45 Light"/>
          <w:sz w:val="29"/>
          <w:szCs w:val="29"/>
        </w:rPr>
        <w:t xml:space="preserve">children’s services. </w:t>
      </w:r>
      <w:r w:rsidR="00C13237" w:rsidRPr="00FD4C47">
        <w:rPr>
          <w:rFonts w:ascii="HelveticaNeue LT 45 Light" w:hAnsi="HelveticaNeue LT 45 Light"/>
          <w:sz w:val="29"/>
          <w:szCs w:val="29"/>
        </w:rPr>
        <w:t>The process used is equally appropriate in these areas.</w:t>
      </w:r>
    </w:p>
    <w:p w14:paraId="10613069" w14:textId="77777777" w:rsidR="006E5DB7" w:rsidRPr="00FD4C47" w:rsidRDefault="00AE41C8" w:rsidP="00D340BB">
      <w:pPr>
        <w:spacing w:after="0" w:line="240" w:lineRule="auto"/>
        <w:rPr>
          <w:rFonts w:ascii="HelveticaNeue LT 45 Light" w:eastAsia="Times New Roman" w:hAnsi="HelveticaNeue LT 45 Light" w:cs="Times New Roman"/>
          <w:sz w:val="29"/>
          <w:szCs w:val="29"/>
          <w:lang w:eastAsia="en-GB"/>
        </w:rPr>
      </w:pPr>
      <w:r w:rsidRPr="00FD4C47">
        <w:rPr>
          <w:rFonts w:ascii="HelveticaNeue LT 45 Light" w:hAnsi="HelveticaNeue LT 45 Light"/>
          <w:noProof/>
          <w:sz w:val="29"/>
          <w:szCs w:val="29"/>
          <w:lang w:eastAsia="en-GB"/>
        </w:rPr>
        <w:drawing>
          <wp:inline distT="0" distB="0" distL="0" distR="0" wp14:anchorId="68D45B0F" wp14:editId="36562E06">
            <wp:extent cx="5686425" cy="5597525"/>
            <wp:effectExtent l="57150" t="0" r="476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B8AF8F1" w14:textId="77777777" w:rsidR="00AE41C8" w:rsidRPr="00FD4C47" w:rsidRDefault="00AE41C8" w:rsidP="00D340BB">
      <w:pPr>
        <w:spacing w:after="0" w:line="240" w:lineRule="auto"/>
        <w:rPr>
          <w:rFonts w:ascii="HelveticaNeue LT 45 Light" w:eastAsia="Times New Roman" w:hAnsi="HelveticaNeue LT 45 Light" w:cs="Times New Roman"/>
          <w:sz w:val="29"/>
          <w:szCs w:val="29"/>
          <w:lang w:eastAsia="en-GB"/>
        </w:rPr>
      </w:pPr>
    </w:p>
    <w:p w14:paraId="1D7D3CB9" w14:textId="77777777" w:rsidR="00AE41C8" w:rsidRPr="00FD4C47" w:rsidRDefault="00AE41C8" w:rsidP="00D340BB">
      <w:pPr>
        <w:spacing w:after="0" w:line="240" w:lineRule="auto"/>
        <w:rPr>
          <w:rFonts w:ascii="HelveticaNeue LT 45 Light" w:eastAsia="Times New Roman" w:hAnsi="HelveticaNeue LT 45 Light" w:cs="Times New Roman"/>
          <w:sz w:val="29"/>
          <w:szCs w:val="29"/>
          <w:lang w:eastAsia="en-GB"/>
        </w:rPr>
      </w:pPr>
    </w:p>
    <w:p w14:paraId="688F52C1" w14:textId="77777777" w:rsidR="00AE41C8" w:rsidRPr="00FD4C47" w:rsidRDefault="00AE41C8" w:rsidP="00D340BB">
      <w:pPr>
        <w:spacing w:after="0" w:line="240" w:lineRule="auto"/>
        <w:rPr>
          <w:rFonts w:ascii="HelveticaNeue LT 45 Light" w:eastAsia="Times New Roman" w:hAnsi="HelveticaNeue LT 45 Light" w:cs="Times New Roman"/>
          <w:sz w:val="29"/>
          <w:szCs w:val="29"/>
          <w:lang w:eastAsia="en-GB"/>
        </w:rPr>
      </w:pPr>
    </w:p>
    <w:p w14:paraId="5D66B63D" w14:textId="77777777" w:rsidR="00AE41C8" w:rsidRPr="00FD4C47" w:rsidRDefault="00AE41C8" w:rsidP="00D340BB">
      <w:pPr>
        <w:spacing w:after="0" w:line="240" w:lineRule="auto"/>
        <w:rPr>
          <w:rFonts w:ascii="HelveticaNeue LT 45 Light" w:eastAsia="Times New Roman" w:hAnsi="HelveticaNeue LT 45 Light" w:cs="Times New Roman"/>
          <w:sz w:val="29"/>
          <w:szCs w:val="29"/>
          <w:lang w:eastAsia="en-GB"/>
        </w:rPr>
      </w:pPr>
    </w:p>
    <w:p w14:paraId="486A333A" w14:textId="08522E8B" w:rsidR="00AE41C8" w:rsidRPr="00FD4C47" w:rsidRDefault="00E06AD3" w:rsidP="00D340BB">
      <w:pPr>
        <w:spacing w:after="0" w:line="240" w:lineRule="auto"/>
        <w:rPr>
          <w:rFonts w:ascii="HelveticaNeue LT 45 Light" w:eastAsia="Times New Roman" w:hAnsi="HelveticaNeue LT 45 Light" w:cs="Times New Roman"/>
          <w:sz w:val="29"/>
          <w:szCs w:val="29"/>
          <w:lang w:eastAsia="en-GB"/>
        </w:rPr>
      </w:pPr>
      <w:r w:rsidRPr="00FD4C47">
        <w:rPr>
          <w:rFonts w:ascii="HelveticaNeue LT 45 Light" w:hAnsi="HelveticaNeue LT 45 Light"/>
          <w:noProof/>
          <w:sz w:val="29"/>
          <w:szCs w:val="29"/>
          <w:lang w:eastAsia="en-GB"/>
        </w:rPr>
        <w:drawing>
          <wp:inline distT="0" distB="0" distL="0" distR="0" wp14:anchorId="53D04085" wp14:editId="6C80F7AD">
            <wp:extent cx="5486400" cy="3200400"/>
            <wp:effectExtent l="0" t="19050" r="7620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888E675" w14:textId="77777777" w:rsidR="00AE41C8" w:rsidRPr="00FD4C47" w:rsidRDefault="00AE41C8" w:rsidP="00D340BB">
      <w:pPr>
        <w:spacing w:after="0" w:line="240" w:lineRule="auto"/>
        <w:rPr>
          <w:rFonts w:ascii="HelveticaNeue LT 45 Light" w:eastAsia="Times New Roman" w:hAnsi="HelveticaNeue LT 45 Light" w:cs="Times New Roman"/>
          <w:sz w:val="29"/>
          <w:szCs w:val="29"/>
          <w:lang w:eastAsia="en-GB"/>
        </w:rPr>
      </w:pPr>
    </w:p>
    <w:p w14:paraId="76FDF73C" w14:textId="588CE806" w:rsidR="001C088E" w:rsidRDefault="00957F71" w:rsidP="00D340BB">
      <w:pPr>
        <w:spacing w:after="0" w:line="240" w:lineRule="auto"/>
        <w:rPr>
          <w:rFonts w:ascii="HelveticaNeue LT 45 Light" w:hAnsi="HelveticaNeue LT 45 Light"/>
          <w:b/>
          <w:color w:val="003F69"/>
          <w:sz w:val="29"/>
          <w:szCs w:val="29"/>
        </w:rPr>
      </w:pPr>
      <w:r>
        <w:rPr>
          <w:rFonts w:ascii="HelveticaNeue LT 45 Light" w:hAnsi="HelveticaNeue LT 45 Light"/>
          <w:b/>
          <w:color w:val="003F69"/>
          <w:sz w:val="29"/>
          <w:szCs w:val="29"/>
        </w:rPr>
        <w:t>What have</w:t>
      </w:r>
      <w:r w:rsidR="001C088E" w:rsidRPr="00FD4C47">
        <w:rPr>
          <w:rFonts w:ascii="HelveticaNeue LT 45 Light" w:hAnsi="HelveticaNeue LT 45 Light"/>
          <w:b/>
          <w:color w:val="003F69"/>
          <w:sz w:val="29"/>
          <w:szCs w:val="29"/>
        </w:rPr>
        <w:t xml:space="preserve"> been the </w:t>
      </w:r>
      <w:r w:rsidR="00657414" w:rsidRPr="00FD4C47">
        <w:rPr>
          <w:rFonts w:ascii="HelveticaNeue LT 45 Light" w:hAnsi="HelveticaNeue LT 45 Light"/>
          <w:b/>
          <w:color w:val="003F69"/>
          <w:sz w:val="29"/>
          <w:szCs w:val="29"/>
        </w:rPr>
        <w:t xml:space="preserve">outcomes and </w:t>
      </w:r>
      <w:r w:rsidR="001C088E" w:rsidRPr="00FD4C47">
        <w:rPr>
          <w:rFonts w:ascii="HelveticaNeue LT 45 Light" w:hAnsi="HelveticaNeue LT 45 Light"/>
          <w:b/>
          <w:color w:val="003F69"/>
          <w:sz w:val="29"/>
          <w:szCs w:val="29"/>
        </w:rPr>
        <w:t>impact?</w:t>
      </w:r>
    </w:p>
    <w:p w14:paraId="51C5B712"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71735A79" w14:textId="77777777" w:rsidR="00667C00" w:rsidRDefault="00E06AD3"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Although the projects ran for over six months it is still early days in terms of assessing the long-term impact of the work carried out in each of the councils. Significant change processes and ongoing funding reductions meant that establishing and maintaining relationships will remain a challenge and turning these into meaningful business relationships</w:t>
      </w:r>
      <w:r w:rsidR="001B5E38" w:rsidRPr="00FD4C47">
        <w:rPr>
          <w:rFonts w:ascii="HelveticaNeue LT 45 Light" w:hAnsi="HelveticaNeue LT 45 Light"/>
          <w:sz w:val="29"/>
          <w:szCs w:val="29"/>
        </w:rPr>
        <w:t xml:space="preserve"> will require ongoing commitment and tenacity from the sport and leisure sector.</w:t>
      </w:r>
      <w:r w:rsidRPr="00FD4C47">
        <w:rPr>
          <w:rFonts w:ascii="HelveticaNeue LT 45 Light" w:hAnsi="HelveticaNeue LT 45 Light"/>
          <w:sz w:val="29"/>
          <w:szCs w:val="29"/>
        </w:rPr>
        <w:t xml:space="preserve"> </w:t>
      </w:r>
    </w:p>
    <w:p w14:paraId="772CFDBE" w14:textId="77777777" w:rsidR="00667C00" w:rsidRDefault="00667C00" w:rsidP="00D340BB">
      <w:pPr>
        <w:spacing w:after="0" w:line="240" w:lineRule="auto"/>
        <w:rPr>
          <w:rFonts w:ascii="HelveticaNeue LT 45 Light" w:hAnsi="HelveticaNeue LT 45 Light"/>
          <w:sz w:val="29"/>
          <w:szCs w:val="29"/>
        </w:rPr>
      </w:pPr>
    </w:p>
    <w:p w14:paraId="0C9076EB" w14:textId="7162D25C" w:rsidR="00E06AD3" w:rsidRDefault="00E06AD3"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However there are some clear indications that change was taking place in all the councils involved and sport and </w:t>
      </w:r>
      <w:r w:rsidR="004B0209" w:rsidRPr="00FD4C47">
        <w:rPr>
          <w:rFonts w:ascii="HelveticaNeue LT 45 Light" w:hAnsi="HelveticaNeue LT 45 Light"/>
          <w:sz w:val="29"/>
          <w:szCs w:val="29"/>
        </w:rPr>
        <w:t>leisure</w:t>
      </w:r>
      <w:r w:rsidRPr="00FD4C47">
        <w:rPr>
          <w:rFonts w:ascii="HelveticaNeue LT 45 Light" w:hAnsi="HelveticaNeue LT 45 Light"/>
          <w:sz w:val="29"/>
          <w:szCs w:val="29"/>
        </w:rPr>
        <w:t xml:space="preserve"> services will in the future play a more strategic role in the delivery of health improvements and health outcomes.</w:t>
      </w:r>
    </w:p>
    <w:p w14:paraId="290CFD31" w14:textId="77777777" w:rsidR="00D340BB" w:rsidRPr="00FD4C47" w:rsidRDefault="00D340BB" w:rsidP="00D340BB">
      <w:pPr>
        <w:spacing w:after="0" w:line="240" w:lineRule="auto"/>
        <w:rPr>
          <w:rFonts w:ascii="HelveticaNeue LT 45 Light" w:hAnsi="HelveticaNeue LT 45 Light"/>
          <w:sz w:val="29"/>
          <w:szCs w:val="29"/>
        </w:rPr>
      </w:pPr>
    </w:p>
    <w:p w14:paraId="0802A5BF" w14:textId="77777777" w:rsidR="00657414" w:rsidRDefault="00657414"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Examples include:</w:t>
      </w:r>
    </w:p>
    <w:p w14:paraId="7259F77F" w14:textId="77777777" w:rsidR="00D340BB" w:rsidRPr="00FD4C47" w:rsidRDefault="00D340BB" w:rsidP="00D340BB">
      <w:pPr>
        <w:spacing w:after="0" w:line="240" w:lineRule="auto"/>
        <w:rPr>
          <w:rFonts w:ascii="HelveticaNeue LT 45 Light" w:hAnsi="HelveticaNeue LT 45 Light"/>
          <w:color w:val="44546A" w:themeColor="text2"/>
          <w:sz w:val="29"/>
          <w:szCs w:val="29"/>
        </w:rPr>
      </w:pPr>
    </w:p>
    <w:p w14:paraId="0784A5BE" w14:textId="5244BC83" w:rsidR="00C86AA8" w:rsidRPr="00FD4C47" w:rsidRDefault="00C86AA8" w:rsidP="00D340BB">
      <w:pPr>
        <w:pStyle w:val="ListParagraph"/>
        <w:numPr>
          <w:ilvl w:val="0"/>
          <w:numId w:val="33"/>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In Central Bedfordshire</w:t>
      </w:r>
      <w:r w:rsidR="00667C00">
        <w:rPr>
          <w:rFonts w:ascii="HelveticaNeue LT 45 Light" w:hAnsi="HelveticaNeue LT 45 Light"/>
          <w:sz w:val="29"/>
          <w:szCs w:val="29"/>
        </w:rPr>
        <w:t>, Cultural S</w:t>
      </w:r>
      <w:r w:rsidRPr="00FD4C47">
        <w:rPr>
          <w:rFonts w:ascii="HelveticaNeue LT 45 Light" w:hAnsi="HelveticaNeue LT 45 Light"/>
          <w:sz w:val="29"/>
          <w:szCs w:val="29"/>
        </w:rPr>
        <w:t xml:space="preserve">ervices </w:t>
      </w:r>
      <w:r w:rsidR="00667C00">
        <w:rPr>
          <w:rFonts w:ascii="HelveticaNeue LT 45 Light" w:hAnsi="HelveticaNeue LT 45 Light"/>
          <w:sz w:val="29"/>
          <w:szCs w:val="29"/>
        </w:rPr>
        <w:t>is</w:t>
      </w:r>
      <w:r w:rsidRPr="00FD4C47">
        <w:rPr>
          <w:rFonts w:ascii="HelveticaNeue LT 45 Light" w:hAnsi="HelveticaNeue LT 45 Light"/>
          <w:sz w:val="29"/>
          <w:szCs w:val="29"/>
        </w:rPr>
        <w:t xml:space="preserve"> actively contributing to public health contracts around substance misuse, weight management and supporting broader campaigns for dementia, flu vaccinations, suicide prevention and health checks. Leisure Services has a place on the health and well-being board.</w:t>
      </w:r>
      <w:r w:rsidRPr="00FD4C47">
        <w:rPr>
          <w:rFonts w:ascii="HelveticaNeue LT 45 Light" w:hAnsi="HelveticaNeue LT 45 Light"/>
          <w:color w:val="FF0000"/>
          <w:sz w:val="29"/>
          <w:szCs w:val="29"/>
        </w:rPr>
        <w:t xml:space="preserve"> </w:t>
      </w:r>
      <w:r w:rsidRPr="00FD4C47">
        <w:rPr>
          <w:rFonts w:ascii="HelveticaNeue LT 45 Light" w:hAnsi="HelveticaNeue LT 45 Light"/>
          <w:sz w:val="29"/>
          <w:szCs w:val="29"/>
        </w:rPr>
        <w:t xml:space="preserve">Contact: </w:t>
      </w:r>
      <w:r w:rsidRPr="00FD4C47">
        <w:rPr>
          <w:rFonts w:ascii="HelveticaNeue LT 45 Light" w:hAnsi="HelveticaNeue LT 45 Light"/>
          <w:sz w:val="29"/>
          <w:szCs w:val="29"/>
        </w:rPr>
        <w:lastRenderedPageBreak/>
        <w:t xml:space="preserve">Jill Dickinson, </w:t>
      </w:r>
      <w:r w:rsidR="007A09DF">
        <w:rPr>
          <w:rFonts w:ascii="HelveticaNeue LT 45 Light" w:hAnsi="HelveticaNeue LT 45 Light"/>
          <w:sz w:val="29"/>
          <w:szCs w:val="29"/>
        </w:rPr>
        <w:t xml:space="preserve">Head of Leisure and Libraries </w:t>
      </w:r>
      <w:hyperlink r:id="rId30" w:history="1">
        <w:r w:rsidR="00667C00" w:rsidRPr="00B9163F">
          <w:rPr>
            <w:rStyle w:val="Hyperlink"/>
            <w:rFonts w:ascii="HelveticaNeue LT 45 Light" w:hAnsi="HelveticaNeue LT 45 Light"/>
            <w:sz w:val="29"/>
            <w:szCs w:val="29"/>
          </w:rPr>
          <w:t>Jill.Dickinson@centralbedfordshire.gov.uk</w:t>
        </w:r>
      </w:hyperlink>
      <w:r w:rsidR="00667C00">
        <w:rPr>
          <w:rFonts w:ascii="HelveticaNeue LT 45 Light" w:hAnsi="HelveticaNeue LT 45 Light"/>
          <w:sz w:val="29"/>
          <w:szCs w:val="29"/>
        </w:rPr>
        <w:t xml:space="preserve"> </w:t>
      </w:r>
    </w:p>
    <w:p w14:paraId="06446A9B" w14:textId="38BC7C85" w:rsidR="00C86AA8" w:rsidRPr="00FD4C47" w:rsidRDefault="00C86AA8" w:rsidP="00D340BB">
      <w:pPr>
        <w:pStyle w:val="ListParagraph"/>
        <w:numPr>
          <w:ilvl w:val="0"/>
          <w:numId w:val="33"/>
        </w:numPr>
        <w:spacing w:after="0" w:line="240" w:lineRule="auto"/>
        <w:rPr>
          <w:rFonts w:ascii="HelveticaNeue LT 45 Light" w:hAnsi="HelveticaNeue LT 45 Light" w:cstheme="minorHAnsi"/>
          <w:sz w:val="29"/>
          <w:szCs w:val="29"/>
        </w:rPr>
      </w:pPr>
      <w:r w:rsidRPr="00FD4C47">
        <w:rPr>
          <w:rFonts w:ascii="HelveticaNeue LT 45 Light" w:hAnsi="HelveticaNeue LT 45 Light"/>
          <w:sz w:val="29"/>
          <w:szCs w:val="29"/>
        </w:rPr>
        <w:t>In Cornwall</w:t>
      </w:r>
      <w:r w:rsidR="00667C00">
        <w:rPr>
          <w:rFonts w:ascii="HelveticaNeue LT 45 Light" w:hAnsi="HelveticaNeue LT 45 Light"/>
          <w:sz w:val="29"/>
          <w:szCs w:val="29"/>
        </w:rPr>
        <w:t>,</w:t>
      </w:r>
      <w:r w:rsidRPr="00FD4C47">
        <w:rPr>
          <w:rFonts w:ascii="HelveticaNeue LT 45 Light" w:hAnsi="HelveticaNeue LT 45 Light"/>
          <w:sz w:val="29"/>
          <w:szCs w:val="29"/>
        </w:rPr>
        <w:t xml:space="preserve"> a Physical Activity strategy has been drafted with the aim of being adopted by the Health and Wellbeing Board. Once completed it will include an action plan that includes influencing and commissioning. </w:t>
      </w:r>
      <w:r w:rsidRPr="00FD4C47">
        <w:rPr>
          <w:rFonts w:ascii="HelveticaNeue LT 45 Light" w:hAnsi="HelveticaNeue LT 45 Light" w:cstheme="minorHAnsi"/>
          <w:sz w:val="29"/>
          <w:szCs w:val="29"/>
        </w:rPr>
        <w:t xml:space="preserve">Contact: Mike Thomas, Director, Cornwall Sports Partnership </w:t>
      </w:r>
      <w:hyperlink r:id="rId31" w:history="1">
        <w:r w:rsidR="00667C00" w:rsidRPr="00B9163F">
          <w:rPr>
            <w:rStyle w:val="Hyperlink"/>
            <w:rFonts w:ascii="HelveticaNeue LT 45 Light" w:hAnsi="HelveticaNeue LT 45 Light" w:cstheme="minorHAnsi"/>
            <w:sz w:val="29"/>
            <w:szCs w:val="29"/>
          </w:rPr>
          <w:t>mithomas@cornwall.gov.uk</w:t>
        </w:r>
      </w:hyperlink>
      <w:r w:rsidR="00667C00">
        <w:rPr>
          <w:rFonts w:ascii="HelveticaNeue LT 45 Light" w:hAnsi="HelveticaNeue LT 45 Light" w:cstheme="minorHAnsi"/>
          <w:sz w:val="29"/>
          <w:szCs w:val="29"/>
        </w:rPr>
        <w:t xml:space="preserve"> </w:t>
      </w:r>
    </w:p>
    <w:p w14:paraId="6CC96EE0" w14:textId="2D31C3FF" w:rsidR="00C86AA8" w:rsidRPr="00FD4C47" w:rsidRDefault="00C539A1" w:rsidP="00D340BB">
      <w:pPr>
        <w:pStyle w:val="ListParagraph"/>
        <w:numPr>
          <w:ilvl w:val="0"/>
          <w:numId w:val="33"/>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In Durham</w:t>
      </w:r>
      <w:r w:rsidR="00667C00">
        <w:rPr>
          <w:rFonts w:ascii="HelveticaNeue LT 45 Light" w:hAnsi="HelveticaNeue LT 45 Light"/>
          <w:sz w:val="29"/>
          <w:szCs w:val="29"/>
        </w:rPr>
        <w:t>,</w:t>
      </w:r>
      <w:r w:rsidRPr="00FD4C47">
        <w:rPr>
          <w:rFonts w:ascii="HelveticaNeue LT 45 Light" w:hAnsi="HelveticaNeue LT 45 Light"/>
          <w:sz w:val="29"/>
          <w:szCs w:val="29"/>
        </w:rPr>
        <w:t xml:space="preserve"> the sport and leisure service became a strategic player in helping define need and pulling together</w:t>
      </w:r>
      <w:r w:rsidR="00667C00">
        <w:rPr>
          <w:rFonts w:ascii="HelveticaNeue LT 45 Light" w:hAnsi="HelveticaNeue LT 45 Light"/>
          <w:sz w:val="29"/>
          <w:szCs w:val="29"/>
        </w:rPr>
        <w:t xml:space="preserve"> a consortium to achieve a Well</w:t>
      </w:r>
      <w:r w:rsidRPr="00FD4C47">
        <w:rPr>
          <w:rFonts w:ascii="HelveticaNeue LT 45 Light" w:hAnsi="HelveticaNeue LT 45 Light"/>
          <w:sz w:val="29"/>
          <w:szCs w:val="29"/>
        </w:rPr>
        <w:t>be</w:t>
      </w:r>
      <w:r w:rsidR="001A10AD" w:rsidRPr="00FD4C47">
        <w:rPr>
          <w:rFonts w:ascii="HelveticaNeue LT 45 Light" w:hAnsi="HelveticaNeue LT 45 Light"/>
          <w:sz w:val="29"/>
          <w:szCs w:val="29"/>
        </w:rPr>
        <w:t>ing for Life contract of £2.1m p</w:t>
      </w:r>
      <w:r w:rsidRPr="00FD4C47">
        <w:rPr>
          <w:rFonts w:ascii="HelveticaNeue LT 45 Light" w:hAnsi="HelveticaNeue LT 45 Light"/>
          <w:sz w:val="29"/>
          <w:szCs w:val="29"/>
        </w:rPr>
        <w:t>er annum for 3 years</w:t>
      </w:r>
      <w:r w:rsidR="00C86AA8" w:rsidRPr="00FD4C47">
        <w:rPr>
          <w:rFonts w:ascii="HelveticaNeue LT 45 Light" w:hAnsi="HelveticaNeue LT 45 Light"/>
          <w:sz w:val="29"/>
          <w:szCs w:val="29"/>
        </w:rPr>
        <w:t xml:space="preserve">. Contact: </w:t>
      </w:r>
      <w:r w:rsidR="00C86AA8" w:rsidRPr="00FD4C47">
        <w:rPr>
          <w:rFonts w:ascii="HelveticaNeue LT 45 Light" w:hAnsi="HelveticaNeue LT 45 Light" w:cs="Arial"/>
          <w:bCs/>
          <w:sz w:val="29"/>
          <w:szCs w:val="29"/>
        </w:rPr>
        <w:t xml:space="preserve">Julie Russell, Strategic Manager – Culture and Sport </w:t>
      </w:r>
      <w:hyperlink r:id="rId32" w:history="1">
        <w:r w:rsidR="00667C00" w:rsidRPr="00B9163F">
          <w:rPr>
            <w:rStyle w:val="Hyperlink"/>
            <w:rFonts w:ascii="HelveticaNeue LT 45 Light" w:hAnsi="HelveticaNeue LT 45 Light" w:cs="Arial"/>
            <w:bCs/>
            <w:sz w:val="29"/>
            <w:szCs w:val="29"/>
          </w:rPr>
          <w:t>Julie.Russell@durham.gov.uk</w:t>
        </w:r>
      </w:hyperlink>
      <w:r w:rsidR="00667C00">
        <w:rPr>
          <w:rFonts w:ascii="HelveticaNeue LT 45 Light" w:hAnsi="HelveticaNeue LT 45 Light" w:cs="Arial"/>
          <w:bCs/>
          <w:sz w:val="29"/>
          <w:szCs w:val="29"/>
        </w:rPr>
        <w:t xml:space="preserve"> </w:t>
      </w:r>
    </w:p>
    <w:p w14:paraId="6C9FF699" w14:textId="1823AAEB" w:rsidR="00C86AA8" w:rsidRPr="00FD4C47" w:rsidRDefault="00C86AA8" w:rsidP="00D340BB">
      <w:pPr>
        <w:pStyle w:val="ListParagraph"/>
        <w:numPr>
          <w:ilvl w:val="0"/>
          <w:numId w:val="33"/>
        </w:numPr>
        <w:spacing w:after="0" w:line="240" w:lineRule="auto"/>
        <w:rPr>
          <w:rFonts w:ascii="HelveticaNeue LT 45 Light" w:hAnsi="HelveticaNeue LT 45 Light" w:cstheme="minorHAnsi"/>
          <w:sz w:val="29"/>
          <w:szCs w:val="29"/>
        </w:rPr>
      </w:pPr>
      <w:r w:rsidRPr="00FD4C47">
        <w:rPr>
          <w:rFonts w:ascii="HelveticaNeue LT 45 Light" w:hAnsi="HelveticaNeue LT 45 Light"/>
          <w:sz w:val="29"/>
          <w:szCs w:val="29"/>
        </w:rPr>
        <w:t>Hertfordshire have a systematically organised partnership with a shared vision and strong understanding of commissioner’s needs. This has led to £300,000 CCG investment in a Get Healthy</w:t>
      </w:r>
      <w:r w:rsidR="00667C00">
        <w:rPr>
          <w:rFonts w:ascii="HelveticaNeue LT 45 Light" w:hAnsi="HelveticaNeue LT 45 Light"/>
          <w:sz w:val="29"/>
          <w:szCs w:val="29"/>
        </w:rPr>
        <w:t>,</w:t>
      </w:r>
      <w:r w:rsidRPr="00FD4C47">
        <w:rPr>
          <w:rFonts w:ascii="HelveticaNeue LT 45 Light" w:hAnsi="HelveticaNeue LT 45 Light"/>
          <w:sz w:val="29"/>
          <w:szCs w:val="29"/>
        </w:rPr>
        <w:t xml:space="preserve"> Get Active project to increase the number of inactive adults in deprived areas getting more active and playing sport over three years. The County Council’s Public Health Directorate </w:t>
      </w:r>
      <w:r w:rsidR="00667C00">
        <w:rPr>
          <w:rFonts w:ascii="HelveticaNeue LT 45 Light" w:hAnsi="HelveticaNeue LT 45 Light"/>
          <w:sz w:val="29"/>
          <w:szCs w:val="29"/>
        </w:rPr>
        <w:t>has</w:t>
      </w:r>
      <w:r w:rsidRPr="00FD4C47">
        <w:rPr>
          <w:rFonts w:ascii="HelveticaNeue LT 45 Light" w:hAnsi="HelveticaNeue LT 45 Light"/>
          <w:sz w:val="29"/>
          <w:szCs w:val="29"/>
        </w:rPr>
        <w:t xml:space="preserve"> also invested nearly £1m in physical activity linked to health outcomes, with a range of providers. </w:t>
      </w:r>
      <w:r w:rsidRPr="00FD4C47">
        <w:rPr>
          <w:rFonts w:ascii="HelveticaNeue LT 45 Light" w:hAnsi="HelveticaNeue LT 45 Light" w:cstheme="minorHAnsi"/>
          <w:sz w:val="29"/>
          <w:szCs w:val="29"/>
        </w:rPr>
        <w:t xml:space="preserve">Contacts: Piers </w:t>
      </w:r>
      <w:proofErr w:type="spellStart"/>
      <w:r w:rsidRPr="00FD4C47">
        <w:rPr>
          <w:rFonts w:ascii="HelveticaNeue LT 45 Light" w:hAnsi="HelveticaNeue LT 45 Light" w:cstheme="minorHAnsi"/>
          <w:sz w:val="29"/>
          <w:szCs w:val="29"/>
        </w:rPr>
        <w:t>Simey</w:t>
      </w:r>
      <w:proofErr w:type="spellEnd"/>
      <w:r w:rsidR="00686FC6" w:rsidRPr="00FD4C47">
        <w:rPr>
          <w:rFonts w:ascii="HelveticaNeue LT 45 Light" w:hAnsi="HelveticaNeue LT 45 Light" w:cstheme="minorHAnsi"/>
          <w:sz w:val="29"/>
          <w:szCs w:val="29"/>
        </w:rPr>
        <w:t>, Consultant in Public Health,</w:t>
      </w:r>
      <w:r w:rsidRPr="00FD4C47">
        <w:rPr>
          <w:rFonts w:ascii="HelveticaNeue LT 45 Light" w:hAnsi="HelveticaNeue LT 45 Light" w:cstheme="minorHAnsi"/>
          <w:sz w:val="29"/>
          <w:szCs w:val="29"/>
        </w:rPr>
        <w:t xml:space="preserve"> </w:t>
      </w:r>
      <w:hyperlink r:id="rId33" w:history="1">
        <w:r w:rsidR="00667C00" w:rsidRPr="00B9163F">
          <w:rPr>
            <w:rStyle w:val="Hyperlink"/>
            <w:rFonts w:ascii="HelveticaNeue LT 45 Light" w:hAnsi="HelveticaNeue LT 45 Light" w:cstheme="minorHAnsi"/>
            <w:sz w:val="29"/>
            <w:szCs w:val="29"/>
          </w:rPr>
          <w:t>Piers.simey@hertfordshire.gov.uk</w:t>
        </w:r>
      </w:hyperlink>
      <w:r w:rsidR="00667C00">
        <w:rPr>
          <w:rFonts w:ascii="HelveticaNeue LT 45 Light" w:hAnsi="HelveticaNeue LT 45 Light" w:cstheme="minorHAnsi"/>
          <w:sz w:val="29"/>
          <w:szCs w:val="29"/>
        </w:rPr>
        <w:t xml:space="preserve"> </w:t>
      </w:r>
      <w:r w:rsidRPr="00FD4C47">
        <w:rPr>
          <w:rFonts w:ascii="HelveticaNeue LT 45 Light" w:hAnsi="HelveticaNeue LT 45 Light" w:cstheme="minorHAnsi"/>
          <w:sz w:val="29"/>
          <w:szCs w:val="29"/>
        </w:rPr>
        <w:t xml:space="preserve"> </w:t>
      </w:r>
      <w:r w:rsidR="00686FC6" w:rsidRPr="00FD4C47">
        <w:rPr>
          <w:rFonts w:ascii="HelveticaNeue LT 45 Light" w:hAnsi="HelveticaNeue LT 45 Light" w:cstheme="minorHAnsi"/>
          <w:sz w:val="29"/>
          <w:szCs w:val="29"/>
        </w:rPr>
        <w:t xml:space="preserve">; </w:t>
      </w:r>
      <w:proofErr w:type="spellStart"/>
      <w:r w:rsidR="00686FC6" w:rsidRPr="00FD4C47">
        <w:rPr>
          <w:rFonts w:ascii="HelveticaNeue LT 45 Light" w:hAnsi="HelveticaNeue LT 45 Light" w:cstheme="minorHAnsi"/>
          <w:sz w:val="29"/>
          <w:szCs w:val="29"/>
        </w:rPr>
        <w:t>Irtiza</w:t>
      </w:r>
      <w:proofErr w:type="spellEnd"/>
      <w:r w:rsidR="00686FC6" w:rsidRPr="00FD4C47">
        <w:rPr>
          <w:rFonts w:ascii="HelveticaNeue LT 45 Light" w:hAnsi="HelveticaNeue LT 45 Light" w:cstheme="minorHAnsi"/>
          <w:sz w:val="29"/>
          <w:szCs w:val="29"/>
        </w:rPr>
        <w:t xml:space="preserve"> Qureshi,  </w:t>
      </w:r>
      <w:r w:rsidR="00D70DB3" w:rsidRPr="00FD4C47">
        <w:rPr>
          <w:rFonts w:ascii="HelveticaNeue LT 45 Light" w:hAnsi="HelveticaNeue LT 45 Light" w:cstheme="minorHAnsi"/>
          <w:sz w:val="29"/>
          <w:szCs w:val="29"/>
        </w:rPr>
        <w:t xml:space="preserve">Senior Policy Officer, </w:t>
      </w:r>
      <w:hyperlink r:id="rId34" w:history="1">
        <w:r w:rsidR="00667C00" w:rsidRPr="00B9163F">
          <w:rPr>
            <w:rStyle w:val="Hyperlink"/>
            <w:rFonts w:ascii="HelveticaNeue LT 45 Light" w:hAnsi="HelveticaNeue LT 45 Light" w:cstheme="minorHAnsi"/>
            <w:sz w:val="29"/>
            <w:szCs w:val="29"/>
          </w:rPr>
          <w:t>Irtiza.qureshi@hertfordshire.gov.uk</w:t>
        </w:r>
      </w:hyperlink>
      <w:r w:rsidR="00667C00">
        <w:rPr>
          <w:rFonts w:ascii="HelveticaNeue LT 45 Light" w:hAnsi="HelveticaNeue LT 45 Light" w:cstheme="minorHAnsi"/>
          <w:sz w:val="29"/>
          <w:szCs w:val="29"/>
        </w:rPr>
        <w:t xml:space="preserve"> </w:t>
      </w:r>
    </w:p>
    <w:p w14:paraId="392069D1" w14:textId="7C045AAF" w:rsidR="00C86AA8" w:rsidRPr="00667C00" w:rsidRDefault="00C86AA8" w:rsidP="00667C00">
      <w:pPr>
        <w:pStyle w:val="ListParagraph"/>
        <w:numPr>
          <w:ilvl w:val="0"/>
          <w:numId w:val="33"/>
        </w:numPr>
        <w:spacing w:after="0" w:line="240" w:lineRule="auto"/>
        <w:rPr>
          <w:rFonts w:ascii="HelveticaNeue LT 45 Light" w:hAnsi="HelveticaNeue LT 45 Light"/>
          <w:b/>
          <w:bCs/>
          <w:sz w:val="29"/>
          <w:szCs w:val="29"/>
        </w:rPr>
      </w:pPr>
      <w:r w:rsidRPr="00FD4C47">
        <w:rPr>
          <w:rFonts w:ascii="HelveticaNeue LT 45 Light" w:hAnsi="HelveticaNeue LT 45 Light"/>
          <w:sz w:val="29"/>
          <w:szCs w:val="29"/>
        </w:rPr>
        <w:t>In Lambeth, cooperative commissioning relationships have developed with th</w:t>
      </w:r>
      <w:r w:rsidR="00667C00">
        <w:rPr>
          <w:rFonts w:ascii="HelveticaNeue LT 45 Light" w:hAnsi="HelveticaNeue LT 45 Light"/>
          <w:sz w:val="29"/>
          <w:szCs w:val="29"/>
        </w:rPr>
        <w:t>e community, CCG, Public Health</w:t>
      </w:r>
      <w:r w:rsidRPr="00FD4C47">
        <w:rPr>
          <w:rFonts w:ascii="HelveticaNeue LT 45 Light" w:hAnsi="HelveticaNeue LT 45 Light"/>
          <w:sz w:val="29"/>
          <w:szCs w:val="29"/>
        </w:rPr>
        <w:t xml:space="preserve"> and partners. The Active Lambeth draft physical activity and sport strategy 2015 to 2020 has established support with the Health and Wellbeing Board. Once finalised, partners will develop the strategy action plan to increase physical activity levels for priority groups, implement a market development approach which improves supplier capacity and capabilities, develop local physical activity champions, and support wider cultural activities to improve community health and wellbeing.</w:t>
      </w:r>
      <w:r w:rsidR="00667C00">
        <w:rPr>
          <w:rFonts w:ascii="HelveticaNeue LT 45 Light" w:hAnsi="HelveticaNeue LT 45 Light"/>
          <w:sz w:val="29"/>
          <w:szCs w:val="29"/>
        </w:rPr>
        <w:t xml:space="preserve"> </w:t>
      </w:r>
      <w:r w:rsidRPr="00667C00">
        <w:rPr>
          <w:rFonts w:ascii="HelveticaNeue LT 45 Light" w:hAnsi="HelveticaNeue LT 45 Light"/>
          <w:sz w:val="29"/>
          <w:szCs w:val="29"/>
        </w:rPr>
        <w:t xml:space="preserve">Contact: Donna Wiggins, Lead Commissioner: Healthier for Longer, Commissioning, </w:t>
      </w:r>
      <w:hyperlink r:id="rId35" w:history="1">
        <w:r w:rsidR="00667C00" w:rsidRPr="00667C00">
          <w:rPr>
            <w:rStyle w:val="Hyperlink"/>
            <w:rFonts w:ascii="HelveticaNeue LT 45 Light" w:hAnsi="HelveticaNeue LT 45 Light"/>
            <w:sz w:val="29"/>
            <w:szCs w:val="29"/>
          </w:rPr>
          <w:t>dwiggins@lambeth.gov.uk</w:t>
        </w:r>
      </w:hyperlink>
      <w:r w:rsidR="00667C00" w:rsidRPr="00667C00">
        <w:rPr>
          <w:rFonts w:ascii="HelveticaNeue LT 45 Light" w:hAnsi="HelveticaNeue LT 45 Light"/>
          <w:b/>
          <w:bCs/>
          <w:sz w:val="29"/>
          <w:szCs w:val="29"/>
        </w:rPr>
        <w:t xml:space="preserve"> </w:t>
      </w:r>
    </w:p>
    <w:p w14:paraId="74E23FB6" w14:textId="7922F137" w:rsidR="00C539A1" w:rsidRPr="00FD4C47" w:rsidRDefault="007805B9" w:rsidP="00D340BB">
      <w:pPr>
        <w:pStyle w:val="ListParagraph"/>
        <w:numPr>
          <w:ilvl w:val="0"/>
          <w:numId w:val="20"/>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In Oldham</w:t>
      </w:r>
      <w:r w:rsidR="00667C00">
        <w:rPr>
          <w:rFonts w:ascii="HelveticaNeue LT 45 Light" w:hAnsi="HelveticaNeue LT 45 Light"/>
          <w:sz w:val="29"/>
          <w:szCs w:val="29"/>
        </w:rPr>
        <w:t>,</w:t>
      </w:r>
      <w:r w:rsidRPr="00FD4C47">
        <w:rPr>
          <w:rFonts w:ascii="HelveticaNeue LT 45 Light" w:hAnsi="HelveticaNeue LT 45 Light"/>
          <w:sz w:val="29"/>
          <w:szCs w:val="29"/>
        </w:rPr>
        <w:t xml:space="preserve"> a ‘Top Leaders Summit on Physical Activity’ of key organisations from local government, health (including the chair of the CCG), housing, education and the voluntary sectors secured </w:t>
      </w:r>
      <w:r w:rsidR="00667C00">
        <w:rPr>
          <w:rFonts w:ascii="HelveticaNeue LT 45 Light" w:hAnsi="HelveticaNeue LT 45 Light"/>
          <w:sz w:val="29"/>
          <w:szCs w:val="29"/>
        </w:rPr>
        <w:t>40</w:t>
      </w:r>
      <w:r w:rsidRPr="00FD4C47">
        <w:rPr>
          <w:rFonts w:ascii="HelveticaNeue LT 45 Light" w:hAnsi="HelveticaNeue LT 45 Light"/>
          <w:sz w:val="29"/>
          <w:szCs w:val="29"/>
        </w:rPr>
        <w:t xml:space="preserve"> specific pledges for individual and organisational actions. The</w:t>
      </w:r>
      <w:r w:rsidRPr="00FD4C47">
        <w:rPr>
          <w:rFonts w:ascii="HelveticaNeue LT 45 Light" w:hAnsi="HelveticaNeue LT 45 Light"/>
          <w:color w:val="FF0000"/>
          <w:sz w:val="29"/>
          <w:szCs w:val="29"/>
        </w:rPr>
        <w:t xml:space="preserve"> </w:t>
      </w:r>
      <w:r w:rsidRPr="00FD4C47">
        <w:rPr>
          <w:rFonts w:ascii="HelveticaNeue LT 45 Light" w:hAnsi="HelveticaNeue LT 45 Light"/>
          <w:sz w:val="29"/>
          <w:szCs w:val="29"/>
        </w:rPr>
        <w:t xml:space="preserve">Council Chief Executive followed up the Summit two days later </w:t>
      </w:r>
      <w:r w:rsidRPr="00FD4C47">
        <w:rPr>
          <w:rFonts w:ascii="HelveticaNeue LT 45 Light" w:hAnsi="HelveticaNeue LT 45 Light"/>
          <w:sz w:val="29"/>
          <w:szCs w:val="29"/>
        </w:rPr>
        <w:lastRenderedPageBreak/>
        <w:t xml:space="preserve">with a Business Breakfast on Physical Activity for private sector partners resulting in five new workplace health schemes. </w:t>
      </w:r>
      <w:r w:rsidR="00D3749C" w:rsidRPr="00FD4C47">
        <w:rPr>
          <w:rFonts w:ascii="HelveticaNeue LT 45 Light" w:hAnsi="HelveticaNeue LT 45 Light"/>
          <w:sz w:val="29"/>
          <w:szCs w:val="29"/>
        </w:rPr>
        <w:t xml:space="preserve"> </w:t>
      </w:r>
    </w:p>
    <w:p w14:paraId="08B27964" w14:textId="6A57E2DE" w:rsidR="00DB0863" w:rsidRPr="00FD4C47" w:rsidRDefault="00DB0863" w:rsidP="00D340BB">
      <w:pPr>
        <w:pStyle w:val="ListParagraph"/>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Contact: Neil </w:t>
      </w:r>
      <w:proofErr w:type="spellStart"/>
      <w:r w:rsidRPr="00FD4C47">
        <w:rPr>
          <w:rFonts w:ascii="HelveticaNeue LT 45 Light" w:hAnsi="HelveticaNeue LT 45 Light"/>
          <w:sz w:val="29"/>
          <w:szCs w:val="29"/>
        </w:rPr>
        <w:t>Consterdine</w:t>
      </w:r>
      <w:proofErr w:type="spellEnd"/>
      <w:r w:rsidRPr="00FD4C47">
        <w:rPr>
          <w:rFonts w:ascii="HelveticaNeue LT 45 Light" w:hAnsi="HelveticaNeue LT 45 Light"/>
          <w:sz w:val="29"/>
          <w:szCs w:val="29"/>
        </w:rPr>
        <w:t xml:space="preserve">, </w:t>
      </w:r>
      <w:r w:rsidRPr="00FD4C47">
        <w:rPr>
          <w:rFonts w:ascii="HelveticaNeue LT 45 Light" w:eastAsia="Times New Roman" w:hAnsi="HelveticaNeue LT 45 Light"/>
          <w:sz w:val="29"/>
          <w:szCs w:val="29"/>
        </w:rPr>
        <w:t>Head of Youth and Leisure,</w:t>
      </w:r>
      <w:r w:rsidR="0091722B" w:rsidRPr="00FD4C47">
        <w:rPr>
          <w:rFonts w:ascii="HelveticaNeue LT 45 Light" w:eastAsia="Times New Roman" w:hAnsi="HelveticaNeue LT 45 Light"/>
          <w:sz w:val="29"/>
          <w:szCs w:val="29"/>
        </w:rPr>
        <w:t xml:space="preserve"> </w:t>
      </w:r>
      <w:hyperlink r:id="rId36" w:history="1">
        <w:r w:rsidR="00667C00" w:rsidRPr="00B9163F">
          <w:rPr>
            <w:rStyle w:val="Hyperlink"/>
            <w:rFonts w:ascii="HelveticaNeue LT 45 Light" w:eastAsia="Times New Roman" w:hAnsi="HelveticaNeue LT 45 Light"/>
            <w:sz w:val="29"/>
            <w:szCs w:val="29"/>
          </w:rPr>
          <w:t>neil.consterdine@oldham.gov.uk</w:t>
        </w:r>
      </w:hyperlink>
      <w:r w:rsidR="00667C00">
        <w:rPr>
          <w:rFonts w:ascii="HelveticaNeue LT 45 Light" w:hAnsi="HelveticaNeue LT 45 Light"/>
          <w:sz w:val="29"/>
          <w:szCs w:val="29"/>
        </w:rPr>
        <w:t xml:space="preserve"> </w:t>
      </w:r>
    </w:p>
    <w:p w14:paraId="77F991AD" w14:textId="7D233D87" w:rsidR="000A1D47" w:rsidRPr="00FD4C47" w:rsidRDefault="00EC0906" w:rsidP="00D340BB">
      <w:pPr>
        <w:pStyle w:val="ListParagraph"/>
        <w:numPr>
          <w:ilvl w:val="0"/>
          <w:numId w:val="20"/>
        </w:numPr>
        <w:autoSpaceDE w:val="0"/>
        <w:autoSpaceDN w:val="0"/>
        <w:spacing w:before="20" w:after="0" w:line="240" w:lineRule="auto"/>
        <w:rPr>
          <w:rFonts w:ascii="HelveticaNeue LT 45 Light" w:hAnsi="HelveticaNeue LT 45 Light"/>
          <w:sz w:val="29"/>
          <w:szCs w:val="29"/>
        </w:rPr>
      </w:pPr>
      <w:r w:rsidRPr="00FD4C47">
        <w:rPr>
          <w:rFonts w:ascii="HelveticaNeue LT 45 Light" w:hAnsi="HelveticaNeue LT 45 Light"/>
          <w:sz w:val="29"/>
          <w:szCs w:val="29"/>
        </w:rPr>
        <w:t>In Stoke-on-Trent</w:t>
      </w:r>
      <w:r w:rsidR="00667C00">
        <w:rPr>
          <w:rFonts w:ascii="HelveticaNeue LT 45 Light" w:hAnsi="HelveticaNeue LT 45 Light"/>
          <w:sz w:val="29"/>
          <w:szCs w:val="29"/>
        </w:rPr>
        <w:t>,</w:t>
      </w:r>
      <w:r w:rsidRPr="00FD4C47">
        <w:rPr>
          <w:rFonts w:ascii="HelveticaNeue LT 45 Light" w:hAnsi="HelveticaNeue LT 45 Light"/>
          <w:sz w:val="29"/>
          <w:szCs w:val="29"/>
        </w:rPr>
        <w:t xml:space="preserve"> commitment has been secured from the CCG and public health colleagues to engage with a new strategic level Physical Activity and Sport Board. External funding has also been secured for additional capacity which will help to support the relationship management and an action programme. An alternative service delivery model, with a whole service perspective, is being developed with a focus on delivering the city wide strategic outcomes that are shared across key partners, and brought together in a new Physical Activity and Sport Strategy. Contact:</w:t>
      </w:r>
      <w:r w:rsidRPr="00FD4C47">
        <w:rPr>
          <w:rFonts w:ascii="HelveticaNeue LT 45 Light" w:hAnsi="HelveticaNeue LT 45 Light" w:cs="Arial"/>
          <w:b/>
          <w:bCs/>
          <w:color w:val="000000"/>
          <w:sz w:val="29"/>
          <w:szCs w:val="29"/>
        </w:rPr>
        <w:t xml:space="preserve"> </w:t>
      </w:r>
      <w:r w:rsidRPr="00FD4C47">
        <w:rPr>
          <w:rFonts w:ascii="HelveticaNeue LT 45 Light" w:hAnsi="HelveticaNeue LT 45 Light" w:cs="Arial"/>
          <w:bCs/>
          <w:color w:val="000000"/>
          <w:sz w:val="29"/>
          <w:szCs w:val="29"/>
        </w:rPr>
        <w:t>Michelle Adams</w:t>
      </w:r>
      <w:r w:rsidRPr="00FD4C47">
        <w:rPr>
          <w:rFonts w:ascii="HelveticaNeue LT 45 Light" w:hAnsi="HelveticaNeue LT 45 Light" w:cs="Arial"/>
          <w:color w:val="000000"/>
          <w:sz w:val="29"/>
          <w:szCs w:val="29"/>
        </w:rPr>
        <w:t xml:space="preserve">, Acting Head of Economic Development, Culture and Sport Place Directorate. </w:t>
      </w:r>
      <w:hyperlink r:id="rId37" w:history="1">
        <w:r w:rsidR="00667C00" w:rsidRPr="00B9163F">
          <w:rPr>
            <w:rStyle w:val="Hyperlink"/>
            <w:rFonts w:ascii="HelveticaNeue LT 45 Light" w:hAnsi="HelveticaNeue LT 45 Light" w:cs="Arial"/>
            <w:sz w:val="29"/>
            <w:szCs w:val="29"/>
          </w:rPr>
          <w:t>Michelle.Adams@stoke.gov.uk</w:t>
        </w:r>
      </w:hyperlink>
      <w:r w:rsidR="00667C00">
        <w:rPr>
          <w:rFonts w:ascii="HelveticaNeue LT 45 Light" w:hAnsi="HelveticaNeue LT 45 Light" w:cs="Arial"/>
          <w:color w:val="000000"/>
          <w:sz w:val="29"/>
          <w:szCs w:val="29"/>
        </w:rPr>
        <w:t xml:space="preserve"> </w:t>
      </w:r>
    </w:p>
    <w:p w14:paraId="51A83124" w14:textId="6A616ACE" w:rsidR="00507E7D" w:rsidRDefault="00507E7D" w:rsidP="00D340BB">
      <w:pPr>
        <w:pStyle w:val="ListParagraph"/>
        <w:numPr>
          <w:ilvl w:val="0"/>
          <w:numId w:val="20"/>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In West Oxfordshire, where the Arts and Leisure team’s physical activity programmes with users of health and social services are more established, there is now much greater visibility for this work amongst commissioners. The team is working with the CCG to develop a project to support GPs to promote physical activity through social prescribing and developing a GP-led programme with rurally isolated older people. Contact: Heather McCulloch, Arts and Leisure Development Manager, </w:t>
      </w:r>
      <w:hyperlink r:id="rId38" w:history="1">
        <w:r w:rsidR="00667C00" w:rsidRPr="00B9163F">
          <w:rPr>
            <w:rStyle w:val="Hyperlink"/>
            <w:rFonts w:ascii="HelveticaNeue LT 45 Light" w:hAnsi="HelveticaNeue LT 45 Light"/>
            <w:sz w:val="29"/>
            <w:szCs w:val="29"/>
          </w:rPr>
          <w:t>Heather.McCulloch@westoxon.gov.uk</w:t>
        </w:r>
      </w:hyperlink>
      <w:r w:rsidR="00667C00">
        <w:rPr>
          <w:rFonts w:ascii="HelveticaNeue LT 45 Light" w:hAnsi="HelveticaNeue LT 45 Light"/>
          <w:sz w:val="29"/>
          <w:szCs w:val="29"/>
        </w:rPr>
        <w:t xml:space="preserve"> </w:t>
      </w:r>
    </w:p>
    <w:p w14:paraId="0078B3E8" w14:textId="77777777" w:rsidR="00D340BB" w:rsidRPr="00D340BB" w:rsidRDefault="00D340BB" w:rsidP="00D340BB">
      <w:pPr>
        <w:spacing w:after="0" w:line="240" w:lineRule="auto"/>
        <w:rPr>
          <w:rFonts w:ascii="HelveticaNeue LT 45 Light" w:hAnsi="HelveticaNeue LT 45 Light"/>
          <w:sz w:val="29"/>
          <w:szCs w:val="29"/>
        </w:rPr>
      </w:pPr>
    </w:p>
    <w:p w14:paraId="61C27212" w14:textId="37FBE5AA" w:rsidR="008B4DF5" w:rsidRDefault="007A09DF" w:rsidP="00D340BB">
      <w:pPr>
        <w:spacing w:after="0" w:line="240" w:lineRule="auto"/>
        <w:rPr>
          <w:rFonts w:ascii="HelveticaNeue LT 45 Light" w:hAnsi="HelveticaNeue LT 45 Light"/>
          <w:sz w:val="29"/>
          <w:szCs w:val="29"/>
        </w:rPr>
      </w:pPr>
      <w:r>
        <w:rPr>
          <w:rFonts w:ascii="HelveticaNeue LT 45 Light" w:hAnsi="HelveticaNeue LT 45 Light"/>
          <w:b/>
          <w:color w:val="003F69"/>
          <w:sz w:val="29"/>
          <w:szCs w:val="29"/>
        </w:rPr>
        <w:t>Project participants said:</w:t>
      </w:r>
    </w:p>
    <w:p w14:paraId="1E7D85F5" w14:textId="77777777" w:rsidR="00D340BB" w:rsidRPr="007A09DF" w:rsidRDefault="00D340BB" w:rsidP="00D340BB">
      <w:pPr>
        <w:spacing w:after="0" w:line="240" w:lineRule="auto"/>
        <w:rPr>
          <w:rFonts w:ascii="HelveticaNeue LT 45 Light" w:hAnsi="HelveticaNeue LT 45 Light"/>
          <w:i/>
          <w:sz w:val="29"/>
          <w:szCs w:val="29"/>
        </w:rPr>
      </w:pPr>
    </w:p>
    <w:p w14:paraId="7B9F0A3B" w14:textId="4A5C4929" w:rsidR="006A122D" w:rsidRDefault="006A122D" w:rsidP="00D340BB">
      <w:pPr>
        <w:spacing w:after="0" w:line="240" w:lineRule="auto"/>
        <w:rPr>
          <w:rFonts w:ascii="HelveticaNeue LT 45 Light" w:hAnsi="HelveticaNeue LT 45 Light"/>
          <w:sz w:val="29"/>
          <w:szCs w:val="29"/>
        </w:rPr>
      </w:pPr>
      <w:r w:rsidRPr="007A09DF">
        <w:rPr>
          <w:rFonts w:ascii="HelveticaNeue LT 45 Light" w:hAnsi="HelveticaNeue LT 45 Light"/>
          <w:sz w:val="29"/>
          <w:szCs w:val="29"/>
        </w:rPr>
        <w:t>“</w:t>
      </w:r>
      <w:r w:rsidR="00667C00" w:rsidRPr="007A09DF">
        <w:rPr>
          <w:rFonts w:ascii="HelveticaNeue LT 45 Light" w:hAnsi="HelveticaNeue LT 45 Light"/>
          <w:sz w:val="29"/>
          <w:szCs w:val="29"/>
        </w:rPr>
        <w:t>[I</w:t>
      </w:r>
      <w:r w:rsidR="0054044A" w:rsidRPr="007A09DF">
        <w:rPr>
          <w:rFonts w:ascii="HelveticaNeue LT 45 Light" w:hAnsi="HelveticaNeue LT 45 Light"/>
          <w:sz w:val="29"/>
          <w:szCs w:val="29"/>
        </w:rPr>
        <w:t xml:space="preserve">t] </w:t>
      </w:r>
      <w:r w:rsidRPr="007A09DF">
        <w:rPr>
          <w:rFonts w:ascii="HelveticaNeue LT 45 Light" w:hAnsi="HelveticaNeue LT 45 Light"/>
          <w:sz w:val="29"/>
          <w:szCs w:val="29"/>
        </w:rPr>
        <w:t>forced us to focus on the important rather than the urgent”</w:t>
      </w:r>
    </w:p>
    <w:p w14:paraId="55A67E01" w14:textId="77777777" w:rsidR="007A09DF" w:rsidRPr="007A09DF" w:rsidRDefault="007A09DF" w:rsidP="00D340BB">
      <w:pPr>
        <w:spacing w:after="0" w:line="240" w:lineRule="auto"/>
        <w:rPr>
          <w:rFonts w:ascii="HelveticaNeue LT 45 Light" w:hAnsi="HelveticaNeue LT 45 Light"/>
          <w:sz w:val="29"/>
          <w:szCs w:val="29"/>
        </w:rPr>
      </w:pPr>
    </w:p>
    <w:p w14:paraId="1F5876A4" w14:textId="3CEA02CF" w:rsidR="006A122D" w:rsidRDefault="006A122D" w:rsidP="00D340BB">
      <w:pPr>
        <w:spacing w:after="0" w:line="240" w:lineRule="auto"/>
        <w:rPr>
          <w:rFonts w:ascii="HelveticaNeue LT 45 Light" w:hAnsi="HelveticaNeue LT 45 Light"/>
          <w:sz w:val="29"/>
          <w:szCs w:val="29"/>
        </w:rPr>
      </w:pPr>
      <w:r w:rsidRPr="007A09DF">
        <w:rPr>
          <w:rFonts w:ascii="HelveticaNeue LT 45 Light" w:hAnsi="HelveticaNeue LT 45 Light"/>
          <w:sz w:val="29"/>
          <w:szCs w:val="29"/>
        </w:rPr>
        <w:t>“</w:t>
      </w:r>
      <w:r w:rsidR="00667C00" w:rsidRPr="007A09DF">
        <w:rPr>
          <w:rFonts w:ascii="HelveticaNeue LT 45 Light" w:hAnsi="HelveticaNeue LT 45 Light"/>
          <w:sz w:val="29"/>
          <w:szCs w:val="29"/>
        </w:rPr>
        <w:t>[I</w:t>
      </w:r>
      <w:r w:rsidR="0054044A" w:rsidRPr="007A09DF">
        <w:rPr>
          <w:rFonts w:ascii="HelveticaNeue LT 45 Light" w:hAnsi="HelveticaNeue LT 45 Light"/>
          <w:sz w:val="29"/>
          <w:szCs w:val="29"/>
        </w:rPr>
        <w:t xml:space="preserve">t] </w:t>
      </w:r>
      <w:r w:rsidRPr="007A09DF">
        <w:rPr>
          <w:rFonts w:ascii="HelveticaNeue LT 45 Light" w:hAnsi="HelveticaNeue LT 45 Light"/>
          <w:sz w:val="29"/>
          <w:szCs w:val="29"/>
        </w:rPr>
        <w:t>created an opportunity for us to think together”</w:t>
      </w:r>
    </w:p>
    <w:p w14:paraId="6F3CBEA2" w14:textId="77777777" w:rsidR="007A09DF" w:rsidRPr="007A09DF" w:rsidRDefault="007A09DF" w:rsidP="00D340BB">
      <w:pPr>
        <w:spacing w:after="0" w:line="240" w:lineRule="auto"/>
        <w:rPr>
          <w:rFonts w:ascii="HelveticaNeue LT 45 Light" w:hAnsi="HelveticaNeue LT 45 Light"/>
          <w:sz w:val="29"/>
          <w:szCs w:val="29"/>
        </w:rPr>
      </w:pPr>
    </w:p>
    <w:p w14:paraId="1FCC3923" w14:textId="26CFD0AD" w:rsidR="002557C5" w:rsidRPr="007A09DF" w:rsidRDefault="002557C5" w:rsidP="00D340BB">
      <w:pPr>
        <w:spacing w:after="0" w:line="240" w:lineRule="auto"/>
        <w:rPr>
          <w:rFonts w:ascii="HelveticaNeue LT 45 Light" w:hAnsi="HelveticaNeue LT 45 Light"/>
          <w:sz w:val="29"/>
          <w:szCs w:val="29"/>
        </w:rPr>
      </w:pPr>
      <w:r w:rsidRPr="007A09DF">
        <w:rPr>
          <w:rFonts w:ascii="HelveticaNeue LT 45 Light" w:hAnsi="HelveticaNeue LT 45 Light"/>
          <w:sz w:val="29"/>
          <w:szCs w:val="29"/>
        </w:rPr>
        <w:t>“</w:t>
      </w:r>
      <w:r w:rsidR="00667C00" w:rsidRPr="007A09DF">
        <w:rPr>
          <w:rFonts w:ascii="HelveticaNeue LT 45 Light" w:hAnsi="HelveticaNeue LT 45 Light"/>
          <w:sz w:val="29"/>
          <w:szCs w:val="29"/>
        </w:rPr>
        <w:t>W</w:t>
      </w:r>
      <w:r w:rsidR="00031677" w:rsidRPr="007A09DF">
        <w:rPr>
          <w:rFonts w:ascii="HelveticaNeue LT 45 Light" w:hAnsi="HelveticaNeue LT 45 Light"/>
          <w:sz w:val="29"/>
          <w:szCs w:val="29"/>
        </w:rPr>
        <w:t>e have made a quantum leap. We’ve broken into the circle and grown our understanding. We’re now part of the game, in a position to have the conversations and continue to learn.”</w:t>
      </w:r>
    </w:p>
    <w:p w14:paraId="5088C9A4" w14:textId="77777777" w:rsidR="00D340BB" w:rsidRPr="00D340BB" w:rsidRDefault="00D340BB" w:rsidP="00D340BB">
      <w:pPr>
        <w:spacing w:after="0" w:line="240" w:lineRule="auto"/>
        <w:rPr>
          <w:rFonts w:ascii="HelveticaNeue LT 45 Light" w:hAnsi="HelveticaNeue LT 45 Light"/>
          <w:sz w:val="29"/>
          <w:szCs w:val="29"/>
        </w:rPr>
      </w:pPr>
    </w:p>
    <w:p w14:paraId="78B8B918" w14:textId="77777777" w:rsidR="006A122D" w:rsidRPr="00FD4C47" w:rsidRDefault="006A122D" w:rsidP="00D340BB">
      <w:pPr>
        <w:spacing w:after="0" w:line="240" w:lineRule="auto"/>
        <w:rPr>
          <w:rFonts w:ascii="HelveticaNeue LT 45 Light" w:hAnsi="HelveticaNeue LT 45 Light"/>
          <w:color w:val="FF0000"/>
          <w:sz w:val="29"/>
          <w:szCs w:val="29"/>
        </w:rPr>
      </w:pPr>
      <w:r w:rsidRPr="00FD4C47">
        <w:rPr>
          <w:rFonts w:ascii="HelveticaNeue LT 45 Light" w:hAnsi="HelveticaNeue LT 45 Light"/>
          <w:sz w:val="29"/>
          <w:szCs w:val="29"/>
        </w:rPr>
        <w:t>Detailed case studies for all eight councils participating in the project will be available as part of resource pack</w:t>
      </w:r>
      <w:r w:rsidR="00741F5B" w:rsidRPr="00FD4C47">
        <w:rPr>
          <w:rFonts w:ascii="HelveticaNeue LT 45 Light" w:hAnsi="HelveticaNeue LT 45 Light"/>
          <w:sz w:val="29"/>
          <w:szCs w:val="29"/>
        </w:rPr>
        <w:t xml:space="preserve"> being prepared for the summer.</w:t>
      </w:r>
    </w:p>
    <w:p w14:paraId="2AA57AC7" w14:textId="77777777" w:rsidR="00667C00" w:rsidRPr="00FD4C47" w:rsidRDefault="00667C00" w:rsidP="00D340BB">
      <w:pPr>
        <w:spacing w:after="0" w:line="240" w:lineRule="auto"/>
        <w:rPr>
          <w:rFonts w:ascii="HelveticaNeue LT 45 Light" w:hAnsi="HelveticaNeue LT 45 Light"/>
          <w:b/>
          <w:color w:val="44546A" w:themeColor="text2"/>
          <w:sz w:val="29"/>
          <w:szCs w:val="29"/>
        </w:rPr>
      </w:pPr>
    </w:p>
    <w:p w14:paraId="19B0DDAA" w14:textId="77777777" w:rsidR="008F3201" w:rsidRDefault="008F3201" w:rsidP="00D340BB">
      <w:pPr>
        <w:spacing w:after="0" w:line="240" w:lineRule="auto"/>
        <w:rPr>
          <w:rFonts w:ascii="HelveticaNeue LT 45 Light" w:hAnsi="HelveticaNeue LT 45 Light"/>
          <w:b/>
          <w:color w:val="003F69"/>
          <w:sz w:val="29"/>
          <w:szCs w:val="29"/>
        </w:rPr>
      </w:pPr>
      <w:r>
        <w:rPr>
          <w:rFonts w:ascii="HelveticaNeue LT 45 Light" w:hAnsi="HelveticaNeue LT 45 Light"/>
          <w:b/>
          <w:color w:val="003F69"/>
          <w:sz w:val="29"/>
          <w:szCs w:val="29"/>
        </w:rPr>
        <w:br w:type="page"/>
      </w:r>
    </w:p>
    <w:p w14:paraId="188ADB4B" w14:textId="62B37588" w:rsidR="00AC376D" w:rsidRDefault="008951C4" w:rsidP="00D340BB">
      <w:pPr>
        <w:spacing w:after="0" w:line="240" w:lineRule="auto"/>
        <w:rPr>
          <w:rFonts w:ascii="HelveticaNeue LT 45 Light" w:hAnsi="HelveticaNeue LT 45 Light"/>
          <w:b/>
          <w:color w:val="003F69"/>
          <w:sz w:val="29"/>
          <w:szCs w:val="29"/>
        </w:rPr>
      </w:pPr>
      <w:r w:rsidRPr="00D340BB">
        <w:rPr>
          <w:rFonts w:ascii="HelveticaNeue LT 45 Light" w:hAnsi="HelveticaNeue LT 45 Light"/>
          <w:b/>
          <w:color w:val="003F69"/>
          <w:sz w:val="29"/>
          <w:szCs w:val="29"/>
        </w:rPr>
        <w:lastRenderedPageBreak/>
        <w:t xml:space="preserve">Key learning points </w:t>
      </w:r>
    </w:p>
    <w:p w14:paraId="2AAC76EA" w14:textId="77777777" w:rsidR="00D340BB" w:rsidRPr="00D340BB" w:rsidRDefault="00D340BB" w:rsidP="00D340BB">
      <w:pPr>
        <w:spacing w:after="0" w:line="240" w:lineRule="auto"/>
        <w:rPr>
          <w:rFonts w:ascii="HelveticaNeue LT 45 Light" w:hAnsi="HelveticaNeue LT 45 Light"/>
          <w:b/>
          <w:color w:val="003F69"/>
          <w:sz w:val="29"/>
          <w:szCs w:val="29"/>
        </w:rPr>
      </w:pPr>
    </w:p>
    <w:p w14:paraId="7B78EDFC" w14:textId="086A37A1" w:rsidR="00C42BC6" w:rsidRDefault="00C42BC6" w:rsidP="00D340BB">
      <w:p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The project yielded a great deal of learning about how sport and physical activity needs to work with commissioners particularly but not only those responsible for health. He</w:t>
      </w:r>
      <w:r w:rsidR="00715BB6" w:rsidRPr="00FD4C47">
        <w:rPr>
          <w:rFonts w:ascii="HelveticaNeue LT 45 Light" w:hAnsi="HelveticaNeue LT 45 Light"/>
          <w:sz w:val="29"/>
          <w:szCs w:val="29"/>
        </w:rPr>
        <w:t>re are some of our conclusions:</w:t>
      </w:r>
    </w:p>
    <w:p w14:paraId="355ABCC9" w14:textId="77777777" w:rsidR="00D340BB" w:rsidRPr="00FD4C47" w:rsidRDefault="00D340BB" w:rsidP="00D340BB">
      <w:pPr>
        <w:spacing w:after="0" w:line="240" w:lineRule="auto"/>
        <w:rPr>
          <w:rFonts w:ascii="HelveticaNeue LT 45 Light" w:hAnsi="HelveticaNeue LT 45 Light"/>
          <w:sz w:val="29"/>
          <w:szCs w:val="29"/>
        </w:rPr>
      </w:pPr>
    </w:p>
    <w:p w14:paraId="220B87E4" w14:textId="313494E1" w:rsidR="00E0743A" w:rsidRPr="00FD4C47" w:rsidRDefault="00E0743A" w:rsidP="00D340BB">
      <w:pPr>
        <w:pStyle w:val="ListParagraph"/>
        <w:numPr>
          <w:ilvl w:val="0"/>
          <w:numId w:val="24"/>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The case for sport and physical activity contributing to </w:t>
      </w:r>
      <w:r w:rsidR="00715BB6" w:rsidRPr="00FD4C47">
        <w:rPr>
          <w:rFonts w:ascii="HelveticaNeue LT 45 Light" w:hAnsi="HelveticaNeue LT 45 Light"/>
          <w:sz w:val="29"/>
          <w:szCs w:val="29"/>
        </w:rPr>
        <w:t>health improvement can be made and is being received and understood by commissioners</w:t>
      </w:r>
      <w:r w:rsidR="003D631E" w:rsidRPr="00FD4C47">
        <w:rPr>
          <w:rFonts w:ascii="HelveticaNeue LT 45 Light" w:hAnsi="HelveticaNeue LT 45 Light"/>
          <w:sz w:val="29"/>
          <w:szCs w:val="29"/>
        </w:rPr>
        <w:t>. However</w:t>
      </w:r>
      <w:r w:rsidR="008F3201">
        <w:rPr>
          <w:rFonts w:ascii="HelveticaNeue LT 45 Light" w:hAnsi="HelveticaNeue LT 45 Light"/>
          <w:sz w:val="29"/>
          <w:szCs w:val="29"/>
        </w:rPr>
        <w:t>,</w:t>
      </w:r>
      <w:r w:rsidR="003D631E" w:rsidRPr="00FD4C47">
        <w:rPr>
          <w:rFonts w:ascii="HelveticaNeue LT 45 Light" w:hAnsi="HelveticaNeue LT 45 Light"/>
          <w:sz w:val="29"/>
          <w:szCs w:val="29"/>
        </w:rPr>
        <w:t xml:space="preserve"> </w:t>
      </w:r>
      <w:r w:rsidR="00715BB6" w:rsidRPr="00FD4C47">
        <w:rPr>
          <w:rFonts w:ascii="HelveticaNeue LT 45 Light" w:hAnsi="HelveticaNeue LT 45 Light"/>
          <w:sz w:val="29"/>
          <w:szCs w:val="29"/>
        </w:rPr>
        <w:t>turn</w:t>
      </w:r>
      <w:r w:rsidR="003D631E" w:rsidRPr="00FD4C47">
        <w:rPr>
          <w:rFonts w:ascii="HelveticaNeue LT 45 Light" w:hAnsi="HelveticaNeue LT 45 Light"/>
          <w:sz w:val="29"/>
          <w:szCs w:val="29"/>
        </w:rPr>
        <w:t>ing</w:t>
      </w:r>
      <w:r w:rsidR="00715BB6" w:rsidRPr="00FD4C47">
        <w:rPr>
          <w:rFonts w:ascii="HelveticaNeue LT 45 Light" w:hAnsi="HelveticaNeue LT 45 Light"/>
          <w:sz w:val="29"/>
          <w:szCs w:val="29"/>
        </w:rPr>
        <w:t xml:space="preserve"> the evidence into practical action </w:t>
      </w:r>
      <w:r w:rsidRPr="00FD4C47">
        <w:rPr>
          <w:rFonts w:ascii="HelveticaNeue LT 45 Light" w:hAnsi="HelveticaNeue LT 45 Light"/>
          <w:sz w:val="29"/>
          <w:szCs w:val="29"/>
        </w:rPr>
        <w:t>depend</w:t>
      </w:r>
      <w:r w:rsidR="003D631E" w:rsidRPr="00FD4C47">
        <w:rPr>
          <w:rFonts w:ascii="HelveticaNeue LT 45 Light" w:hAnsi="HelveticaNeue LT 45 Light"/>
          <w:sz w:val="29"/>
          <w:szCs w:val="29"/>
        </w:rPr>
        <w:t>s</w:t>
      </w:r>
      <w:r w:rsidRPr="00FD4C47">
        <w:rPr>
          <w:rFonts w:ascii="HelveticaNeue LT 45 Light" w:hAnsi="HelveticaNeue LT 45 Light"/>
          <w:sz w:val="29"/>
          <w:szCs w:val="29"/>
        </w:rPr>
        <w:t xml:space="preserve"> </w:t>
      </w:r>
      <w:r w:rsidR="007D73F3" w:rsidRPr="00FD4C47">
        <w:rPr>
          <w:rFonts w:ascii="HelveticaNeue LT 45 Light" w:hAnsi="HelveticaNeue LT 45 Light"/>
          <w:sz w:val="29"/>
          <w:szCs w:val="29"/>
        </w:rPr>
        <w:t>on</w:t>
      </w:r>
      <w:r w:rsidR="00715BB6" w:rsidRPr="00FD4C47">
        <w:rPr>
          <w:rFonts w:ascii="HelveticaNeue LT 45 Light" w:hAnsi="HelveticaNeue LT 45 Light"/>
          <w:sz w:val="29"/>
          <w:szCs w:val="29"/>
        </w:rPr>
        <w:t xml:space="preserve"> </w:t>
      </w:r>
      <w:r w:rsidR="003D631E" w:rsidRPr="00FD4C47">
        <w:rPr>
          <w:rFonts w:ascii="HelveticaNeue LT 45 Light" w:hAnsi="HelveticaNeue LT 45 Light"/>
          <w:sz w:val="29"/>
          <w:szCs w:val="29"/>
        </w:rPr>
        <w:t xml:space="preserve">the </w:t>
      </w:r>
      <w:r w:rsidR="007D73F3" w:rsidRPr="00FD4C47">
        <w:rPr>
          <w:rFonts w:ascii="HelveticaNeue LT 45 Light" w:hAnsi="HelveticaNeue LT 45 Light"/>
          <w:sz w:val="29"/>
          <w:szCs w:val="29"/>
        </w:rPr>
        <w:t xml:space="preserve">sector being </w:t>
      </w:r>
      <w:r w:rsidR="00715BB6" w:rsidRPr="00FD4C47">
        <w:rPr>
          <w:rFonts w:ascii="HelveticaNeue LT 45 Light" w:hAnsi="HelveticaNeue LT 45 Light"/>
          <w:sz w:val="29"/>
          <w:szCs w:val="29"/>
        </w:rPr>
        <w:t xml:space="preserve">represented and </w:t>
      </w:r>
      <w:r w:rsidR="007D73F3" w:rsidRPr="00FD4C47">
        <w:rPr>
          <w:rFonts w:ascii="HelveticaNeue LT 45 Light" w:hAnsi="HelveticaNeue LT 45 Light"/>
          <w:sz w:val="29"/>
          <w:szCs w:val="29"/>
        </w:rPr>
        <w:t>heard around the tables</w:t>
      </w:r>
      <w:r w:rsidR="00715BB6" w:rsidRPr="00FD4C47">
        <w:rPr>
          <w:rFonts w:ascii="HelveticaNeue LT 45 Light" w:hAnsi="HelveticaNeue LT 45 Light"/>
          <w:sz w:val="29"/>
          <w:szCs w:val="29"/>
        </w:rPr>
        <w:t xml:space="preserve"> where strategic planning and resourcing decisions are being taken.</w:t>
      </w:r>
    </w:p>
    <w:p w14:paraId="2F68FFC9" w14:textId="7B565346" w:rsidR="007D73F3" w:rsidRPr="00FD4C47" w:rsidRDefault="007D73F3" w:rsidP="00D340BB">
      <w:pPr>
        <w:pStyle w:val="ListParagraph"/>
        <w:numPr>
          <w:ilvl w:val="0"/>
          <w:numId w:val="24"/>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There is evidence</w:t>
      </w:r>
      <w:r w:rsidR="008F3201">
        <w:rPr>
          <w:rFonts w:ascii="HelveticaNeue LT 45 Light" w:hAnsi="HelveticaNeue LT 45 Light"/>
          <w:sz w:val="29"/>
          <w:szCs w:val="29"/>
        </w:rPr>
        <w:t xml:space="preserve"> from the projects</w:t>
      </w:r>
      <w:r w:rsidRPr="00FD4C47">
        <w:rPr>
          <w:rFonts w:ascii="HelveticaNeue LT 45 Light" w:hAnsi="HelveticaNeue LT 45 Light"/>
          <w:sz w:val="29"/>
          <w:szCs w:val="29"/>
        </w:rPr>
        <w:t xml:space="preserve"> that this is not happening on a systematic basis and </w:t>
      </w:r>
      <w:r w:rsidR="00715BB6" w:rsidRPr="00FD4C47">
        <w:rPr>
          <w:rFonts w:ascii="HelveticaNeue LT 45 Light" w:hAnsi="HelveticaNeue LT 45 Light"/>
          <w:sz w:val="29"/>
          <w:szCs w:val="29"/>
        </w:rPr>
        <w:t xml:space="preserve">this </w:t>
      </w:r>
      <w:r w:rsidRPr="00FD4C47">
        <w:rPr>
          <w:rFonts w:ascii="HelveticaNeue LT 45 Light" w:hAnsi="HelveticaNeue LT 45 Light"/>
          <w:sz w:val="29"/>
          <w:szCs w:val="29"/>
        </w:rPr>
        <w:t xml:space="preserve">ability to </w:t>
      </w:r>
      <w:r w:rsidR="00715BB6" w:rsidRPr="00FD4C47">
        <w:rPr>
          <w:rFonts w:ascii="HelveticaNeue LT 45 Light" w:hAnsi="HelveticaNeue LT 45 Light"/>
          <w:sz w:val="29"/>
          <w:szCs w:val="29"/>
        </w:rPr>
        <w:t>‘</w:t>
      </w:r>
      <w:r w:rsidRPr="00FD4C47">
        <w:rPr>
          <w:rFonts w:ascii="HelveticaNeue LT 45 Light" w:hAnsi="HelveticaNeue LT 45 Light"/>
          <w:sz w:val="29"/>
          <w:szCs w:val="29"/>
        </w:rPr>
        <w:t xml:space="preserve">influence </w:t>
      </w:r>
      <w:r w:rsidR="008F3201">
        <w:rPr>
          <w:rFonts w:ascii="HelveticaNeue LT 45 Light" w:hAnsi="HelveticaNeue LT 45 Light"/>
          <w:sz w:val="29"/>
          <w:szCs w:val="29"/>
        </w:rPr>
        <w:t>the influencers</w:t>
      </w:r>
      <w:r w:rsidR="00715BB6" w:rsidRPr="00FD4C47">
        <w:rPr>
          <w:rFonts w:ascii="HelveticaNeue LT 45 Light" w:hAnsi="HelveticaNeue LT 45 Light"/>
          <w:sz w:val="29"/>
          <w:szCs w:val="29"/>
        </w:rPr>
        <w:t>‘</w:t>
      </w:r>
      <w:r w:rsidRPr="00FD4C47">
        <w:rPr>
          <w:rFonts w:ascii="HelveticaNeue LT 45 Light" w:hAnsi="HelveticaNeue LT 45 Light"/>
          <w:sz w:val="29"/>
          <w:szCs w:val="29"/>
        </w:rPr>
        <w:t xml:space="preserve"> is becoming more difficult due to the loss of capacity and expertise</w:t>
      </w:r>
      <w:r w:rsidR="00715BB6" w:rsidRPr="00FD4C47">
        <w:rPr>
          <w:rFonts w:ascii="HelveticaNeue LT 45 Light" w:hAnsi="HelveticaNeue LT 45 Light"/>
          <w:sz w:val="29"/>
          <w:szCs w:val="29"/>
        </w:rPr>
        <w:t xml:space="preserve"> within councils.</w:t>
      </w:r>
    </w:p>
    <w:p w14:paraId="6A298035" w14:textId="4B4AA4CC" w:rsidR="007D73F3" w:rsidRPr="00FD4C47" w:rsidRDefault="00715BB6" w:rsidP="00D340BB">
      <w:pPr>
        <w:pStyle w:val="ListParagraph"/>
        <w:numPr>
          <w:ilvl w:val="0"/>
          <w:numId w:val="24"/>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Sport and leisure i</w:t>
      </w:r>
      <w:r w:rsidR="007D73F3" w:rsidRPr="00FD4C47">
        <w:rPr>
          <w:rFonts w:ascii="HelveticaNeue LT 45 Light" w:hAnsi="HelveticaNeue LT 45 Light"/>
          <w:sz w:val="29"/>
          <w:szCs w:val="29"/>
        </w:rPr>
        <w:t>s seen by commissioners as</w:t>
      </w:r>
      <w:r w:rsidR="007A09DF">
        <w:rPr>
          <w:rFonts w:ascii="HelveticaNeue LT 45 Light" w:hAnsi="HelveticaNeue LT 45 Light"/>
          <w:sz w:val="29"/>
          <w:szCs w:val="29"/>
        </w:rPr>
        <w:t>:</w:t>
      </w:r>
      <w:r w:rsidR="007D73F3" w:rsidRPr="00FD4C47">
        <w:rPr>
          <w:rFonts w:ascii="HelveticaNeue LT 45 Light" w:hAnsi="HelveticaNeue LT 45 Light"/>
          <w:sz w:val="29"/>
          <w:szCs w:val="29"/>
        </w:rPr>
        <w:t xml:space="preserve"> lacking an understanding of commissioning</w:t>
      </w:r>
      <w:r w:rsidR="007A09DF">
        <w:rPr>
          <w:rFonts w:ascii="HelveticaNeue LT 45 Light" w:hAnsi="HelveticaNeue LT 45 Light"/>
          <w:sz w:val="29"/>
          <w:szCs w:val="29"/>
        </w:rPr>
        <w:t xml:space="preserve"> and the commissioning process; </w:t>
      </w:r>
      <w:r w:rsidR="007D73F3" w:rsidRPr="00FD4C47">
        <w:rPr>
          <w:rFonts w:ascii="HelveticaNeue LT 45 Light" w:hAnsi="HelveticaNeue LT 45 Light"/>
          <w:sz w:val="29"/>
          <w:szCs w:val="29"/>
        </w:rPr>
        <w:t>as</w:t>
      </w:r>
      <w:r w:rsidR="007A09DF">
        <w:rPr>
          <w:rFonts w:ascii="HelveticaNeue LT 45 Light" w:hAnsi="HelveticaNeue LT 45 Light"/>
          <w:sz w:val="29"/>
          <w:szCs w:val="29"/>
        </w:rPr>
        <w:t xml:space="preserve"> selling sport;</w:t>
      </w:r>
      <w:r w:rsidR="007D73F3" w:rsidRPr="00FD4C47">
        <w:rPr>
          <w:rFonts w:ascii="HelveticaNeue LT 45 Light" w:hAnsi="HelveticaNeue LT 45 Light"/>
          <w:sz w:val="29"/>
          <w:szCs w:val="29"/>
        </w:rPr>
        <w:t xml:space="preserve"> very traditional</w:t>
      </w:r>
      <w:r w:rsidRPr="00FD4C47">
        <w:rPr>
          <w:rFonts w:ascii="HelveticaNeue LT 45 Light" w:hAnsi="HelveticaNeue LT 45 Light"/>
          <w:sz w:val="29"/>
          <w:szCs w:val="29"/>
        </w:rPr>
        <w:t xml:space="preserve"> in its </w:t>
      </w:r>
      <w:r w:rsidR="007D73F3" w:rsidRPr="00FD4C47">
        <w:rPr>
          <w:rFonts w:ascii="HelveticaNeue LT 45 Light" w:hAnsi="HelveticaNeue LT 45 Light"/>
          <w:sz w:val="29"/>
          <w:szCs w:val="29"/>
        </w:rPr>
        <w:t xml:space="preserve">delivery </w:t>
      </w:r>
      <w:r w:rsidRPr="00FD4C47">
        <w:rPr>
          <w:rFonts w:ascii="HelveticaNeue LT 45 Light" w:hAnsi="HelveticaNeue LT 45 Light"/>
          <w:sz w:val="29"/>
          <w:szCs w:val="29"/>
        </w:rPr>
        <w:t>approaches</w:t>
      </w:r>
      <w:r w:rsidR="007A09DF">
        <w:rPr>
          <w:rFonts w:ascii="HelveticaNeue LT 45 Light" w:hAnsi="HelveticaNeue LT 45 Light"/>
          <w:sz w:val="29"/>
          <w:szCs w:val="29"/>
        </w:rPr>
        <w:t>;</w:t>
      </w:r>
      <w:r w:rsidRPr="00FD4C47">
        <w:rPr>
          <w:rFonts w:ascii="HelveticaNeue LT 45 Light" w:hAnsi="HelveticaNeue LT 45 Light"/>
          <w:sz w:val="29"/>
          <w:szCs w:val="29"/>
        </w:rPr>
        <w:t xml:space="preserve"> </w:t>
      </w:r>
      <w:r w:rsidR="007D73F3" w:rsidRPr="00FD4C47">
        <w:rPr>
          <w:rFonts w:ascii="HelveticaNeue LT 45 Light" w:hAnsi="HelveticaNeue LT 45 Light"/>
          <w:sz w:val="29"/>
          <w:szCs w:val="29"/>
        </w:rPr>
        <w:t>and facility biased.</w:t>
      </w:r>
      <w:r w:rsidRPr="00FD4C47">
        <w:rPr>
          <w:rFonts w:ascii="HelveticaNeue LT 45 Light" w:hAnsi="HelveticaNeue LT 45 Light"/>
          <w:sz w:val="29"/>
          <w:szCs w:val="29"/>
        </w:rPr>
        <w:t xml:space="preserve"> It is seen as not being focused on need, income driven, fragmented and not commissioner ready.</w:t>
      </w:r>
    </w:p>
    <w:p w14:paraId="55286850" w14:textId="0B86EFA3" w:rsidR="00AC376D" w:rsidRPr="00FD4C47" w:rsidRDefault="00AC376D" w:rsidP="00D340BB">
      <w:pPr>
        <w:pStyle w:val="ListParagraph"/>
        <w:numPr>
          <w:ilvl w:val="0"/>
          <w:numId w:val="24"/>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The process</w:t>
      </w:r>
      <w:r w:rsidR="00B65A38" w:rsidRPr="00FD4C47">
        <w:rPr>
          <w:rFonts w:ascii="HelveticaNeue LT 45 Light" w:hAnsi="HelveticaNeue LT 45 Light"/>
          <w:sz w:val="29"/>
          <w:szCs w:val="29"/>
        </w:rPr>
        <w:t xml:space="preserve"> the project used</w:t>
      </w:r>
      <w:r w:rsidRPr="00FD4C47">
        <w:rPr>
          <w:rFonts w:ascii="HelveticaNeue LT 45 Light" w:hAnsi="HelveticaNeue LT 45 Light"/>
          <w:sz w:val="29"/>
          <w:szCs w:val="29"/>
        </w:rPr>
        <w:t xml:space="preserve"> </w:t>
      </w:r>
      <w:r w:rsidR="000D4BFD" w:rsidRPr="00FD4C47">
        <w:rPr>
          <w:rFonts w:ascii="HelveticaNeue LT 45 Light" w:hAnsi="HelveticaNeue LT 45 Light"/>
          <w:sz w:val="29"/>
          <w:szCs w:val="29"/>
        </w:rPr>
        <w:t xml:space="preserve">is </w:t>
      </w:r>
      <w:r w:rsidR="00715BB6" w:rsidRPr="00FD4C47">
        <w:rPr>
          <w:rFonts w:ascii="HelveticaNeue LT 45 Light" w:hAnsi="HelveticaNeue LT 45 Light"/>
          <w:sz w:val="29"/>
          <w:szCs w:val="29"/>
        </w:rPr>
        <w:t xml:space="preserve">seen as </w:t>
      </w:r>
      <w:r w:rsidR="000D4BFD" w:rsidRPr="00FD4C47">
        <w:rPr>
          <w:rFonts w:ascii="HelveticaNeue LT 45 Light" w:hAnsi="HelveticaNeue LT 45 Light"/>
          <w:sz w:val="29"/>
          <w:szCs w:val="29"/>
        </w:rPr>
        <w:t xml:space="preserve">a good route to </w:t>
      </w:r>
      <w:r w:rsidR="00715BB6" w:rsidRPr="00FD4C47">
        <w:rPr>
          <w:rFonts w:ascii="HelveticaNeue LT 45 Light" w:hAnsi="HelveticaNeue LT 45 Light"/>
          <w:sz w:val="29"/>
          <w:szCs w:val="29"/>
        </w:rPr>
        <w:t xml:space="preserve">improving relationships with commissioners: </w:t>
      </w:r>
    </w:p>
    <w:p w14:paraId="0A36B6F5" w14:textId="1322A9E5" w:rsidR="00AC376D" w:rsidRPr="00FD4C47" w:rsidRDefault="008F3201" w:rsidP="00D340BB">
      <w:pPr>
        <w:pStyle w:val="ListParagraph"/>
        <w:numPr>
          <w:ilvl w:val="0"/>
          <w:numId w:val="28"/>
        </w:numPr>
        <w:spacing w:after="0" w:line="240" w:lineRule="auto"/>
        <w:rPr>
          <w:rFonts w:ascii="HelveticaNeue LT 45 Light" w:hAnsi="HelveticaNeue LT 45 Light"/>
          <w:sz w:val="29"/>
          <w:szCs w:val="29"/>
        </w:rPr>
      </w:pPr>
      <w:r>
        <w:rPr>
          <w:rFonts w:ascii="HelveticaNeue LT 45 Light" w:hAnsi="HelveticaNeue LT 45 Light"/>
          <w:sz w:val="29"/>
          <w:szCs w:val="29"/>
        </w:rPr>
        <w:t>T</w:t>
      </w:r>
      <w:r w:rsidR="00AC376D" w:rsidRPr="00FD4C47">
        <w:rPr>
          <w:rFonts w:ascii="HelveticaNeue LT 45 Light" w:hAnsi="HelveticaNeue LT 45 Light"/>
          <w:sz w:val="29"/>
          <w:szCs w:val="29"/>
        </w:rPr>
        <w:t>he role of the expert adviser was key</w:t>
      </w:r>
      <w:r w:rsidR="00AD55D4" w:rsidRPr="00FD4C47">
        <w:rPr>
          <w:rFonts w:ascii="HelveticaNeue LT 45 Light" w:hAnsi="HelveticaNeue LT 45 Light"/>
          <w:sz w:val="29"/>
          <w:szCs w:val="29"/>
        </w:rPr>
        <w:t xml:space="preserve">. They were seen </w:t>
      </w:r>
      <w:r w:rsidR="00AC376D" w:rsidRPr="00FD4C47">
        <w:rPr>
          <w:rFonts w:ascii="HelveticaNeue LT 45 Light" w:hAnsi="HelveticaNeue LT 45 Light"/>
          <w:sz w:val="29"/>
          <w:szCs w:val="29"/>
        </w:rPr>
        <w:t xml:space="preserve">as an </w:t>
      </w:r>
      <w:r w:rsidR="00AD55D4" w:rsidRPr="00FD4C47">
        <w:rPr>
          <w:rFonts w:ascii="HelveticaNeue LT 45 Light" w:hAnsi="HelveticaNeue LT 45 Light"/>
          <w:sz w:val="29"/>
          <w:szCs w:val="29"/>
        </w:rPr>
        <w:t xml:space="preserve">independent </w:t>
      </w:r>
      <w:r w:rsidR="00AC376D" w:rsidRPr="00FD4C47">
        <w:rPr>
          <w:rFonts w:ascii="HelveticaNeue LT 45 Light" w:hAnsi="HelveticaNeue LT 45 Light"/>
          <w:sz w:val="29"/>
          <w:szCs w:val="29"/>
        </w:rPr>
        <w:t xml:space="preserve">honest broker </w:t>
      </w:r>
      <w:r w:rsidR="00AD55D4" w:rsidRPr="00FD4C47">
        <w:rPr>
          <w:rFonts w:ascii="HelveticaNeue LT 45 Light" w:hAnsi="HelveticaNeue LT 45 Light"/>
          <w:sz w:val="29"/>
          <w:szCs w:val="29"/>
        </w:rPr>
        <w:t>w</w:t>
      </w:r>
      <w:r>
        <w:rPr>
          <w:rFonts w:ascii="HelveticaNeue LT 45 Light" w:hAnsi="HelveticaNeue LT 45 Light"/>
          <w:sz w:val="29"/>
          <w:szCs w:val="29"/>
        </w:rPr>
        <w:t>ith no vested interests and had credibility with the commissioners.</w:t>
      </w:r>
    </w:p>
    <w:p w14:paraId="70158C13" w14:textId="5BA1218F" w:rsidR="00AC376D" w:rsidRPr="00FD4C47" w:rsidRDefault="008F3201" w:rsidP="00D340BB">
      <w:pPr>
        <w:pStyle w:val="ListParagraph"/>
        <w:numPr>
          <w:ilvl w:val="0"/>
          <w:numId w:val="28"/>
        </w:numPr>
        <w:spacing w:after="0" w:line="240" w:lineRule="auto"/>
        <w:rPr>
          <w:rFonts w:ascii="HelveticaNeue LT 45 Light" w:hAnsi="HelveticaNeue LT 45 Light"/>
          <w:sz w:val="29"/>
          <w:szCs w:val="29"/>
        </w:rPr>
      </w:pPr>
      <w:r>
        <w:rPr>
          <w:rFonts w:ascii="HelveticaNeue LT 45 Light" w:hAnsi="HelveticaNeue LT 45 Light"/>
          <w:sz w:val="29"/>
          <w:szCs w:val="29"/>
        </w:rPr>
        <w:t>T</w:t>
      </w:r>
      <w:r w:rsidR="00AC376D" w:rsidRPr="00FD4C47">
        <w:rPr>
          <w:rFonts w:ascii="HelveticaNeue LT 45 Light" w:hAnsi="HelveticaNeue LT 45 Light"/>
          <w:sz w:val="29"/>
          <w:szCs w:val="29"/>
        </w:rPr>
        <w:t xml:space="preserve">he mapping stage is crucial </w:t>
      </w:r>
      <w:r w:rsidR="00AE41C8" w:rsidRPr="00FD4C47">
        <w:rPr>
          <w:rFonts w:ascii="HelveticaNeue LT 45 Light" w:hAnsi="HelveticaNeue LT 45 Light"/>
          <w:sz w:val="29"/>
          <w:szCs w:val="29"/>
        </w:rPr>
        <w:t>in gaining insight</w:t>
      </w:r>
      <w:r w:rsidR="008951C4" w:rsidRPr="00FD4C47">
        <w:rPr>
          <w:rFonts w:ascii="HelveticaNeue LT 45 Light" w:hAnsi="HelveticaNeue LT 45 Light"/>
          <w:sz w:val="29"/>
          <w:szCs w:val="29"/>
        </w:rPr>
        <w:t>, understanding</w:t>
      </w:r>
      <w:r w:rsidR="00AE41C8" w:rsidRPr="00FD4C47">
        <w:rPr>
          <w:rFonts w:ascii="HelveticaNeue LT 45 Light" w:hAnsi="HelveticaNeue LT 45 Light"/>
          <w:sz w:val="29"/>
          <w:szCs w:val="29"/>
        </w:rPr>
        <w:t xml:space="preserve"> and </w:t>
      </w:r>
      <w:r w:rsidR="008951C4" w:rsidRPr="00FD4C47">
        <w:rPr>
          <w:rFonts w:ascii="HelveticaNeue LT 45 Light" w:hAnsi="HelveticaNeue LT 45 Light"/>
          <w:sz w:val="29"/>
          <w:szCs w:val="29"/>
        </w:rPr>
        <w:t xml:space="preserve">starting to build </w:t>
      </w:r>
      <w:r w:rsidR="00AE41C8" w:rsidRPr="00FD4C47">
        <w:rPr>
          <w:rFonts w:ascii="HelveticaNeue LT 45 Light" w:hAnsi="HelveticaNeue LT 45 Light"/>
          <w:sz w:val="29"/>
          <w:szCs w:val="29"/>
        </w:rPr>
        <w:t>relationships</w:t>
      </w:r>
      <w:r>
        <w:rPr>
          <w:rFonts w:ascii="HelveticaNeue LT 45 Light" w:hAnsi="HelveticaNeue LT 45 Light"/>
          <w:sz w:val="29"/>
          <w:szCs w:val="29"/>
        </w:rPr>
        <w:t>.</w:t>
      </w:r>
    </w:p>
    <w:p w14:paraId="05ABA227" w14:textId="3ABFB8FD" w:rsidR="009431C4" w:rsidRPr="00FD4C47" w:rsidRDefault="009431C4" w:rsidP="00D340BB">
      <w:pPr>
        <w:pStyle w:val="ListParagraph"/>
        <w:numPr>
          <w:ilvl w:val="0"/>
          <w:numId w:val="19"/>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In </w:t>
      </w:r>
      <w:r w:rsidR="008951C4" w:rsidRPr="00FD4C47">
        <w:rPr>
          <w:rFonts w:ascii="HelveticaNeue LT 45 Light" w:hAnsi="HelveticaNeue LT 45 Light"/>
          <w:sz w:val="29"/>
          <w:szCs w:val="29"/>
        </w:rPr>
        <w:t xml:space="preserve">terms of </w:t>
      </w:r>
      <w:r w:rsidRPr="00FD4C47">
        <w:rPr>
          <w:rFonts w:ascii="HelveticaNeue LT 45 Light" w:hAnsi="HelveticaNeue LT 45 Light"/>
          <w:sz w:val="29"/>
          <w:szCs w:val="29"/>
        </w:rPr>
        <w:t xml:space="preserve">commissioners </w:t>
      </w:r>
      <w:r w:rsidR="008951C4" w:rsidRPr="00FD4C47">
        <w:rPr>
          <w:rFonts w:ascii="HelveticaNeue LT 45 Light" w:hAnsi="HelveticaNeue LT 45 Light"/>
          <w:sz w:val="29"/>
          <w:szCs w:val="29"/>
        </w:rPr>
        <w:t xml:space="preserve">it is important to start with understanding their needs and </w:t>
      </w:r>
      <w:r w:rsidR="004B0209" w:rsidRPr="00FD4C47">
        <w:rPr>
          <w:rFonts w:ascii="HelveticaNeue LT 45 Light" w:hAnsi="HelveticaNeue LT 45 Light"/>
          <w:sz w:val="29"/>
          <w:szCs w:val="29"/>
        </w:rPr>
        <w:t xml:space="preserve">outcomes. </w:t>
      </w:r>
      <w:r w:rsidR="008951C4" w:rsidRPr="00FD4C47">
        <w:rPr>
          <w:rFonts w:ascii="HelveticaNeue LT 45 Light" w:hAnsi="HelveticaNeue LT 45 Light"/>
          <w:sz w:val="29"/>
          <w:szCs w:val="29"/>
        </w:rPr>
        <w:t>It is not about selling your existing service or getting them to pay for it.</w:t>
      </w:r>
    </w:p>
    <w:p w14:paraId="24785F5A" w14:textId="33DC6A7E" w:rsidR="00AE41C8" w:rsidRPr="00FD4C47" w:rsidRDefault="009431C4" w:rsidP="00D340BB">
      <w:pPr>
        <w:pStyle w:val="ListParagraph"/>
        <w:numPr>
          <w:ilvl w:val="0"/>
          <w:numId w:val="19"/>
        </w:numPr>
        <w:spacing w:after="0" w:line="240" w:lineRule="auto"/>
        <w:ind w:left="1077" w:hanging="357"/>
        <w:rPr>
          <w:rFonts w:ascii="HelveticaNeue LT 45 Light" w:hAnsi="HelveticaNeue LT 45 Light"/>
          <w:sz w:val="29"/>
          <w:szCs w:val="29"/>
        </w:rPr>
      </w:pPr>
      <w:r w:rsidRPr="00FD4C47">
        <w:rPr>
          <w:rFonts w:ascii="HelveticaNeue LT 45 Light" w:hAnsi="HelveticaNeue LT 45 Light"/>
          <w:sz w:val="29"/>
          <w:szCs w:val="29"/>
        </w:rPr>
        <w:t>Bringing together the right people at a strategic level</w:t>
      </w:r>
      <w:r w:rsidR="003B2D39" w:rsidRPr="00FD4C47">
        <w:rPr>
          <w:rFonts w:ascii="HelveticaNeue LT 45 Light" w:hAnsi="HelveticaNeue LT 45 Light"/>
          <w:sz w:val="29"/>
          <w:szCs w:val="29"/>
        </w:rPr>
        <w:t>, managerially and politically</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gained buy-in </w:t>
      </w:r>
      <w:r w:rsidR="00A670F5" w:rsidRPr="00FD4C47">
        <w:rPr>
          <w:rFonts w:ascii="HelveticaNeue LT 45 Light" w:hAnsi="HelveticaNeue LT 45 Light"/>
          <w:sz w:val="29"/>
          <w:szCs w:val="29"/>
        </w:rPr>
        <w:t xml:space="preserve">and commitments to joint action </w:t>
      </w:r>
      <w:r w:rsidRPr="00FD4C47">
        <w:rPr>
          <w:rFonts w:ascii="HelveticaNeue LT 45 Light" w:hAnsi="HelveticaNeue LT 45 Light"/>
          <w:sz w:val="29"/>
          <w:szCs w:val="29"/>
        </w:rPr>
        <w:t xml:space="preserve">especially when a strong advocate was used to make the case. </w:t>
      </w:r>
    </w:p>
    <w:p w14:paraId="0258A32B" w14:textId="32824FEF" w:rsidR="001C1D2A" w:rsidRPr="00FD4C47" w:rsidRDefault="001C1D2A" w:rsidP="00D340BB">
      <w:pPr>
        <w:pStyle w:val="PlainText"/>
        <w:numPr>
          <w:ilvl w:val="0"/>
          <w:numId w:val="19"/>
        </w:numPr>
        <w:ind w:left="1077" w:hanging="357"/>
        <w:rPr>
          <w:rFonts w:ascii="HelveticaNeue LT 45 Light" w:hAnsi="HelveticaNeue LT 45 Light"/>
          <w:sz w:val="29"/>
          <w:szCs w:val="29"/>
        </w:rPr>
      </w:pPr>
      <w:r w:rsidRPr="00FD4C47">
        <w:rPr>
          <w:rFonts w:ascii="HelveticaNeue LT 45 Light" w:hAnsi="HelveticaNeue LT 45 Light"/>
          <w:sz w:val="29"/>
          <w:szCs w:val="29"/>
        </w:rPr>
        <w:t>In two tier areas commissioner/provider relationships can initially be more distant and fragmented. This can</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however</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be overcome by districts emphasising their local knowledge </w:t>
      </w:r>
      <w:r w:rsidR="00D70DB3" w:rsidRPr="00FD4C47">
        <w:rPr>
          <w:rFonts w:ascii="HelveticaNeue LT 45 Light" w:hAnsi="HelveticaNeue LT 45 Light"/>
          <w:sz w:val="29"/>
          <w:szCs w:val="29"/>
        </w:rPr>
        <w:t>of communities</w:t>
      </w:r>
      <w:r w:rsidRPr="00FD4C47">
        <w:rPr>
          <w:rFonts w:ascii="HelveticaNeue LT 45 Light" w:hAnsi="HelveticaNeue LT 45 Light"/>
          <w:sz w:val="29"/>
          <w:szCs w:val="29"/>
        </w:rPr>
        <w:t xml:space="preserve"> and working together across localities to create more attractive and economical offers.</w:t>
      </w:r>
    </w:p>
    <w:p w14:paraId="38EEC77A" w14:textId="77777777" w:rsidR="00A670F5" w:rsidRDefault="002F43A3" w:rsidP="00D340BB">
      <w:pPr>
        <w:pStyle w:val="ListParagraph"/>
        <w:numPr>
          <w:ilvl w:val="0"/>
          <w:numId w:val="30"/>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lastRenderedPageBreak/>
        <w:t>I</w:t>
      </w:r>
      <w:r w:rsidR="00194D42" w:rsidRPr="00FD4C47">
        <w:rPr>
          <w:rFonts w:ascii="HelveticaNeue LT 45 Light" w:hAnsi="HelveticaNeue LT 45 Light"/>
          <w:sz w:val="29"/>
          <w:szCs w:val="29"/>
        </w:rPr>
        <w:t>n going</w:t>
      </w:r>
      <w:r w:rsidRPr="00FD4C47">
        <w:rPr>
          <w:rFonts w:ascii="HelveticaNeue LT 45 Light" w:hAnsi="HelveticaNeue LT 45 Light"/>
          <w:sz w:val="29"/>
          <w:szCs w:val="29"/>
        </w:rPr>
        <w:t xml:space="preserve"> forward</w:t>
      </w:r>
      <w:r w:rsidR="00AE41C8" w:rsidRPr="00FD4C47">
        <w:rPr>
          <w:rFonts w:ascii="HelveticaNeue LT 45 Light" w:hAnsi="HelveticaNeue LT 45 Light"/>
          <w:sz w:val="29"/>
          <w:szCs w:val="29"/>
        </w:rPr>
        <w:t>:</w:t>
      </w:r>
    </w:p>
    <w:p w14:paraId="09A100ED" w14:textId="77777777" w:rsidR="007A09DF" w:rsidRPr="00FD4C47" w:rsidRDefault="007A09DF" w:rsidP="007A09DF">
      <w:pPr>
        <w:pStyle w:val="ListParagraph"/>
        <w:spacing w:after="0" w:line="240" w:lineRule="auto"/>
        <w:rPr>
          <w:rFonts w:ascii="HelveticaNeue LT 45 Light" w:hAnsi="HelveticaNeue LT 45 Light"/>
          <w:sz w:val="29"/>
          <w:szCs w:val="29"/>
        </w:rPr>
      </w:pPr>
    </w:p>
    <w:p w14:paraId="3B676D9C" w14:textId="77777777" w:rsidR="00406486" w:rsidRPr="00FD4C47" w:rsidRDefault="00406486" w:rsidP="00D340BB">
      <w:pPr>
        <w:pStyle w:val="ListParagraph"/>
        <w:numPr>
          <w:ilvl w:val="0"/>
          <w:numId w:val="31"/>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There is a need to apply a transformational lens to service integration and position sport and physical activity in the wider sphere of public service reform, better outcomes, prevention and early intervention as well as non-clinical interventions and pathways.</w:t>
      </w:r>
    </w:p>
    <w:p w14:paraId="09E4CECB" w14:textId="77777777" w:rsidR="00406486" w:rsidRPr="00FD4C47" w:rsidRDefault="00406486" w:rsidP="00D340BB">
      <w:pPr>
        <w:pStyle w:val="ListParagraph"/>
        <w:numPr>
          <w:ilvl w:val="0"/>
          <w:numId w:val="31"/>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For health and social care there is a need for sport and physical activity to respond to delivering universal, targeted and personalised services.</w:t>
      </w:r>
    </w:p>
    <w:p w14:paraId="29DE0269" w14:textId="1B2788A0" w:rsidR="00AC376D" w:rsidRPr="00FD4C47" w:rsidRDefault="00AC376D" w:rsidP="00D340BB">
      <w:pPr>
        <w:pStyle w:val="ListParagraph"/>
        <w:numPr>
          <w:ilvl w:val="0"/>
          <w:numId w:val="31"/>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 xml:space="preserve">There is a need for capacity and capability locally to ensure opportunities are </w:t>
      </w:r>
      <w:r w:rsidR="008951C4" w:rsidRPr="00FD4C47">
        <w:rPr>
          <w:rFonts w:ascii="HelveticaNeue LT 45 Light" w:hAnsi="HelveticaNeue LT 45 Light"/>
          <w:sz w:val="29"/>
          <w:szCs w:val="29"/>
        </w:rPr>
        <w:t>maximised and</w:t>
      </w:r>
      <w:r w:rsidRPr="00FD4C47">
        <w:rPr>
          <w:rFonts w:ascii="HelveticaNeue LT 45 Light" w:hAnsi="HelveticaNeue LT 45 Light"/>
          <w:sz w:val="29"/>
          <w:szCs w:val="29"/>
        </w:rPr>
        <w:t xml:space="preserve"> relationships sustained to maintain momentum.</w:t>
      </w:r>
      <w:r w:rsidR="00F92A48" w:rsidRPr="00FD4C47">
        <w:rPr>
          <w:rFonts w:ascii="HelveticaNeue LT 45 Light" w:hAnsi="HelveticaNeue LT 45 Light"/>
          <w:sz w:val="29"/>
          <w:szCs w:val="29"/>
        </w:rPr>
        <w:t xml:space="preserve">  </w:t>
      </w:r>
    </w:p>
    <w:p w14:paraId="450F469E" w14:textId="0193A15E" w:rsidR="00AC376D" w:rsidRPr="00FD4C47" w:rsidRDefault="00AC376D" w:rsidP="00D340BB">
      <w:pPr>
        <w:pStyle w:val="ListParagraph"/>
        <w:numPr>
          <w:ilvl w:val="0"/>
          <w:numId w:val="31"/>
        </w:numPr>
        <w:spacing w:after="0" w:line="240" w:lineRule="auto"/>
        <w:rPr>
          <w:rFonts w:ascii="HelveticaNeue LT 45 Light" w:hAnsi="HelveticaNeue LT 45 Light"/>
          <w:sz w:val="29"/>
          <w:szCs w:val="29"/>
        </w:rPr>
      </w:pPr>
      <w:r w:rsidRPr="00FD4C47">
        <w:rPr>
          <w:rFonts w:ascii="HelveticaNeue LT 45 Light" w:hAnsi="HelveticaNeue LT 45 Light"/>
          <w:sz w:val="29"/>
          <w:szCs w:val="29"/>
        </w:rPr>
        <w:t>To enable this to happen their needs to be systemic wo</w:t>
      </w:r>
      <w:r w:rsidR="00F92A48" w:rsidRPr="00FD4C47">
        <w:rPr>
          <w:rFonts w:ascii="HelveticaNeue LT 45 Light" w:hAnsi="HelveticaNeue LT 45 Light"/>
          <w:sz w:val="29"/>
          <w:szCs w:val="29"/>
        </w:rPr>
        <w:t>rkforce change across the sector</w:t>
      </w:r>
      <w:r w:rsidR="00B65A38" w:rsidRPr="00FD4C47">
        <w:rPr>
          <w:rFonts w:ascii="HelveticaNeue LT 45 Light" w:hAnsi="HelveticaNeue LT 45 Light"/>
          <w:sz w:val="29"/>
          <w:szCs w:val="29"/>
        </w:rPr>
        <w:t xml:space="preserve"> including</w:t>
      </w:r>
      <w:r w:rsidR="008951C4" w:rsidRPr="00FD4C47">
        <w:rPr>
          <w:rFonts w:ascii="HelveticaNeue LT 45 Light" w:hAnsi="HelveticaNeue LT 45 Light"/>
          <w:sz w:val="29"/>
          <w:szCs w:val="29"/>
        </w:rPr>
        <w:t xml:space="preserve"> with</w:t>
      </w:r>
      <w:r w:rsidR="008F3201">
        <w:rPr>
          <w:rFonts w:ascii="HelveticaNeue LT 45 Light" w:hAnsi="HelveticaNeue LT 45 Light"/>
          <w:sz w:val="29"/>
          <w:szCs w:val="29"/>
        </w:rPr>
        <w:t xml:space="preserve">in councils, operators and </w:t>
      </w:r>
      <w:r w:rsidR="00F92A48" w:rsidRPr="00FD4C47">
        <w:rPr>
          <w:rFonts w:ascii="HelveticaNeue LT 45 Light" w:hAnsi="HelveticaNeue LT 45 Light"/>
          <w:sz w:val="29"/>
          <w:szCs w:val="29"/>
        </w:rPr>
        <w:t>clubs</w:t>
      </w:r>
      <w:r w:rsidRPr="00FD4C47">
        <w:rPr>
          <w:rFonts w:ascii="HelveticaNeue LT 45 Light" w:hAnsi="HelveticaNeue LT 45 Light"/>
          <w:sz w:val="29"/>
          <w:szCs w:val="29"/>
        </w:rPr>
        <w:t xml:space="preserve">. </w:t>
      </w:r>
    </w:p>
    <w:p w14:paraId="7614F862" w14:textId="77777777" w:rsidR="00DF24DE" w:rsidRPr="00FD4C47" w:rsidRDefault="00DF24DE" w:rsidP="00D340BB">
      <w:pPr>
        <w:pStyle w:val="ListParagraph"/>
        <w:spacing w:after="0" w:line="240" w:lineRule="auto"/>
        <w:rPr>
          <w:rFonts w:ascii="HelveticaNeue LT 45 Light" w:hAnsi="HelveticaNeue LT 45 Light"/>
          <w:sz w:val="29"/>
          <w:szCs w:val="29"/>
        </w:rPr>
      </w:pPr>
    </w:p>
    <w:p w14:paraId="0BF9D650" w14:textId="5A079480" w:rsidR="00012340" w:rsidRDefault="008951C4" w:rsidP="00D340BB">
      <w:pPr>
        <w:spacing w:after="0" w:line="240" w:lineRule="auto"/>
        <w:rPr>
          <w:rFonts w:ascii="HelveticaNeue LT 45 Light" w:hAnsi="HelveticaNeue LT 45 Light"/>
          <w:b/>
          <w:color w:val="003F69"/>
          <w:sz w:val="29"/>
          <w:szCs w:val="29"/>
        </w:rPr>
      </w:pPr>
      <w:r w:rsidRPr="00D340BB">
        <w:rPr>
          <w:rFonts w:ascii="HelveticaNeue LT 45 Light" w:hAnsi="HelveticaNeue LT 45 Light"/>
          <w:b/>
          <w:color w:val="003F69"/>
          <w:sz w:val="29"/>
          <w:szCs w:val="29"/>
        </w:rPr>
        <w:t>M</w:t>
      </w:r>
      <w:r w:rsidR="00012340" w:rsidRPr="00D340BB">
        <w:rPr>
          <w:rFonts w:ascii="HelveticaNeue LT 45 Light" w:hAnsi="HelveticaNeue LT 45 Light"/>
          <w:b/>
          <w:color w:val="003F69"/>
          <w:sz w:val="29"/>
          <w:szCs w:val="29"/>
        </w:rPr>
        <w:t xml:space="preserve">essages </w:t>
      </w:r>
      <w:r w:rsidRPr="00D340BB">
        <w:rPr>
          <w:rFonts w:ascii="HelveticaNeue LT 45 Light" w:hAnsi="HelveticaNeue LT 45 Light"/>
          <w:b/>
          <w:color w:val="003F69"/>
          <w:sz w:val="29"/>
          <w:szCs w:val="29"/>
        </w:rPr>
        <w:t xml:space="preserve">for the sector </w:t>
      </w:r>
    </w:p>
    <w:p w14:paraId="75093353" w14:textId="77777777" w:rsidR="00D340BB" w:rsidRPr="00D340BB" w:rsidRDefault="00D340BB" w:rsidP="00D340BB">
      <w:pPr>
        <w:spacing w:after="0" w:line="240" w:lineRule="auto"/>
        <w:rPr>
          <w:rFonts w:ascii="HelveticaNeue LT 45 Light" w:hAnsi="HelveticaNeue LT 45 Light"/>
          <w:b/>
          <w:color w:val="003F69"/>
          <w:sz w:val="29"/>
          <w:szCs w:val="29"/>
        </w:rPr>
      </w:pPr>
    </w:p>
    <w:tbl>
      <w:tblPr>
        <w:tblStyle w:val="TableGrid"/>
        <w:tblW w:w="0" w:type="auto"/>
        <w:tblLook w:val="04A0" w:firstRow="1" w:lastRow="0" w:firstColumn="1" w:lastColumn="0" w:noHBand="0" w:noVBand="1"/>
      </w:tblPr>
      <w:tblGrid>
        <w:gridCol w:w="4508"/>
        <w:gridCol w:w="4508"/>
      </w:tblGrid>
      <w:tr w:rsidR="008951C4" w:rsidRPr="00FD4C47" w14:paraId="689A983C" w14:textId="77777777" w:rsidTr="001838BB">
        <w:tc>
          <w:tcPr>
            <w:tcW w:w="4508" w:type="dxa"/>
          </w:tcPr>
          <w:p w14:paraId="71CF0F8C" w14:textId="77777777" w:rsidR="008951C4" w:rsidRPr="00FD4C47" w:rsidRDefault="008951C4" w:rsidP="00D340BB">
            <w:pPr>
              <w:rPr>
                <w:rFonts w:ascii="HelveticaNeue LT 45 Light" w:hAnsi="HelveticaNeue LT 45 Light"/>
                <w:b/>
                <w:sz w:val="29"/>
                <w:szCs w:val="29"/>
              </w:rPr>
            </w:pPr>
            <w:r w:rsidRPr="00FD4C47">
              <w:rPr>
                <w:rFonts w:ascii="HelveticaNeue LT 45 Light" w:hAnsi="HelveticaNeue LT 45 Light"/>
                <w:b/>
                <w:sz w:val="29"/>
                <w:szCs w:val="29"/>
              </w:rPr>
              <w:t xml:space="preserve">Finding </w:t>
            </w:r>
          </w:p>
        </w:tc>
        <w:tc>
          <w:tcPr>
            <w:tcW w:w="4508" w:type="dxa"/>
          </w:tcPr>
          <w:p w14:paraId="2F945556" w14:textId="77777777" w:rsidR="008951C4" w:rsidRPr="00FD4C47" w:rsidRDefault="008951C4" w:rsidP="00D340BB">
            <w:pPr>
              <w:rPr>
                <w:rFonts w:ascii="HelveticaNeue LT 45 Light" w:hAnsi="HelveticaNeue LT 45 Light"/>
                <w:b/>
                <w:sz w:val="29"/>
                <w:szCs w:val="29"/>
              </w:rPr>
            </w:pPr>
            <w:r w:rsidRPr="00FD4C47">
              <w:rPr>
                <w:rFonts w:ascii="HelveticaNeue LT 45 Light" w:hAnsi="HelveticaNeue LT 45 Light"/>
                <w:b/>
                <w:sz w:val="29"/>
                <w:szCs w:val="29"/>
              </w:rPr>
              <w:t>Message for the sector</w:t>
            </w:r>
          </w:p>
        </w:tc>
      </w:tr>
      <w:tr w:rsidR="008951C4" w:rsidRPr="00FD4C47" w14:paraId="72C14A31" w14:textId="77777777" w:rsidTr="001838BB">
        <w:tc>
          <w:tcPr>
            <w:tcW w:w="4508" w:type="dxa"/>
          </w:tcPr>
          <w:p w14:paraId="0DCF2764" w14:textId="2A53D6E5"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Driven by financial </w:t>
            </w:r>
            <w:r w:rsidR="00CA32C3" w:rsidRPr="00FD4C47">
              <w:rPr>
                <w:rFonts w:ascii="HelveticaNeue LT 45 Light" w:hAnsi="HelveticaNeue LT 45 Light"/>
                <w:sz w:val="29"/>
                <w:szCs w:val="29"/>
              </w:rPr>
              <w:t xml:space="preserve">and demographic </w:t>
            </w:r>
            <w:r w:rsidRPr="00FD4C47">
              <w:rPr>
                <w:rFonts w:ascii="HelveticaNeue LT 45 Light" w:hAnsi="HelveticaNeue LT 45 Light"/>
                <w:sz w:val="29"/>
                <w:szCs w:val="29"/>
              </w:rPr>
              <w:t>pressures</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transformational change is the long term solu</w:t>
            </w:r>
            <w:r w:rsidR="008F3201">
              <w:rPr>
                <w:rFonts w:ascii="HelveticaNeue LT 45 Light" w:hAnsi="HelveticaNeue LT 45 Light"/>
                <w:sz w:val="29"/>
                <w:szCs w:val="29"/>
              </w:rPr>
              <w:t>tion councils will be following.</w:t>
            </w:r>
          </w:p>
        </w:tc>
        <w:tc>
          <w:tcPr>
            <w:tcW w:w="4508" w:type="dxa"/>
          </w:tcPr>
          <w:p w14:paraId="5F26E8E4" w14:textId="091FE63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Be an active partner in transformational change and be more visible in strategic discussions about meeting community outcomes</w:t>
            </w:r>
            <w:r w:rsidR="008F3201">
              <w:rPr>
                <w:rFonts w:ascii="HelveticaNeue LT 45 Light" w:hAnsi="HelveticaNeue LT 45 Light"/>
                <w:sz w:val="29"/>
                <w:szCs w:val="29"/>
              </w:rPr>
              <w:t>.</w:t>
            </w:r>
          </w:p>
        </w:tc>
      </w:tr>
      <w:tr w:rsidR="008951C4" w:rsidRPr="00FD4C47" w14:paraId="225C4150" w14:textId="77777777" w:rsidTr="001838BB">
        <w:tc>
          <w:tcPr>
            <w:tcW w:w="4508" w:type="dxa"/>
          </w:tcPr>
          <w:p w14:paraId="7C48320F" w14:textId="6D67C7FC"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There </w:t>
            </w:r>
            <w:r w:rsidR="004B0209" w:rsidRPr="00FD4C47">
              <w:rPr>
                <w:rFonts w:ascii="HelveticaNeue LT 45 Light" w:hAnsi="HelveticaNeue LT 45 Light"/>
                <w:sz w:val="29"/>
                <w:szCs w:val="29"/>
              </w:rPr>
              <w:t>are many</w:t>
            </w:r>
            <w:r w:rsidRPr="00FD4C47">
              <w:rPr>
                <w:rFonts w:ascii="HelveticaNeue LT 45 Light" w:hAnsi="HelveticaNeue LT 45 Light"/>
                <w:sz w:val="29"/>
                <w:szCs w:val="29"/>
              </w:rPr>
              <w:t xml:space="preserve"> opportuni</w:t>
            </w:r>
            <w:r w:rsidR="008F3201">
              <w:rPr>
                <w:rFonts w:ascii="HelveticaNeue LT 45 Light" w:hAnsi="HelveticaNeue LT 45 Light"/>
                <w:sz w:val="29"/>
                <w:szCs w:val="29"/>
              </w:rPr>
              <w:t>ties to work with commissioners.</w:t>
            </w:r>
          </w:p>
        </w:tc>
        <w:tc>
          <w:tcPr>
            <w:tcW w:w="4508" w:type="dxa"/>
          </w:tcPr>
          <w:p w14:paraId="78B557D1" w14:textId="4439AB0A" w:rsidR="008951C4"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Focus on listening and understanding the commissioner’s needs, devise </w:t>
            </w:r>
            <w:r w:rsidR="008F3201">
              <w:rPr>
                <w:rFonts w:ascii="HelveticaNeue LT 45 Light" w:hAnsi="HelveticaNeue LT 45 Light"/>
                <w:sz w:val="29"/>
                <w:szCs w:val="29"/>
              </w:rPr>
              <w:t xml:space="preserve">solutions that meet their needs, </w:t>
            </w:r>
            <w:r w:rsidRPr="00FD4C47">
              <w:rPr>
                <w:rFonts w:ascii="HelveticaNeue LT 45 Light" w:hAnsi="HelveticaNeue LT 45 Light"/>
                <w:sz w:val="29"/>
                <w:szCs w:val="29"/>
              </w:rPr>
              <w:t>deliver their outcomes and be able to evidence the impact you can have.</w:t>
            </w:r>
          </w:p>
          <w:p w14:paraId="494EB10E" w14:textId="77777777" w:rsidR="008F3201" w:rsidRPr="00FD4C47" w:rsidRDefault="008F3201" w:rsidP="00D340BB">
            <w:pPr>
              <w:rPr>
                <w:rFonts w:ascii="HelveticaNeue LT 45 Light" w:hAnsi="HelveticaNeue LT 45 Light"/>
                <w:sz w:val="29"/>
                <w:szCs w:val="29"/>
              </w:rPr>
            </w:pPr>
          </w:p>
          <w:p w14:paraId="323E7D5E" w14:textId="51B43346" w:rsidR="008951C4" w:rsidRPr="00FD4C47" w:rsidRDefault="008951C4" w:rsidP="008F3201">
            <w:pPr>
              <w:rPr>
                <w:rFonts w:ascii="HelveticaNeue LT 45 Light" w:hAnsi="HelveticaNeue LT 45 Light"/>
                <w:sz w:val="29"/>
                <w:szCs w:val="29"/>
              </w:rPr>
            </w:pPr>
            <w:r w:rsidRPr="00FD4C47">
              <w:rPr>
                <w:rFonts w:ascii="HelveticaNeue LT 45 Light" w:hAnsi="HelveticaNeue LT 45 Light"/>
                <w:sz w:val="29"/>
                <w:szCs w:val="29"/>
              </w:rPr>
              <w:t>However</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prioritise</w:t>
            </w:r>
            <w:r w:rsidR="008F3201">
              <w:rPr>
                <w:rFonts w:ascii="HelveticaNeue LT 45 Light" w:hAnsi="HelveticaNeue LT 45 Light"/>
                <w:sz w:val="29"/>
                <w:szCs w:val="29"/>
              </w:rPr>
              <w:t>. D</w:t>
            </w:r>
            <w:r w:rsidRPr="00FD4C47">
              <w:rPr>
                <w:rFonts w:ascii="HelveticaNeue LT 45 Light" w:hAnsi="HelveticaNeue LT 45 Light"/>
                <w:sz w:val="29"/>
                <w:szCs w:val="29"/>
              </w:rPr>
              <w:t xml:space="preserve">o not engage with every commissioner or attempt to meet all their needs.  Focus on building </w:t>
            </w:r>
            <w:r w:rsidR="004B0209" w:rsidRPr="00FD4C47">
              <w:rPr>
                <w:rFonts w:ascii="HelveticaNeue LT 45 Light" w:hAnsi="HelveticaNeue LT 45 Light"/>
                <w:sz w:val="29"/>
                <w:szCs w:val="29"/>
              </w:rPr>
              <w:t>and sustaining</w:t>
            </w:r>
            <w:r w:rsidRPr="00FD4C47">
              <w:rPr>
                <w:rFonts w:ascii="HelveticaNeue LT 45 Light" w:hAnsi="HelveticaNeue LT 45 Light"/>
                <w:sz w:val="29"/>
                <w:szCs w:val="29"/>
              </w:rPr>
              <w:t xml:space="preserve"> the relationship with them by delivering well what they want.</w:t>
            </w:r>
          </w:p>
        </w:tc>
      </w:tr>
      <w:tr w:rsidR="008951C4" w:rsidRPr="00FD4C47" w14:paraId="5196AB59" w14:textId="77777777" w:rsidTr="001838BB">
        <w:tc>
          <w:tcPr>
            <w:tcW w:w="4508" w:type="dxa"/>
          </w:tcPr>
          <w:p w14:paraId="78F9184A" w14:textId="4170029C"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lastRenderedPageBreak/>
              <w:t>Language is critical</w:t>
            </w:r>
            <w:r w:rsidR="008F3201">
              <w:rPr>
                <w:rFonts w:ascii="HelveticaNeue LT 45 Light" w:hAnsi="HelveticaNeue LT 45 Light"/>
                <w:sz w:val="29"/>
                <w:szCs w:val="29"/>
              </w:rPr>
              <w:t>.</w:t>
            </w:r>
          </w:p>
          <w:p w14:paraId="0725D934" w14:textId="77777777" w:rsidR="008951C4" w:rsidRPr="00FD4C47" w:rsidRDefault="008951C4" w:rsidP="00D340BB">
            <w:pPr>
              <w:rPr>
                <w:rFonts w:ascii="HelveticaNeue LT 45 Light" w:hAnsi="HelveticaNeue LT 45 Light"/>
                <w:sz w:val="29"/>
                <w:szCs w:val="29"/>
              </w:rPr>
            </w:pPr>
          </w:p>
          <w:p w14:paraId="520A5F5B" w14:textId="77777777" w:rsidR="008951C4" w:rsidRPr="00FD4C47" w:rsidRDefault="008951C4" w:rsidP="00D340BB">
            <w:pPr>
              <w:rPr>
                <w:rFonts w:ascii="HelveticaNeue LT 45 Light" w:hAnsi="HelveticaNeue LT 45 Light"/>
                <w:sz w:val="29"/>
                <w:szCs w:val="29"/>
              </w:rPr>
            </w:pPr>
          </w:p>
          <w:p w14:paraId="72F8FA20" w14:textId="77777777" w:rsidR="008951C4" w:rsidRPr="00FD4C47" w:rsidRDefault="008951C4" w:rsidP="00D340BB">
            <w:pPr>
              <w:rPr>
                <w:rFonts w:ascii="HelveticaNeue LT 45 Light" w:hAnsi="HelveticaNeue LT 45 Light"/>
                <w:sz w:val="29"/>
                <w:szCs w:val="29"/>
              </w:rPr>
            </w:pPr>
          </w:p>
        </w:tc>
        <w:tc>
          <w:tcPr>
            <w:tcW w:w="4508" w:type="dxa"/>
          </w:tcPr>
          <w:p w14:paraId="2FAE6CF4" w14:textId="00AD3D46" w:rsidR="008951C4" w:rsidRPr="00FD4C47" w:rsidRDefault="008951C4" w:rsidP="007A09DF">
            <w:pPr>
              <w:rPr>
                <w:rFonts w:ascii="HelveticaNeue LT 45 Light" w:hAnsi="HelveticaNeue LT 45 Light"/>
                <w:sz w:val="29"/>
                <w:szCs w:val="29"/>
              </w:rPr>
            </w:pPr>
            <w:r w:rsidRPr="00FD4C47">
              <w:rPr>
                <w:rFonts w:ascii="HelveticaNeue LT 45 Light" w:hAnsi="HelveticaNeue LT 45 Light"/>
                <w:sz w:val="29"/>
                <w:szCs w:val="29"/>
              </w:rPr>
              <w:t>Identify and</w:t>
            </w:r>
            <w:r w:rsidR="008F3201">
              <w:rPr>
                <w:rFonts w:ascii="HelveticaNeue LT 45 Light" w:hAnsi="HelveticaNeue LT 45 Light"/>
                <w:sz w:val="29"/>
                <w:szCs w:val="29"/>
              </w:rPr>
              <w:t xml:space="preserve"> use the appropriate language. </w:t>
            </w:r>
            <w:r w:rsidRPr="00FD4C47">
              <w:rPr>
                <w:rFonts w:ascii="HelveticaNeue LT 45 Light" w:hAnsi="HelveticaNeue LT 45 Light"/>
                <w:sz w:val="29"/>
                <w:szCs w:val="29"/>
              </w:rPr>
              <w:t>Understand the terminology used by commissioners and help them understand yours. For example</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w:t>
            </w:r>
            <w:r w:rsidR="008F3201">
              <w:rPr>
                <w:rFonts w:ascii="HelveticaNeue LT 45 Light" w:hAnsi="HelveticaNeue LT 45 Light"/>
                <w:sz w:val="29"/>
                <w:szCs w:val="29"/>
              </w:rPr>
              <w:t>‘</w:t>
            </w:r>
            <w:r w:rsidRPr="00FD4C47">
              <w:rPr>
                <w:rFonts w:ascii="HelveticaNeue LT 45 Light" w:hAnsi="HelveticaNeue LT 45 Light"/>
                <w:sz w:val="29"/>
                <w:szCs w:val="29"/>
              </w:rPr>
              <w:t>sport</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might </w:t>
            </w:r>
            <w:r w:rsidR="00CA32C3" w:rsidRPr="00FD4C47">
              <w:rPr>
                <w:rFonts w:ascii="HelveticaNeue LT 45 Light" w:hAnsi="HelveticaNeue LT 45 Light"/>
                <w:sz w:val="29"/>
                <w:szCs w:val="29"/>
              </w:rPr>
              <w:t>not be</w:t>
            </w:r>
            <w:r w:rsidRPr="00FD4C47">
              <w:rPr>
                <w:rFonts w:ascii="HelveticaNeue LT 45 Light" w:hAnsi="HelveticaNeue LT 45 Light"/>
                <w:sz w:val="29"/>
                <w:szCs w:val="29"/>
              </w:rPr>
              <w:t xml:space="preserve"> the right word to use when </w:t>
            </w:r>
            <w:r w:rsidR="008F3201">
              <w:rPr>
                <w:rFonts w:ascii="HelveticaNeue LT 45 Light" w:hAnsi="HelveticaNeue LT 45 Light"/>
                <w:sz w:val="29"/>
                <w:szCs w:val="29"/>
              </w:rPr>
              <w:t>‘</w:t>
            </w:r>
            <w:r w:rsidRPr="00FD4C47">
              <w:rPr>
                <w:rFonts w:ascii="HelveticaNeue LT 45 Light" w:hAnsi="HelveticaNeue LT 45 Light"/>
                <w:sz w:val="29"/>
                <w:szCs w:val="29"/>
              </w:rPr>
              <w:t>physical activity</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is what they understand.</w:t>
            </w:r>
          </w:p>
        </w:tc>
      </w:tr>
      <w:tr w:rsidR="008951C4" w:rsidRPr="00FD4C47" w14:paraId="0826B280" w14:textId="77777777" w:rsidTr="001838BB">
        <w:tc>
          <w:tcPr>
            <w:tcW w:w="4508" w:type="dxa"/>
          </w:tcPr>
          <w:p w14:paraId="1C3865F4" w14:textId="01210274"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It is not a ‘dash for cash’ or a</w:t>
            </w:r>
            <w:r w:rsidR="008F3201">
              <w:rPr>
                <w:rFonts w:ascii="HelveticaNeue LT 45 Light" w:hAnsi="HelveticaNeue LT 45 Light"/>
                <w:sz w:val="29"/>
                <w:szCs w:val="29"/>
              </w:rPr>
              <w:t>bout stop gap income generation.</w:t>
            </w:r>
          </w:p>
        </w:tc>
        <w:tc>
          <w:tcPr>
            <w:tcW w:w="4508" w:type="dxa"/>
          </w:tcPr>
          <w:p w14:paraId="11144A40" w14:textId="77777777" w:rsidR="007A09DF"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Do not set out with the intention of trying to replace existing council subsidies with health and social care funding. </w:t>
            </w:r>
          </w:p>
          <w:p w14:paraId="59CB0462" w14:textId="77777777" w:rsidR="007A09DF"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Start by increasing your understanding and knowledge of what </w:t>
            </w:r>
            <w:r w:rsidR="00CA32C3" w:rsidRPr="00FD4C47">
              <w:rPr>
                <w:rFonts w:ascii="HelveticaNeue LT 45 Light" w:hAnsi="HelveticaNeue LT 45 Light"/>
                <w:sz w:val="29"/>
                <w:szCs w:val="29"/>
              </w:rPr>
              <w:t>commissioner’s</w:t>
            </w:r>
            <w:r w:rsidRPr="00FD4C47">
              <w:rPr>
                <w:rFonts w:ascii="HelveticaNeue LT 45 Light" w:hAnsi="HelveticaNeue LT 45 Light"/>
                <w:sz w:val="29"/>
                <w:szCs w:val="29"/>
              </w:rPr>
              <w:t xml:space="preserve"> want and need and shape an offer to address this. </w:t>
            </w:r>
          </w:p>
          <w:p w14:paraId="6AEB4A0A" w14:textId="5C73FEDD" w:rsidR="008F3201"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This approach will be critical to building relationships and it is important to </w:t>
            </w:r>
            <w:r w:rsidR="004B0209" w:rsidRPr="00FD4C47">
              <w:rPr>
                <w:rFonts w:ascii="HelveticaNeue LT 45 Light" w:hAnsi="HelveticaNeue LT 45 Light"/>
                <w:sz w:val="29"/>
                <w:szCs w:val="29"/>
              </w:rPr>
              <w:t>find sustainable</w:t>
            </w:r>
            <w:r w:rsidRPr="00FD4C47">
              <w:rPr>
                <w:rFonts w:ascii="HelveticaNeue LT 45 Light" w:hAnsi="HelveticaNeue LT 45 Light"/>
                <w:sz w:val="29"/>
                <w:szCs w:val="29"/>
              </w:rPr>
              <w:t xml:space="preserve"> solutions. </w:t>
            </w:r>
          </w:p>
          <w:p w14:paraId="69054743" w14:textId="77777777" w:rsidR="007A09DF" w:rsidRPr="00FD4C47" w:rsidRDefault="007A09DF" w:rsidP="00D340BB">
            <w:pPr>
              <w:rPr>
                <w:rFonts w:ascii="HelveticaNeue LT 45 Light" w:hAnsi="HelveticaNeue LT 45 Light"/>
                <w:sz w:val="29"/>
                <w:szCs w:val="29"/>
              </w:rPr>
            </w:pPr>
          </w:p>
          <w:p w14:paraId="71EFF12E" w14:textId="7777777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Be patient – this takes time.</w:t>
            </w:r>
          </w:p>
          <w:p w14:paraId="4CF9044C" w14:textId="04CE14CB"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It is an ever-changing environment. A change in priorities and staff can quickly change relationships.</w:t>
            </w:r>
          </w:p>
        </w:tc>
      </w:tr>
      <w:tr w:rsidR="008951C4" w:rsidRPr="00FD4C47" w14:paraId="3F4A9692" w14:textId="77777777" w:rsidTr="001838BB">
        <w:trPr>
          <w:trHeight w:val="70"/>
        </w:trPr>
        <w:tc>
          <w:tcPr>
            <w:tcW w:w="4508" w:type="dxa"/>
          </w:tcPr>
          <w:p w14:paraId="4F9A98A3" w14:textId="7777777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Important to ‘influence the influencers’ to achieve ‘buy-in’ at the highest managerial and political level. It is critical to longer term positioning and change to create a culture of collaboration.</w:t>
            </w:r>
          </w:p>
          <w:p w14:paraId="313E6AA9" w14:textId="77777777" w:rsidR="007A09DF" w:rsidRDefault="007A09DF" w:rsidP="00D340BB">
            <w:pPr>
              <w:rPr>
                <w:rFonts w:ascii="HelveticaNeue LT 45 Light" w:hAnsi="HelveticaNeue LT 45 Light"/>
                <w:sz w:val="29"/>
                <w:szCs w:val="29"/>
              </w:rPr>
            </w:pPr>
          </w:p>
          <w:p w14:paraId="5F84474F" w14:textId="70B08E45" w:rsidR="008F3201"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The positioning of sport and physical activity in commissioners</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plans and key strategies will take time.</w:t>
            </w:r>
          </w:p>
          <w:p w14:paraId="184618E7" w14:textId="710068D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Look for the early wins and make them successful.</w:t>
            </w:r>
          </w:p>
        </w:tc>
        <w:tc>
          <w:tcPr>
            <w:tcW w:w="4508" w:type="dxa"/>
          </w:tcPr>
          <w:p w14:paraId="3BD34E2B" w14:textId="291F2E65" w:rsidR="008951C4" w:rsidRDefault="008F3201" w:rsidP="00D340BB">
            <w:pPr>
              <w:rPr>
                <w:rFonts w:ascii="HelveticaNeue LT 45 Light" w:hAnsi="HelveticaNeue LT 45 Light"/>
                <w:sz w:val="29"/>
                <w:szCs w:val="29"/>
              </w:rPr>
            </w:pPr>
            <w:r>
              <w:rPr>
                <w:rFonts w:ascii="HelveticaNeue LT 45 Light" w:hAnsi="HelveticaNeue LT 45 Light"/>
                <w:sz w:val="29"/>
                <w:szCs w:val="29"/>
              </w:rPr>
              <w:t>Win hearts and minds.</w:t>
            </w:r>
            <w:r w:rsidR="008951C4" w:rsidRPr="00FD4C47">
              <w:rPr>
                <w:rFonts w:ascii="HelveticaNeue LT 45 Light" w:hAnsi="HelveticaNeue LT 45 Light"/>
                <w:sz w:val="29"/>
                <w:szCs w:val="29"/>
              </w:rPr>
              <w:t xml:space="preserve"> Know the evidence, understand the data and how </w:t>
            </w:r>
            <w:r w:rsidR="004B0209" w:rsidRPr="00FD4C47">
              <w:rPr>
                <w:rFonts w:ascii="HelveticaNeue LT 45 Light" w:hAnsi="HelveticaNeue LT 45 Light"/>
                <w:sz w:val="29"/>
                <w:szCs w:val="29"/>
              </w:rPr>
              <w:t>to interpret</w:t>
            </w:r>
            <w:r w:rsidR="008951C4" w:rsidRPr="00FD4C47">
              <w:rPr>
                <w:rFonts w:ascii="HelveticaNeue LT 45 Light" w:hAnsi="HelveticaNeue LT 45 Light"/>
                <w:sz w:val="29"/>
                <w:szCs w:val="29"/>
              </w:rPr>
              <w:t xml:space="preserve"> it for specific commissioner needs.</w:t>
            </w:r>
          </w:p>
          <w:p w14:paraId="0A8BD386" w14:textId="77777777" w:rsidR="007A09DF" w:rsidRPr="00FD4C47" w:rsidRDefault="007A09DF" w:rsidP="00D340BB">
            <w:pPr>
              <w:rPr>
                <w:rFonts w:ascii="HelveticaNeue LT 45 Light" w:hAnsi="HelveticaNeue LT 45 Light"/>
                <w:sz w:val="29"/>
                <w:szCs w:val="29"/>
              </w:rPr>
            </w:pPr>
          </w:p>
          <w:p w14:paraId="7A61F64B" w14:textId="1C1E166A"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Be clear what you have to offer and how to articulate the offer innovatively</w:t>
            </w:r>
            <w:r w:rsidR="008F3201">
              <w:rPr>
                <w:rFonts w:ascii="HelveticaNeue LT 45 Light" w:hAnsi="HelveticaNeue LT 45 Light"/>
                <w:sz w:val="29"/>
                <w:szCs w:val="29"/>
              </w:rPr>
              <w:t>,</w:t>
            </w:r>
            <w:r w:rsidRPr="00FD4C47">
              <w:rPr>
                <w:rFonts w:ascii="HelveticaNeue LT 45 Light" w:hAnsi="HelveticaNeue LT 45 Light"/>
                <w:sz w:val="29"/>
                <w:szCs w:val="29"/>
              </w:rPr>
              <w:t xml:space="preserve"> being able to outline the benefits of sport and physical activity in </w:t>
            </w:r>
            <w:r w:rsidR="00CA32C3" w:rsidRPr="00FD4C47">
              <w:rPr>
                <w:rFonts w:ascii="HelveticaNeue LT 45 Light" w:hAnsi="HelveticaNeue LT 45 Light"/>
                <w:sz w:val="29"/>
                <w:szCs w:val="29"/>
              </w:rPr>
              <w:t>clinical,</w:t>
            </w:r>
            <w:r w:rsidRPr="00FD4C47">
              <w:rPr>
                <w:rFonts w:ascii="HelveticaNeue LT 45 Light" w:hAnsi="HelveticaNeue LT 45 Light"/>
                <w:sz w:val="29"/>
                <w:szCs w:val="29"/>
              </w:rPr>
              <w:t xml:space="preserve"> social and economic terms.</w:t>
            </w:r>
          </w:p>
          <w:p w14:paraId="1B329A67" w14:textId="77777777" w:rsidR="008951C4" w:rsidRPr="00FD4C47" w:rsidRDefault="008951C4" w:rsidP="00D340BB">
            <w:pPr>
              <w:rPr>
                <w:rFonts w:ascii="HelveticaNeue LT 45 Light" w:hAnsi="HelveticaNeue LT 45 Light"/>
                <w:sz w:val="29"/>
                <w:szCs w:val="29"/>
              </w:rPr>
            </w:pPr>
          </w:p>
          <w:p w14:paraId="7F5A1E55" w14:textId="77777777" w:rsidR="008951C4" w:rsidRPr="00FD4C47" w:rsidRDefault="008951C4" w:rsidP="00D340BB">
            <w:pPr>
              <w:rPr>
                <w:rFonts w:ascii="HelveticaNeue LT 45 Light" w:hAnsi="HelveticaNeue LT 45 Light"/>
                <w:sz w:val="29"/>
                <w:szCs w:val="29"/>
              </w:rPr>
            </w:pPr>
          </w:p>
        </w:tc>
      </w:tr>
      <w:tr w:rsidR="008951C4" w:rsidRPr="00FD4C47" w14:paraId="21918127" w14:textId="77777777" w:rsidTr="001838BB">
        <w:trPr>
          <w:trHeight w:val="70"/>
        </w:trPr>
        <w:tc>
          <w:tcPr>
            <w:tcW w:w="4508" w:type="dxa"/>
          </w:tcPr>
          <w:p w14:paraId="2B7F23E6" w14:textId="5CB29D4F"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lastRenderedPageBreak/>
              <w:t xml:space="preserve">Where relationships have been built agree shared action </w:t>
            </w:r>
            <w:r w:rsidR="00CA32C3" w:rsidRPr="00FD4C47">
              <w:rPr>
                <w:rFonts w:ascii="HelveticaNeue LT 45 Light" w:hAnsi="HelveticaNeue LT 45 Light"/>
                <w:sz w:val="29"/>
                <w:szCs w:val="29"/>
              </w:rPr>
              <w:t>plans based</w:t>
            </w:r>
            <w:r w:rsidRPr="00FD4C47">
              <w:rPr>
                <w:rFonts w:ascii="HelveticaNeue LT 45 Light" w:hAnsi="HelveticaNeue LT 45 Light"/>
                <w:sz w:val="29"/>
                <w:szCs w:val="29"/>
              </w:rPr>
              <w:t xml:space="preserve"> on meeting the commissioners’ needs. </w:t>
            </w:r>
          </w:p>
        </w:tc>
        <w:tc>
          <w:tcPr>
            <w:tcW w:w="4508" w:type="dxa"/>
          </w:tcPr>
          <w:p w14:paraId="4791059F" w14:textId="7777777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Seek to influence and achieve traction at all levels, the strategic, the operational and at the front line, but keep messages consistent and clear. </w:t>
            </w:r>
          </w:p>
        </w:tc>
      </w:tr>
      <w:tr w:rsidR="008951C4" w:rsidRPr="00FD4C47" w14:paraId="29FDAB81" w14:textId="77777777" w:rsidTr="001838BB">
        <w:tc>
          <w:tcPr>
            <w:tcW w:w="4508" w:type="dxa"/>
          </w:tcPr>
          <w:p w14:paraId="66146738" w14:textId="6A67BF34"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Elected members are critical to the influencing process</w:t>
            </w:r>
            <w:r w:rsidR="008F3201">
              <w:rPr>
                <w:rFonts w:ascii="HelveticaNeue LT 45 Light" w:hAnsi="HelveticaNeue LT 45 Light"/>
                <w:sz w:val="29"/>
                <w:szCs w:val="29"/>
              </w:rPr>
              <w:t>.</w:t>
            </w:r>
          </w:p>
        </w:tc>
        <w:tc>
          <w:tcPr>
            <w:tcW w:w="4508" w:type="dxa"/>
          </w:tcPr>
          <w:p w14:paraId="37C8B612" w14:textId="2A1012C6"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Members with a sport portfolio can engage with political colleagues and partners for health, adult social care and children’s services to demonstrate the role sport </w:t>
            </w:r>
            <w:r w:rsidR="00CA32C3" w:rsidRPr="00FD4C47">
              <w:rPr>
                <w:rFonts w:ascii="HelveticaNeue LT 45 Light" w:hAnsi="HelveticaNeue LT 45 Light"/>
                <w:sz w:val="29"/>
                <w:szCs w:val="29"/>
              </w:rPr>
              <w:t xml:space="preserve">and physical activity </w:t>
            </w:r>
            <w:r w:rsidRPr="00FD4C47">
              <w:rPr>
                <w:rFonts w:ascii="HelveticaNeue LT 45 Light" w:hAnsi="HelveticaNeue LT 45 Light"/>
                <w:sz w:val="29"/>
                <w:szCs w:val="29"/>
              </w:rPr>
              <w:t>can play in meeting their needs and outcomes and in service transformation. Ensure they are well informed and therefore equipped to do so.</w:t>
            </w:r>
            <w:r w:rsidR="00CA32C3" w:rsidRPr="00FD4C47">
              <w:rPr>
                <w:rFonts w:ascii="HelveticaNeue LT 45 Light" w:hAnsi="HelveticaNeue LT 45 Light"/>
                <w:sz w:val="29"/>
                <w:szCs w:val="29"/>
              </w:rPr>
              <w:t xml:space="preserve"> The Cabinet lead for health is a key ally.</w:t>
            </w:r>
          </w:p>
        </w:tc>
      </w:tr>
      <w:tr w:rsidR="008951C4" w:rsidRPr="00FD4C47" w14:paraId="333DD868" w14:textId="77777777" w:rsidTr="001838BB">
        <w:tc>
          <w:tcPr>
            <w:tcW w:w="4508" w:type="dxa"/>
          </w:tcPr>
          <w:p w14:paraId="03A93AF9" w14:textId="7777777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It can be harder in two tier areas, but not impossible. A broker can help pull everyone together. </w:t>
            </w:r>
          </w:p>
        </w:tc>
        <w:tc>
          <w:tcPr>
            <w:tcW w:w="4508" w:type="dxa"/>
          </w:tcPr>
          <w:p w14:paraId="0E482466" w14:textId="77777777" w:rsidR="008951C4"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 xml:space="preserve">Districts often feel excluded from strategic commissioning processes taking place in county councils, but are often key providers of sport and physical activity and they can demonstrate a real understanding and closeness to the needs of communities. </w:t>
            </w:r>
          </w:p>
          <w:p w14:paraId="428EAAF6" w14:textId="77777777" w:rsidR="007A09DF" w:rsidRPr="00FD4C47" w:rsidRDefault="007A09DF" w:rsidP="00D340BB">
            <w:pPr>
              <w:rPr>
                <w:rFonts w:ascii="HelveticaNeue LT 45 Light" w:hAnsi="HelveticaNeue LT 45 Light"/>
                <w:sz w:val="29"/>
                <w:szCs w:val="29"/>
              </w:rPr>
            </w:pPr>
          </w:p>
          <w:p w14:paraId="70060D6C" w14:textId="77777777" w:rsidR="008951C4" w:rsidRPr="00FD4C47" w:rsidRDefault="008951C4" w:rsidP="00D340BB">
            <w:pPr>
              <w:rPr>
                <w:rFonts w:ascii="HelveticaNeue LT 45 Light" w:hAnsi="HelveticaNeue LT 45 Light"/>
                <w:sz w:val="29"/>
                <w:szCs w:val="29"/>
              </w:rPr>
            </w:pPr>
            <w:r w:rsidRPr="00FD4C47">
              <w:rPr>
                <w:rFonts w:ascii="HelveticaNeue LT 45 Light" w:hAnsi="HelveticaNeue LT 45 Light"/>
                <w:sz w:val="29"/>
                <w:szCs w:val="29"/>
              </w:rPr>
              <w:t>Think about your local CSP helping broker relationships across districts and providers and with commissioners.</w:t>
            </w:r>
          </w:p>
        </w:tc>
      </w:tr>
    </w:tbl>
    <w:p w14:paraId="1D6F175E" w14:textId="77777777" w:rsidR="000073A2" w:rsidRPr="00FD4C47" w:rsidRDefault="000073A2" w:rsidP="00D340BB">
      <w:pPr>
        <w:spacing w:after="0" w:line="240" w:lineRule="auto"/>
        <w:rPr>
          <w:rFonts w:ascii="HelveticaNeue LT 45 Light" w:hAnsi="HelveticaNeue LT 45 Light"/>
          <w:sz w:val="29"/>
          <w:szCs w:val="29"/>
        </w:rPr>
      </w:pPr>
    </w:p>
    <w:sectPr w:rsidR="000073A2" w:rsidRPr="00FD4C47">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67E5" w14:textId="77777777" w:rsidR="0002478B" w:rsidRDefault="0002478B" w:rsidP="0002478B">
      <w:pPr>
        <w:spacing w:after="0" w:line="240" w:lineRule="auto"/>
      </w:pPr>
      <w:r>
        <w:separator/>
      </w:r>
    </w:p>
  </w:endnote>
  <w:endnote w:type="continuationSeparator" w:id="0">
    <w:p w14:paraId="1CDAC5E3" w14:textId="77777777" w:rsidR="0002478B" w:rsidRDefault="0002478B" w:rsidP="0002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6446" w14:textId="77777777" w:rsidR="0002478B" w:rsidRDefault="0002478B" w:rsidP="0002478B">
      <w:pPr>
        <w:spacing w:after="0" w:line="240" w:lineRule="auto"/>
      </w:pPr>
      <w:r>
        <w:separator/>
      </w:r>
    </w:p>
  </w:footnote>
  <w:footnote w:type="continuationSeparator" w:id="0">
    <w:p w14:paraId="7884FBED" w14:textId="77777777" w:rsidR="0002478B" w:rsidRDefault="0002478B" w:rsidP="0002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E267" w14:textId="63AFA5BE" w:rsidR="0002478B" w:rsidRDefault="0090584D">
    <w:pPr>
      <w:pStyle w:val="Header"/>
    </w:pPr>
    <w:r w:rsidRPr="0090584D">
      <w:rPr>
        <w:noProof/>
        <w:lang w:eastAsia="en-GB"/>
      </w:rPr>
      <w:drawing>
        <wp:anchor distT="0" distB="0" distL="114300" distR="114300" simplePos="0" relativeHeight="251658240" behindDoc="0" locked="0" layoutInCell="1" allowOverlap="1" wp14:anchorId="14412477" wp14:editId="33C3C67D">
          <wp:simplePos x="0" y="0"/>
          <wp:positionH relativeFrom="margin">
            <wp:align>right</wp:align>
          </wp:positionH>
          <wp:positionV relativeFrom="paragraph">
            <wp:posOffset>7620</wp:posOffset>
          </wp:positionV>
          <wp:extent cx="1258570" cy="447040"/>
          <wp:effectExtent l="0" t="0" r="0" b="0"/>
          <wp:wrapSquare wrapText="bothSides"/>
          <wp:docPr id="13" name="Picture 13" descr="C:\Users\Chrisr\AppData\Local\Microsoft\Windows\Temporary Internet Files\Content.Outlook\FWK9KS93\2012-04-30 CLOA HiRes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r\AppData\Local\Microsoft\Windows\Temporary Internet Files\Content.Outlook\FWK9KS93\2012-04-30 CLOA HiRes RGB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57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4E1">
      <w:rPr>
        <w:noProof/>
        <w:lang w:eastAsia="en-GB"/>
      </w:rPr>
      <w:drawing>
        <wp:anchor distT="0" distB="0" distL="114300" distR="114300" simplePos="0" relativeHeight="251659264" behindDoc="0" locked="0" layoutInCell="1" allowOverlap="1" wp14:anchorId="3A97BCBF" wp14:editId="647642F6">
          <wp:simplePos x="0" y="0"/>
          <wp:positionH relativeFrom="margin">
            <wp:align>left</wp:align>
          </wp:positionH>
          <wp:positionV relativeFrom="paragraph">
            <wp:posOffset>-173355</wp:posOffset>
          </wp:positionV>
          <wp:extent cx="1562100" cy="635000"/>
          <wp:effectExtent l="0" t="0" r="0" b="0"/>
          <wp:wrapSquare wrapText="bothSides"/>
          <wp:docPr id="12" name="Picture 12" descr="U:\Sport England Logo 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England Logo Blue (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84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9B4"/>
    <w:multiLevelType w:val="hybridMultilevel"/>
    <w:tmpl w:val="D71C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62F"/>
    <w:multiLevelType w:val="hybridMultilevel"/>
    <w:tmpl w:val="2C1A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6670C"/>
    <w:multiLevelType w:val="hybridMultilevel"/>
    <w:tmpl w:val="770A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520B7"/>
    <w:multiLevelType w:val="hybridMultilevel"/>
    <w:tmpl w:val="75024126"/>
    <w:lvl w:ilvl="0" w:tplc="B0F2D62C">
      <w:start w:val="1"/>
      <w:numFmt w:val="bullet"/>
      <w:lvlText w:val="•"/>
      <w:lvlJc w:val="left"/>
      <w:pPr>
        <w:tabs>
          <w:tab w:val="num" w:pos="720"/>
        </w:tabs>
        <w:ind w:left="720" w:hanging="360"/>
      </w:pPr>
      <w:rPr>
        <w:rFonts w:ascii="Times New Roman" w:hAnsi="Times New Roman" w:hint="default"/>
      </w:rPr>
    </w:lvl>
    <w:lvl w:ilvl="1" w:tplc="D85A7EA6">
      <w:start w:val="1"/>
      <w:numFmt w:val="bullet"/>
      <w:lvlText w:val="•"/>
      <w:lvlJc w:val="left"/>
      <w:pPr>
        <w:tabs>
          <w:tab w:val="num" w:pos="1440"/>
        </w:tabs>
        <w:ind w:left="1440" w:hanging="360"/>
      </w:pPr>
      <w:rPr>
        <w:rFonts w:ascii="Times New Roman" w:hAnsi="Times New Roman" w:hint="default"/>
      </w:rPr>
    </w:lvl>
    <w:lvl w:ilvl="2" w:tplc="076AA684" w:tentative="1">
      <w:start w:val="1"/>
      <w:numFmt w:val="bullet"/>
      <w:lvlText w:val="•"/>
      <w:lvlJc w:val="left"/>
      <w:pPr>
        <w:tabs>
          <w:tab w:val="num" w:pos="2160"/>
        </w:tabs>
        <w:ind w:left="2160" w:hanging="360"/>
      </w:pPr>
      <w:rPr>
        <w:rFonts w:ascii="Times New Roman" w:hAnsi="Times New Roman" w:hint="default"/>
      </w:rPr>
    </w:lvl>
    <w:lvl w:ilvl="3" w:tplc="94680606" w:tentative="1">
      <w:start w:val="1"/>
      <w:numFmt w:val="bullet"/>
      <w:lvlText w:val="•"/>
      <w:lvlJc w:val="left"/>
      <w:pPr>
        <w:tabs>
          <w:tab w:val="num" w:pos="2880"/>
        </w:tabs>
        <w:ind w:left="2880" w:hanging="360"/>
      </w:pPr>
      <w:rPr>
        <w:rFonts w:ascii="Times New Roman" w:hAnsi="Times New Roman" w:hint="default"/>
      </w:rPr>
    </w:lvl>
    <w:lvl w:ilvl="4" w:tplc="5E6CDA9E" w:tentative="1">
      <w:start w:val="1"/>
      <w:numFmt w:val="bullet"/>
      <w:lvlText w:val="•"/>
      <w:lvlJc w:val="left"/>
      <w:pPr>
        <w:tabs>
          <w:tab w:val="num" w:pos="3600"/>
        </w:tabs>
        <w:ind w:left="3600" w:hanging="360"/>
      </w:pPr>
      <w:rPr>
        <w:rFonts w:ascii="Times New Roman" w:hAnsi="Times New Roman" w:hint="default"/>
      </w:rPr>
    </w:lvl>
    <w:lvl w:ilvl="5" w:tplc="98F0D616" w:tentative="1">
      <w:start w:val="1"/>
      <w:numFmt w:val="bullet"/>
      <w:lvlText w:val="•"/>
      <w:lvlJc w:val="left"/>
      <w:pPr>
        <w:tabs>
          <w:tab w:val="num" w:pos="4320"/>
        </w:tabs>
        <w:ind w:left="4320" w:hanging="360"/>
      </w:pPr>
      <w:rPr>
        <w:rFonts w:ascii="Times New Roman" w:hAnsi="Times New Roman" w:hint="default"/>
      </w:rPr>
    </w:lvl>
    <w:lvl w:ilvl="6" w:tplc="CA92F224" w:tentative="1">
      <w:start w:val="1"/>
      <w:numFmt w:val="bullet"/>
      <w:lvlText w:val="•"/>
      <w:lvlJc w:val="left"/>
      <w:pPr>
        <w:tabs>
          <w:tab w:val="num" w:pos="5040"/>
        </w:tabs>
        <w:ind w:left="5040" w:hanging="360"/>
      </w:pPr>
      <w:rPr>
        <w:rFonts w:ascii="Times New Roman" w:hAnsi="Times New Roman" w:hint="default"/>
      </w:rPr>
    </w:lvl>
    <w:lvl w:ilvl="7" w:tplc="E506D2DC" w:tentative="1">
      <w:start w:val="1"/>
      <w:numFmt w:val="bullet"/>
      <w:lvlText w:val="•"/>
      <w:lvlJc w:val="left"/>
      <w:pPr>
        <w:tabs>
          <w:tab w:val="num" w:pos="5760"/>
        </w:tabs>
        <w:ind w:left="5760" w:hanging="360"/>
      </w:pPr>
      <w:rPr>
        <w:rFonts w:ascii="Times New Roman" w:hAnsi="Times New Roman" w:hint="default"/>
      </w:rPr>
    </w:lvl>
    <w:lvl w:ilvl="8" w:tplc="D5D616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DB40B9"/>
    <w:multiLevelType w:val="hybridMultilevel"/>
    <w:tmpl w:val="8DC0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673C5"/>
    <w:multiLevelType w:val="hybridMultilevel"/>
    <w:tmpl w:val="8BD83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657F70"/>
    <w:multiLevelType w:val="hybridMultilevel"/>
    <w:tmpl w:val="EE8C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F86614"/>
    <w:multiLevelType w:val="hybridMultilevel"/>
    <w:tmpl w:val="C5BA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D3A40"/>
    <w:multiLevelType w:val="hybridMultilevel"/>
    <w:tmpl w:val="F744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E59E8"/>
    <w:multiLevelType w:val="hybridMultilevel"/>
    <w:tmpl w:val="9FDC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5E0BDC"/>
    <w:multiLevelType w:val="hybridMultilevel"/>
    <w:tmpl w:val="3DD80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C54760"/>
    <w:multiLevelType w:val="hybridMultilevel"/>
    <w:tmpl w:val="D2D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372DA"/>
    <w:multiLevelType w:val="hybridMultilevel"/>
    <w:tmpl w:val="EB26AFC4"/>
    <w:lvl w:ilvl="0" w:tplc="780A8810">
      <w:start w:val="1"/>
      <w:numFmt w:val="bullet"/>
      <w:lvlText w:val="•"/>
      <w:lvlJc w:val="left"/>
      <w:pPr>
        <w:tabs>
          <w:tab w:val="num" w:pos="720"/>
        </w:tabs>
        <w:ind w:left="720" w:hanging="360"/>
      </w:pPr>
      <w:rPr>
        <w:rFonts w:ascii="Arial" w:hAnsi="Arial" w:hint="default"/>
      </w:rPr>
    </w:lvl>
    <w:lvl w:ilvl="1" w:tplc="2D882BA0" w:tentative="1">
      <w:start w:val="1"/>
      <w:numFmt w:val="bullet"/>
      <w:lvlText w:val="•"/>
      <w:lvlJc w:val="left"/>
      <w:pPr>
        <w:tabs>
          <w:tab w:val="num" w:pos="1440"/>
        </w:tabs>
        <w:ind w:left="1440" w:hanging="360"/>
      </w:pPr>
      <w:rPr>
        <w:rFonts w:ascii="Arial" w:hAnsi="Arial" w:hint="default"/>
      </w:rPr>
    </w:lvl>
    <w:lvl w:ilvl="2" w:tplc="EE5CE34A" w:tentative="1">
      <w:start w:val="1"/>
      <w:numFmt w:val="bullet"/>
      <w:lvlText w:val="•"/>
      <w:lvlJc w:val="left"/>
      <w:pPr>
        <w:tabs>
          <w:tab w:val="num" w:pos="2160"/>
        </w:tabs>
        <w:ind w:left="2160" w:hanging="360"/>
      </w:pPr>
      <w:rPr>
        <w:rFonts w:ascii="Arial" w:hAnsi="Arial" w:hint="default"/>
      </w:rPr>
    </w:lvl>
    <w:lvl w:ilvl="3" w:tplc="27E28C68" w:tentative="1">
      <w:start w:val="1"/>
      <w:numFmt w:val="bullet"/>
      <w:lvlText w:val="•"/>
      <w:lvlJc w:val="left"/>
      <w:pPr>
        <w:tabs>
          <w:tab w:val="num" w:pos="2880"/>
        </w:tabs>
        <w:ind w:left="2880" w:hanging="360"/>
      </w:pPr>
      <w:rPr>
        <w:rFonts w:ascii="Arial" w:hAnsi="Arial" w:hint="default"/>
      </w:rPr>
    </w:lvl>
    <w:lvl w:ilvl="4" w:tplc="D3F0146E" w:tentative="1">
      <w:start w:val="1"/>
      <w:numFmt w:val="bullet"/>
      <w:lvlText w:val="•"/>
      <w:lvlJc w:val="left"/>
      <w:pPr>
        <w:tabs>
          <w:tab w:val="num" w:pos="3600"/>
        </w:tabs>
        <w:ind w:left="3600" w:hanging="360"/>
      </w:pPr>
      <w:rPr>
        <w:rFonts w:ascii="Arial" w:hAnsi="Arial" w:hint="default"/>
      </w:rPr>
    </w:lvl>
    <w:lvl w:ilvl="5" w:tplc="15500CCE" w:tentative="1">
      <w:start w:val="1"/>
      <w:numFmt w:val="bullet"/>
      <w:lvlText w:val="•"/>
      <w:lvlJc w:val="left"/>
      <w:pPr>
        <w:tabs>
          <w:tab w:val="num" w:pos="4320"/>
        </w:tabs>
        <w:ind w:left="4320" w:hanging="360"/>
      </w:pPr>
      <w:rPr>
        <w:rFonts w:ascii="Arial" w:hAnsi="Arial" w:hint="default"/>
      </w:rPr>
    </w:lvl>
    <w:lvl w:ilvl="6" w:tplc="82C40884" w:tentative="1">
      <w:start w:val="1"/>
      <w:numFmt w:val="bullet"/>
      <w:lvlText w:val="•"/>
      <w:lvlJc w:val="left"/>
      <w:pPr>
        <w:tabs>
          <w:tab w:val="num" w:pos="5040"/>
        </w:tabs>
        <w:ind w:left="5040" w:hanging="360"/>
      </w:pPr>
      <w:rPr>
        <w:rFonts w:ascii="Arial" w:hAnsi="Arial" w:hint="default"/>
      </w:rPr>
    </w:lvl>
    <w:lvl w:ilvl="7" w:tplc="F7A89172" w:tentative="1">
      <w:start w:val="1"/>
      <w:numFmt w:val="bullet"/>
      <w:lvlText w:val="•"/>
      <w:lvlJc w:val="left"/>
      <w:pPr>
        <w:tabs>
          <w:tab w:val="num" w:pos="5760"/>
        </w:tabs>
        <w:ind w:left="5760" w:hanging="360"/>
      </w:pPr>
      <w:rPr>
        <w:rFonts w:ascii="Arial" w:hAnsi="Arial" w:hint="default"/>
      </w:rPr>
    </w:lvl>
    <w:lvl w:ilvl="8" w:tplc="303CFD8E" w:tentative="1">
      <w:start w:val="1"/>
      <w:numFmt w:val="bullet"/>
      <w:lvlText w:val="•"/>
      <w:lvlJc w:val="left"/>
      <w:pPr>
        <w:tabs>
          <w:tab w:val="num" w:pos="6480"/>
        </w:tabs>
        <w:ind w:left="6480" w:hanging="360"/>
      </w:pPr>
      <w:rPr>
        <w:rFonts w:ascii="Arial" w:hAnsi="Arial" w:hint="default"/>
      </w:rPr>
    </w:lvl>
  </w:abstractNum>
  <w:abstractNum w:abstractNumId="13">
    <w:nsid w:val="23070626"/>
    <w:multiLevelType w:val="hybridMultilevel"/>
    <w:tmpl w:val="FCC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5145F"/>
    <w:multiLevelType w:val="hybridMultilevel"/>
    <w:tmpl w:val="542C88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1F7A94"/>
    <w:multiLevelType w:val="hybridMultilevel"/>
    <w:tmpl w:val="8E50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C5B0A"/>
    <w:multiLevelType w:val="hybridMultilevel"/>
    <w:tmpl w:val="E2F6A20A"/>
    <w:lvl w:ilvl="0" w:tplc="E9C014DA">
      <w:start w:val="1"/>
      <w:numFmt w:val="bullet"/>
      <w:lvlText w:val=""/>
      <w:lvlJc w:val="left"/>
      <w:pPr>
        <w:ind w:left="2628" w:hanging="360"/>
      </w:pPr>
      <w:rPr>
        <w:rFonts w:ascii="Symbol" w:hAnsi="Symbol" w:hint="default"/>
        <w:color w:val="auto"/>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7">
    <w:nsid w:val="2D597B63"/>
    <w:multiLevelType w:val="hybridMultilevel"/>
    <w:tmpl w:val="8D4890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64C3BB7"/>
    <w:multiLevelType w:val="hybridMultilevel"/>
    <w:tmpl w:val="56660674"/>
    <w:lvl w:ilvl="0" w:tplc="08EA77FC">
      <w:start w:val="1"/>
      <w:numFmt w:val="bullet"/>
      <w:lvlText w:val="•"/>
      <w:lvlJc w:val="left"/>
      <w:pPr>
        <w:tabs>
          <w:tab w:val="num" w:pos="720"/>
        </w:tabs>
        <w:ind w:left="720" w:hanging="360"/>
      </w:pPr>
      <w:rPr>
        <w:rFonts w:ascii="Arial" w:hAnsi="Arial" w:hint="default"/>
      </w:rPr>
    </w:lvl>
    <w:lvl w:ilvl="1" w:tplc="611A7E64">
      <w:start w:val="1"/>
      <w:numFmt w:val="bullet"/>
      <w:lvlText w:val="•"/>
      <w:lvlJc w:val="left"/>
      <w:pPr>
        <w:tabs>
          <w:tab w:val="num" w:pos="1440"/>
        </w:tabs>
        <w:ind w:left="1440" w:hanging="360"/>
      </w:pPr>
      <w:rPr>
        <w:rFonts w:ascii="Arial" w:hAnsi="Arial" w:hint="default"/>
      </w:rPr>
    </w:lvl>
    <w:lvl w:ilvl="2" w:tplc="4DDC8498" w:tentative="1">
      <w:start w:val="1"/>
      <w:numFmt w:val="bullet"/>
      <w:lvlText w:val="•"/>
      <w:lvlJc w:val="left"/>
      <w:pPr>
        <w:tabs>
          <w:tab w:val="num" w:pos="2160"/>
        </w:tabs>
        <w:ind w:left="2160" w:hanging="360"/>
      </w:pPr>
      <w:rPr>
        <w:rFonts w:ascii="Arial" w:hAnsi="Arial" w:hint="default"/>
      </w:rPr>
    </w:lvl>
    <w:lvl w:ilvl="3" w:tplc="2134143A" w:tentative="1">
      <w:start w:val="1"/>
      <w:numFmt w:val="bullet"/>
      <w:lvlText w:val="•"/>
      <w:lvlJc w:val="left"/>
      <w:pPr>
        <w:tabs>
          <w:tab w:val="num" w:pos="2880"/>
        </w:tabs>
        <w:ind w:left="2880" w:hanging="360"/>
      </w:pPr>
      <w:rPr>
        <w:rFonts w:ascii="Arial" w:hAnsi="Arial" w:hint="default"/>
      </w:rPr>
    </w:lvl>
    <w:lvl w:ilvl="4" w:tplc="33CA4E26" w:tentative="1">
      <w:start w:val="1"/>
      <w:numFmt w:val="bullet"/>
      <w:lvlText w:val="•"/>
      <w:lvlJc w:val="left"/>
      <w:pPr>
        <w:tabs>
          <w:tab w:val="num" w:pos="3600"/>
        </w:tabs>
        <w:ind w:left="3600" w:hanging="360"/>
      </w:pPr>
      <w:rPr>
        <w:rFonts w:ascii="Arial" w:hAnsi="Arial" w:hint="default"/>
      </w:rPr>
    </w:lvl>
    <w:lvl w:ilvl="5" w:tplc="6540C83C" w:tentative="1">
      <w:start w:val="1"/>
      <w:numFmt w:val="bullet"/>
      <w:lvlText w:val="•"/>
      <w:lvlJc w:val="left"/>
      <w:pPr>
        <w:tabs>
          <w:tab w:val="num" w:pos="4320"/>
        </w:tabs>
        <w:ind w:left="4320" w:hanging="360"/>
      </w:pPr>
      <w:rPr>
        <w:rFonts w:ascii="Arial" w:hAnsi="Arial" w:hint="default"/>
      </w:rPr>
    </w:lvl>
    <w:lvl w:ilvl="6" w:tplc="25CEA96C" w:tentative="1">
      <w:start w:val="1"/>
      <w:numFmt w:val="bullet"/>
      <w:lvlText w:val="•"/>
      <w:lvlJc w:val="left"/>
      <w:pPr>
        <w:tabs>
          <w:tab w:val="num" w:pos="5040"/>
        </w:tabs>
        <w:ind w:left="5040" w:hanging="360"/>
      </w:pPr>
      <w:rPr>
        <w:rFonts w:ascii="Arial" w:hAnsi="Arial" w:hint="default"/>
      </w:rPr>
    </w:lvl>
    <w:lvl w:ilvl="7" w:tplc="05B43E5E" w:tentative="1">
      <w:start w:val="1"/>
      <w:numFmt w:val="bullet"/>
      <w:lvlText w:val="•"/>
      <w:lvlJc w:val="left"/>
      <w:pPr>
        <w:tabs>
          <w:tab w:val="num" w:pos="5760"/>
        </w:tabs>
        <w:ind w:left="5760" w:hanging="360"/>
      </w:pPr>
      <w:rPr>
        <w:rFonts w:ascii="Arial" w:hAnsi="Arial" w:hint="default"/>
      </w:rPr>
    </w:lvl>
    <w:lvl w:ilvl="8" w:tplc="1F8A601A" w:tentative="1">
      <w:start w:val="1"/>
      <w:numFmt w:val="bullet"/>
      <w:lvlText w:val="•"/>
      <w:lvlJc w:val="left"/>
      <w:pPr>
        <w:tabs>
          <w:tab w:val="num" w:pos="6480"/>
        </w:tabs>
        <w:ind w:left="6480" w:hanging="360"/>
      </w:pPr>
      <w:rPr>
        <w:rFonts w:ascii="Arial" w:hAnsi="Arial" w:hint="default"/>
      </w:rPr>
    </w:lvl>
  </w:abstractNum>
  <w:abstractNum w:abstractNumId="19">
    <w:nsid w:val="3B83520B"/>
    <w:multiLevelType w:val="hybridMultilevel"/>
    <w:tmpl w:val="A3382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A45E1E"/>
    <w:multiLevelType w:val="hybridMultilevel"/>
    <w:tmpl w:val="F04A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52026"/>
    <w:multiLevelType w:val="hybridMultilevel"/>
    <w:tmpl w:val="F55A0428"/>
    <w:lvl w:ilvl="0" w:tplc="E0EAEAF6">
      <w:start w:val="1"/>
      <w:numFmt w:val="bullet"/>
      <w:lvlText w:val="•"/>
      <w:lvlJc w:val="left"/>
      <w:pPr>
        <w:tabs>
          <w:tab w:val="num" w:pos="720"/>
        </w:tabs>
        <w:ind w:left="720" w:hanging="360"/>
      </w:pPr>
      <w:rPr>
        <w:rFonts w:ascii="Arial" w:hAnsi="Arial" w:hint="default"/>
      </w:rPr>
    </w:lvl>
    <w:lvl w:ilvl="1" w:tplc="636CC072" w:tentative="1">
      <w:start w:val="1"/>
      <w:numFmt w:val="bullet"/>
      <w:lvlText w:val="•"/>
      <w:lvlJc w:val="left"/>
      <w:pPr>
        <w:tabs>
          <w:tab w:val="num" w:pos="1440"/>
        </w:tabs>
        <w:ind w:left="1440" w:hanging="360"/>
      </w:pPr>
      <w:rPr>
        <w:rFonts w:ascii="Arial" w:hAnsi="Arial" w:hint="default"/>
      </w:rPr>
    </w:lvl>
    <w:lvl w:ilvl="2" w:tplc="888CCA88" w:tentative="1">
      <w:start w:val="1"/>
      <w:numFmt w:val="bullet"/>
      <w:lvlText w:val="•"/>
      <w:lvlJc w:val="left"/>
      <w:pPr>
        <w:tabs>
          <w:tab w:val="num" w:pos="2160"/>
        </w:tabs>
        <w:ind w:left="2160" w:hanging="360"/>
      </w:pPr>
      <w:rPr>
        <w:rFonts w:ascii="Arial" w:hAnsi="Arial" w:hint="default"/>
      </w:rPr>
    </w:lvl>
    <w:lvl w:ilvl="3" w:tplc="4992DEFE" w:tentative="1">
      <w:start w:val="1"/>
      <w:numFmt w:val="bullet"/>
      <w:lvlText w:val="•"/>
      <w:lvlJc w:val="left"/>
      <w:pPr>
        <w:tabs>
          <w:tab w:val="num" w:pos="2880"/>
        </w:tabs>
        <w:ind w:left="2880" w:hanging="360"/>
      </w:pPr>
      <w:rPr>
        <w:rFonts w:ascii="Arial" w:hAnsi="Arial" w:hint="default"/>
      </w:rPr>
    </w:lvl>
    <w:lvl w:ilvl="4" w:tplc="4B0A12C2" w:tentative="1">
      <w:start w:val="1"/>
      <w:numFmt w:val="bullet"/>
      <w:lvlText w:val="•"/>
      <w:lvlJc w:val="left"/>
      <w:pPr>
        <w:tabs>
          <w:tab w:val="num" w:pos="3600"/>
        </w:tabs>
        <w:ind w:left="3600" w:hanging="360"/>
      </w:pPr>
      <w:rPr>
        <w:rFonts w:ascii="Arial" w:hAnsi="Arial" w:hint="default"/>
      </w:rPr>
    </w:lvl>
    <w:lvl w:ilvl="5" w:tplc="19B49230" w:tentative="1">
      <w:start w:val="1"/>
      <w:numFmt w:val="bullet"/>
      <w:lvlText w:val="•"/>
      <w:lvlJc w:val="left"/>
      <w:pPr>
        <w:tabs>
          <w:tab w:val="num" w:pos="4320"/>
        </w:tabs>
        <w:ind w:left="4320" w:hanging="360"/>
      </w:pPr>
      <w:rPr>
        <w:rFonts w:ascii="Arial" w:hAnsi="Arial" w:hint="default"/>
      </w:rPr>
    </w:lvl>
    <w:lvl w:ilvl="6" w:tplc="C0728386" w:tentative="1">
      <w:start w:val="1"/>
      <w:numFmt w:val="bullet"/>
      <w:lvlText w:val="•"/>
      <w:lvlJc w:val="left"/>
      <w:pPr>
        <w:tabs>
          <w:tab w:val="num" w:pos="5040"/>
        </w:tabs>
        <w:ind w:left="5040" w:hanging="360"/>
      </w:pPr>
      <w:rPr>
        <w:rFonts w:ascii="Arial" w:hAnsi="Arial" w:hint="default"/>
      </w:rPr>
    </w:lvl>
    <w:lvl w:ilvl="7" w:tplc="1A34B2A0" w:tentative="1">
      <w:start w:val="1"/>
      <w:numFmt w:val="bullet"/>
      <w:lvlText w:val="•"/>
      <w:lvlJc w:val="left"/>
      <w:pPr>
        <w:tabs>
          <w:tab w:val="num" w:pos="5760"/>
        </w:tabs>
        <w:ind w:left="5760" w:hanging="360"/>
      </w:pPr>
      <w:rPr>
        <w:rFonts w:ascii="Arial" w:hAnsi="Arial" w:hint="default"/>
      </w:rPr>
    </w:lvl>
    <w:lvl w:ilvl="8" w:tplc="33D84AC0" w:tentative="1">
      <w:start w:val="1"/>
      <w:numFmt w:val="bullet"/>
      <w:lvlText w:val="•"/>
      <w:lvlJc w:val="left"/>
      <w:pPr>
        <w:tabs>
          <w:tab w:val="num" w:pos="6480"/>
        </w:tabs>
        <w:ind w:left="6480" w:hanging="360"/>
      </w:pPr>
      <w:rPr>
        <w:rFonts w:ascii="Arial" w:hAnsi="Arial" w:hint="default"/>
      </w:rPr>
    </w:lvl>
  </w:abstractNum>
  <w:abstractNum w:abstractNumId="22">
    <w:nsid w:val="4E93110F"/>
    <w:multiLevelType w:val="hybridMultilevel"/>
    <w:tmpl w:val="520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0402D"/>
    <w:multiLevelType w:val="hybridMultilevel"/>
    <w:tmpl w:val="8636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E512B"/>
    <w:multiLevelType w:val="hybridMultilevel"/>
    <w:tmpl w:val="DF961B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277264"/>
    <w:multiLevelType w:val="hybridMultilevel"/>
    <w:tmpl w:val="68DA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5A6ACD"/>
    <w:multiLevelType w:val="hybridMultilevel"/>
    <w:tmpl w:val="2FB4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685896"/>
    <w:multiLevelType w:val="hybridMultilevel"/>
    <w:tmpl w:val="85A82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563256"/>
    <w:multiLevelType w:val="hybridMultilevel"/>
    <w:tmpl w:val="9C6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944E77"/>
    <w:multiLevelType w:val="hybridMultilevel"/>
    <w:tmpl w:val="2E3A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C33FE7"/>
    <w:multiLevelType w:val="hybridMultilevel"/>
    <w:tmpl w:val="6196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C6647"/>
    <w:multiLevelType w:val="hybridMultilevel"/>
    <w:tmpl w:val="D750A0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5"/>
  </w:num>
  <w:num w:numId="3">
    <w:abstractNumId w:val="25"/>
  </w:num>
  <w:num w:numId="4">
    <w:abstractNumId w:val="13"/>
  </w:num>
  <w:num w:numId="5">
    <w:abstractNumId w:val="21"/>
  </w:num>
  <w:num w:numId="6">
    <w:abstractNumId w:val="12"/>
  </w:num>
  <w:num w:numId="7">
    <w:abstractNumId w:val="4"/>
  </w:num>
  <w:num w:numId="8">
    <w:abstractNumId w:val="0"/>
  </w:num>
  <w:num w:numId="9">
    <w:abstractNumId w:val="29"/>
  </w:num>
  <w:num w:numId="10">
    <w:abstractNumId w:val="28"/>
  </w:num>
  <w:num w:numId="11">
    <w:abstractNumId w:val="3"/>
  </w:num>
  <w:num w:numId="12">
    <w:abstractNumId w:val="30"/>
  </w:num>
  <w:num w:numId="13">
    <w:abstractNumId w:val="24"/>
  </w:num>
  <w:num w:numId="14">
    <w:abstractNumId w:val="16"/>
  </w:num>
  <w:num w:numId="15">
    <w:abstractNumId w:val="18"/>
  </w:num>
  <w:num w:numId="16">
    <w:abstractNumId w:val="5"/>
  </w:num>
  <w:num w:numId="17">
    <w:abstractNumId w:val="19"/>
  </w:num>
  <w:num w:numId="18">
    <w:abstractNumId w:val="10"/>
  </w:num>
  <w:num w:numId="19">
    <w:abstractNumId w:val="14"/>
  </w:num>
  <w:num w:numId="20">
    <w:abstractNumId w:val="1"/>
  </w:num>
  <w:num w:numId="21">
    <w:abstractNumId w:val="23"/>
  </w:num>
  <w:num w:numId="22">
    <w:abstractNumId w:val="8"/>
  </w:num>
  <w:num w:numId="23">
    <w:abstractNumId w:val="9"/>
  </w:num>
  <w:num w:numId="24">
    <w:abstractNumId w:val="6"/>
  </w:num>
  <w:num w:numId="25">
    <w:abstractNumId w:val="11"/>
  </w:num>
  <w:num w:numId="26">
    <w:abstractNumId w:val="22"/>
  </w:num>
  <w:num w:numId="27">
    <w:abstractNumId w:val="2"/>
  </w:num>
  <w:num w:numId="28">
    <w:abstractNumId w:val="31"/>
  </w:num>
  <w:num w:numId="29">
    <w:abstractNumId w:val="27"/>
  </w:num>
  <w:num w:numId="30">
    <w:abstractNumId w:val="20"/>
  </w:num>
  <w:num w:numId="31">
    <w:abstractNumId w:val="17"/>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0D"/>
    <w:rsid w:val="00001CD8"/>
    <w:rsid w:val="000073A2"/>
    <w:rsid w:val="00012340"/>
    <w:rsid w:val="00012BA1"/>
    <w:rsid w:val="0002478B"/>
    <w:rsid w:val="00031677"/>
    <w:rsid w:val="00055BC6"/>
    <w:rsid w:val="00062752"/>
    <w:rsid w:val="00067CF9"/>
    <w:rsid w:val="00081430"/>
    <w:rsid w:val="000A1D47"/>
    <w:rsid w:val="000D400F"/>
    <w:rsid w:val="000D4BFD"/>
    <w:rsid w:val="000F0779"/>
    <w:rsid w:val="000F574F"/>
    <w:rsid w:val="000F7D58"/>
    <w:rsid w:val="001128D2"/>
    <w:rsid w:val="00151093"/>
    <w:rsid w:val="001612D3"/>
    <w:rsid w:val="00191A4B"/>
    <w:rsid w:val="00193F02"/>
    <w:rsid w:val="00194D42"/>
    <w:rsid w:val="001A10AD"/>
    <w:rsid w:val="001A5E05"/>
    <w:rsid w:val="001A69F4"/>
    <w:rsid w:val="001B5E38"/>
    <w:rsid w:val="001C088E"/>
    <w:rsid w:val="001C1D2A"/>
    <w:rsid w:val="002313C5"/>
    <w:rsid w:val="002341E0"/>
    <w:rsid w:val="00236413"/>
    <w:rsid w:val="002557C5"/>
    <w:rsid w:val="002B02A7"/>
    <w:rsid w:val="002C3370"/>
    <w:rsid w:val="002C5AF0"/>
    <w:rsid w:val="002F3DFF"/>
    <w:rsid w:val="002F43A3"/>
    <w:rsid w:val="00305DEB"/>
    <w:rsid w:val="00324735"/>
    <w:rsid w:val="00326AB7"/>
    <w:rsid w:val="00342415"/>
    <w:rsid w:val="00380BB9"/>
    <w:rsid w:val="0038475D"/>
    <w:rsid w:val="0039387B"/>
    <w:rsid w:val="003A48C9"/>
    <w:rsid w:val="003B2D39"/>
    <w:rsid w:val="003D631E"/>
    <w:rsid w:val="003F4E29"/>
    <w:rsid w:val="00406486"/>
    <w:rsid w:val="004253EA"/>
    <w:rsid w:val="004561F5"/>
    <w:rsid w:val="004563B9"/>
    <w:rsid w:val="004A4A24"/>
    <w:rsid w:val="004B0209"/>
    <w:rsid w:val="004C3D12"/>
    <w:rsid w:val="004E583F"/>
    <w:rsid w:val="004E7915"/>
    <w:rsid w:val="0050110E"/>
    <w:rsid w:val="00507E7D"/>
    <w:rsid w:val="00522315"/>
    <w:rsid w:val="0054044A"/>
    <w:rsid w:val="00547BFA"/>
    <w:rsid w:val="005619A6"/>
    <w:rsid w:val="005644DE"/>
    <w:rsid w:val="0057198C"/>
    <w:rsid w:val="00591CBA"/>
    <w:rsid w:val="005A5782"/>
    <w:rsid w:val="005A74E1"/>
    <w:rsid w:val="005D2A26"/>
    <w:rsid w:val="005F0C5A"/>
    <w:rsid w:val="00657414"/>
    <w:rsid w:val="00667C00"/>
    <w:rsid w:val="00686FC6"/>
    <w:rsid w:val="00692E62"/>
    <w:rsid w:val="00693187"/>
    <w:rsid w:val="006977A4"/>
    <w:rsid w:val="006A122D"/>
    <w:rsid w:val="006E1DC7"/>
    <w:rsid w:val="006E5DB7"/>
    <w:rsid w:val="006F00AC"/>
    <w:rsid w:val="006F4C32"/>
    <w:rsid w:val="00715BB6"/>
    <w:rsid w:val="007402FD"/>
    <w:rsid w:val="00741F5B"/>
    <w:rsid w:val="007805B9"/>
    <w:rsid w:val="007A09DF"/>
    <w:rsid w:val="007A0A83"/>
    <w:rsid w:val="007A4C6A"/>
    <w:rsid w:val="007A74D6"/>
    <w:rsid w:val="007C0FA2"/>
    <w:rsid w:val="007C362C"/>
    <w:rsid w:val="007C4687"/>
    <w:rsid w:val="007D3429"/>
    <w:rsid w:val="007D73F3"/>
    <w:rsid w:val="008319D8"/>
    <w:rsid w:val="008521E8"/>
    <w:rsid w:val="00885B67"/>
    <w:rsid w:val="008936C6"/>
    <w:rsid w:val="008951C4"/>
    <w:rsid w:val="008A45BF"/>
    <w:rsid w:val="008A5EF7"/>
    <w:rsid w:val="008A69C8"/>
    <w:rsid w:val="008B4DF5"/>
    <w:rsid w:val="008C4522"/>
    <w:rsid w:val="008D484F"/>
    <w:rsid w:val="008F3201"/>
    <w:rsid w:val="008F5EF5"/>
    <w:rsid w:val="0090584D"/>
    <w:rsid w:val="00907334"/>
    <w:rsid w:val="0091722B"/>
    <w:rsid w:val="00926730"/>
    <w:rsid w:val="009431C4"/>
    <w:rsid w:val="00952B58"/>
    <w:rsid w:val="00957F71"/>
    <w:rsid w:val="009961E6"/>
    <w:rsid w:val="00997B0F"/>
    <w:rsid w:val="009D013D"/>
    <w:rsid w:val="009E62E5"/>
    <w:rsid w:val="009F0A73"/>
    <w:rsid w:val="00A021CB"/>
    <w:rsid w:val="00A45C7A"/>
    <w:rsid w:val="00A56531"/>
    <w:rsid w:val="00A670F5"/>
    <w:rsid w:val="00A87A7D"/>
    <w:rsid w:val="00AC376D"/>
    <w:rsid w:val="00AD55D4"/>
    <w:rsid w:val="00AE41C8"/>
    <w:rsid w:val="00B15C52"/>
    <w:rsid w:val="00B3361D"/>
    <w:rsid w:val="00B65A38"/>
    <w:rsid w:val="00B82874"/>
    <w:rsid w:val="00BC1381"/>
    <w:rsid w:val="00BF4723"/>
    <w:rsid w:val="00C01163"/>
    <w:rsid w:val="00C11EB4"/>
    <w:rsid w:val="00C13237"/>
    <w:rsid w:val="00C42BC6"/>
    <w:rsid w:val="00C539A1"/>
    <w:rsid w:val="00C86AA8"/>
    <w:rsid w:val="00CA32C3"/>
    <w:rsid w:val="00CC1A36"/>
    <w:rsid w:val="00CE0C61"/>
    <w:rsid w:val="00CE7B45"/>
    <w:rsid w:val="00D04D24"/>
    <w:rsid w:val="00D33D90"/>
    <w:rsid w:val="00D340BB"/>
    <w:rsid w:val="00D3749C"/>
    <w:rsid w:val="00D4425D"/>
    <w:rsid w:val="00D70DB3"/>
    <w:rsid w:val="00D87828"/>
    <w:rsid w:val="00DA453E"/>
    <w:rsid w:val="00DB0863"/>
    <w:rsid w:val="00DB4E24"/>
    <w:rsid w:val="00DB4E28"/>
    <w:rsid w:val="00DC0197"/>
    <w:rsid w:val="00DE4C49"/>
    <w:rsid w:val="00DF24DE"/>
    <w:rsid w:val="00E06AD3"/>
    <w:rsid w:val="00E0743A"/>
    <w:rsid w:val="00E54A0D"/>
    <w:rsid w:val="00E6654D"/>
    <w:rsid w:val="00E76F95"/>
    <w:rsid w:val="00E906FE"/>
    <w:rsid w:val="00E95327"/>
    <w:rsid w:val="00EC0906"/>
    <w:rsid w:val="00EC3DEB"/>
    <w:rsid w:val="00EE73E8"/>
    <w:rsid w:val="00F83E37"/>
    <w:rsid w:val="00F92A48"/>
    <w:rsid w:val="00FB67DD"/>
    <w:rsid w:val="00FD4C47"/>
    <w:rsid w:val="00FE1ADF"/>
    <w:rsid w:val="00FE1DDC"/>
    <w:rsid w:val="00FF4CCD"/>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1330"/>
  <w15:chartTrackingRefBased/>
  <w15:docId w15:val="{8F189E59-5842-403B-91B4-730E6080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DF"/>
    <w:pPr>
      <w:ind w:left="720"/>
      <w:contextualSpacing/>
    </w:pPr>
  </w:style>
  <w:style w:type="paragraph" w:styleId="NormalWeb">
    <w:name w:val="Normal (Web)"/>
    <w:basedOn w:val="Normal"/>
    <w:uiPriority w:val="99"/>
    <w:unhideWhenUsed/>
    <w:rsid w:val="004563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5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8B"/>
  </w:style>
  <w:style w:type="paragraph" w:styleId="Footer">
    <w:name w:val="footer"/>
    <w:basedOn w:val="Normal"/>
    <w:link w:val="FooterChar"/>
    <w:uiPriority w:val="99"/>
    <w:unhideWhenUsed/>
    <w:rsid w:val="00024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8B"/>
  </w:style>
  <w:style w:type="character" w:styleId="CommentReference">
    <w:name w:val="annotation reference"/>
    <w:basedOn w:val="DefaultParagraphFont"/>
    <w:uiPriority w:val="99"/>
    <w:semiHidden/>
    <w:unhideWhenUsed/>
    <w:rsid w:val="001612D3"/>
    <w:rPr>
      <w:sz w:val="18"/>
      <w:szCs w:val="18"/>
    </w:rPr>
  </w:style>
  <w:style w:type="paragraph" w:styleId="CommentText">
    <w:name w:val="annotation text"/>
    <w:basedOn w:val="Normal"/>
    <w:link w:val="CommentTextChar"/>
    <w:uiPriority w:val="99"/>
    <w:semiHidden/>
    <w:unhideWhenUsed/>
    <w:rsid w:val="001612D3"/>
    <w:pPr>
      <w:spacing w:line="240" w:lineRule="auto"/>
    </w:pPr>
    <w:rPr>
      <w:sz w:val="24"/>
      <w:szCs w:val="24"/>
    </w:rPr>
  </w:style>
  <w:style w:type="character" w:customStyle="1" w:styleId="CommentTextChar">
    <w:name w:val="Comment Text Char"/>
    <w:basedOn w:val="DefaultParagraphFont"/>
    <w:link w:val="CommentText"/>
    <w:uiPriority w:val="99"/>
    <w:semiHidden/>
    <w:rsid w:val="001612D3"/>
    <w:rPr>
      <w:sz w:val="24"/>
      <w:szCs w:val="24"/>
    </w:rPr>
  </w:style>
  <w:style w:type="paragraph" w:styleId="BalloonText">
    <w:name w:val="Balloon Text"/>
    <w:basedOn w:val="Normal"/>
    <w:link w:val="BalloonTextChar"/>
    <w:uiPriority w:val="99"/>
    <w:semiHidden/>
    <w:unhideWhenUsed/>
    <w:rsid w:val="0016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2E62"/>
    <w:rPr>
      <w:b/>
      <w:bCs/>
      <w:sz w:val="20"/>
      <w:szCs w:val="20"/>
    </w:rPr>
  </w:style>
  <w:style w:type="character" w:customStyle="1" w:styleId="CommentSubjectChar">
    <w:name w:val="Comment Subject Char"/>
    <w:basedOn w:val="CommentTextChar"/>
    <w:link w:val="CommentSubject"/>
    <w:uiPriority w:val="99"/>
    <w:semiHidden/>
    <w:rsid w:val="00692E62"/>
    <w:rPr>
      <w:b/>
      <w:bCs/>
      <w:sz w:val="20"/>
      <w:szCs w:val="20"/>
    </w:rPr>
  </w:style>
  <w:style w:type="character" w:styleId="Hyperlink">
    <w:name w:val="Hyperlink"/>
    <w:basedOn w:val="DefaultParagraphFont"/>
    <w:uiPriority w:val="99"/>
    <w:unhideWhenUsed/>
    <w:rsid w:val="00DB0863"/>
    <w:rPr>
      <w:color w:val="0000FF"/>
      <w:u w:val="single"/>
    </w:rPr>
  </w:style>
  <w:style w:type="paragraph" w:styleId="PlainText">
    <w:name w:val="Plain Text"/>
    <w:basedOn w:val="Normal"/>
    <w:link w:val="PlainTextChar"/>
    <w:uiPriority w:val="99"/>
    <w:semiHidden/>
    <w:unhideWhenUsed/>
    <w:rsid w:val="001C1D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C1D2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482">
      <w:bodyDiv w:val="1"/>
      <w:marLeft w:val="0"/>
      <w:marRight w:val="0"/>
      <w:marTop w:val="0"/>
      <w:marBottom w:val="0"/>
      <w:divBdr>
        <w:top w:val="none" w:sz="0" w:space="0" w:color="auto"/>
        <w:left w:val="none" w:sz="0" w:space="0" w:color="auto"/>
        <w:bottom w:val="none" w:sz="0" w:space="0" w:color="auto"/>
        <w:right w:val="none" w:sz="0" w:space="0" w:color="auto"/>
      </w:divBdr>
    </w:div>
    <w:div w:id="93743222">
      <w:bodyDiv w:val="1"/>
      <w:marLeft w:val="0"/>
      <w:marRight w:val="0"/>
      <w:marTop w:val="0"/>
      <w:marBottom w:val="0"/>
      <w:divBdr>
        <w:top w:val="none" w:sz="0" w:space="0" w:color="auto"/>
        <w:left w:val="none" w:sz="0" w:space="0" w:color="auto"/>
        <w:bottom w:val="none" w:sz="0" w:space="0" w:color="auto"/>
        <w:right w:val="none" w:sz="0" w:space="0" w:color="auto"/>
      </w:divBdr>
      <w:divsChild>
        <w:div w:id="1646008635">
          <w:marLeft w:val="547"/>
          <w:marRight w:val="0"/>
          <w:marTop w:val="0"/>
          <w:marBottom w:val="80"/>
          <w:divBdr>
            <w:top w:val="none" w:sz="0" w:space="0" w:color="auto"/>
            <w:left w:val="none" w:sz="0" w:space="0" w:color="auto"/>
            <w:bottom w:val="none" w:sz="0" w:space="0" w:color="auto"/>
            <w:right w:val="none" w:sz="0" w:space="0" w:color="auto"/>
          </w:divBdr>
        </w:div>
        <w:div w:id="1758674993">
          <w:marLeft w:val="547"/>
          <w:marRight w:val="0"/>
          <w:marTop w:val="0"/>
          <w:marBottom w:val="80"/>
          <w:divBdr>
            <w:top w:val="none" w:sz="0" w:space="0" w:color="auto"/>
            <w:left w:val="none" w:sz="0" w:space="0" w:color="auto"/>
            <w:bottom w:val="none" w:sz="0" w:space="0" w:color="auto"/>
            <w:right w:val="none" w:sz="0" w:space="0" w:color="auto"/>
          </w:divBdr>
        </w:div>
        <w:div w:id="228155726">
          <w:marLeft w:val="547"/>
          <w:marRight w:val="0"/>
          <w:marTop w:val="0"/>
          <w:marBottom w:val="80"/>
          <w:divBdr>
            <w:top w:val="none" w:sz="0" w:space="0" w:color="auto"/>
            <w:left w:val="none" w:sz="0" w:space="0" w:color="auto"/>
            <w:bottom w:val="none" w:sz="0" w:space="0" w:color="auto"/>
            <w:right w:val="none" w:sz="0" w:space="0" w:color="auto"/>
          </w:divBdr>
        </w:div>
        <w:div w:id="246307626">
          <w:marLeft w:val="547"/>
          <w:marRight w:val="0"/>
          <w:marTop w:val="115"/>
          <w:marBottom w:val="0"/>
          <w:divBdr>
            <w:top w:val="none" w:sz="0" w:space="0" w:color="auto"/>
            <w:left w:val="none" w:sz="0" w:space="0" w:color="auto"/>
            <w:bottom w:val="none" w:sz="0" w:space="0" w:color="auto"/>
            <w:right w:val="none" w:sz="0" w:space="0" w:color="auto"/>
          </w:divBdr>
        </w:div>
        <w:div w:id="48113680">
          <w:marLeft w:val="547"/>
          <w:marRight w:val="0"/>
          <w:marTop w:val="115"/>
          <w:marBottom w:val="0"/>
          <w:divBdr>
            <w:top w:val="none" w:sz="0" w:space="0" w:color="auto"/>
            <w:left w:val="none" w:sz="0" w:space="0" w:color="auto"/>
            <w:bottom w:val="none" w:sz="0" w:space="0" w:color="auto"/>
            <w:right w:val="none" w:sz="0" w:space="0" w:color="auto"/>
          </w:divBdr>
        </w:div>
        <w:div w:id="1255624026">
          <w:marLeft w:val="547"/>
          <w:marRight w:val="0"/>
          <w:marTop w:val="115"/>
          <w:marBottom w:val="0"/>
          <w:divBdr>
            <w:top w:val="none" w:sz="0" w:space="0" w:color="auto"/>
            <w:left w:val="none" w:sz="0" w:space="0" w:color="auto"/>
            <w:bottom w:val="none" w:sz="0" w:space="0" w:color="auto"/>
            <w:right w:val="none" w:sz="0" w:space="0" w:color="auto"/>
          </w:divBdr>
        </w:div>
      </w:divsChild>
    </w:div>
    <w:div w:id="216744196">
      <w:bodyDiv w:val="1"/>
      <w:marLeft w:val="0"/>
      <w:marRight w:val="0"/>
      <w:marTop w:val="0"/>
      <w:marBottom w:val="0"/>
      <w:divBdr>
        <w:top w:val="none" w:sz="0" w:space="0" w:color="auto"/>
        <w:left w:val="none" w:sz="0" w:space="0" w:color="auto"/>
        <w:bottom w:val="none" w:sz="0" w:space="0" w:color="auto"/>
        <w:right w:val="none" w:sz="0" w:space="0" w:color="auto"/>
      </w:divBdr>
      <w:divsChild>
        <w:div w:id="651569900">
          <w:marLeft w:val="547"/>
          <w:marRight w:val="0"/>
          <w:marTop w:val="106"/>
          <w:marBottom w:val="0"/>
          <w:divBdr>
            <w:top w:val="none" w:sz="0" w:space="0" w:color="auto"/>
            <w:left w:val="none" w:sz="0" w:space="0" w:color="auto"/>
            <w:bottom w:val="none" w:sz="0" w:space="0" w:color="auto"/>
            <w:right w:val="none" w:sz="0" w:space="0" w:color="auto"/>
          </w:divBdr>
        </w:div>
        <w:div w:id="1248151525">
          <w:marLeft w:val="547"/>
          <w:marRight w:val="0"/>
          <w:marTop w:val="106"/>
          <w:marBottom w:val="0"/>
          <w:divBdr>
            <w:top w:val="none" w:sz="0" w:space="0" w:color="auto"/>
            <w:left w:val="none" w:sz="0" w:space="0" w:color="auto"/>
            <w:bottom w:val="none" w:sz="0" w:space="0" w:color="auto"/>
            <w:right w:val="none" w:sz="0" w:space="0" w:color="auto"/>
          </w:divBdr>
        </w:div>
        <w:div w:id="1458184977">
          <w:marLeft w:val="547"/>
          <w:marRight w:val="0"/>
          <w:marTop w:val="106"/>
          <w:marBottom w:val="0"/>
          <w:divBdr>
            <w:top w:val="none" w:sz="0" w:space="0" w:color="auto"/>
            <w:left w:val="none" w:sz="0" w:space="0" w:color="auto"/>
            <w:bottom w:val="none" w:sz="0" w:space="0" w:color="auto"/>
            <w:right w:val="none" w:sz="0" w:space="0" w:color="auto"/>
          </w:divBdr>
        </w:div>
        <w:div w:id="1855611711">
          <w:marLeft w:val="547"/>
          <w:marRight w:val="0"/>
          <w:marTop w:val="0"/>
          <w:marBottom w:val="0"/>
          <w:divBdr>
            <w:top w:val="none" w:sz="0" w:space="0" w:color="auto"/>
            <w:left w:val="none" w:sz="0" w:space="0" w:color="auto"/>
            <w:bottom w:val="none" w:sz="0" w:space="0" w:color="auto"/>
            <w:right w:val="none" w:sz="0" w:space="0" w:color="auto"/>
          </w:divBdr>
        </w:div>
        <w:div w:id="933825799">
          <w:marLeft w:val="547"/>
          <w:marRight w:val="0"/>
          <w:marTop w:val="0"/>
          <w:marBottom w:val="0"/>
          <w:divBdr>
            <w:top w:val="none" w:sz="0" w:space="0" w:color="auto"/>
            <w:left w:val="none" w:sz="0" w:space="0" w:color="auto"/>
            <w:bottom w:val="none" w:sz="0" w:space="0" w:color="auto"/>
            <w:right w:val="none" w:sz="0" w:space="0" w:color="auto"/>
          </w:divBdr>
        </w:div>
        <w:div w:id="921256923">
          <w:marLeft w:val="547"/>
          <w:marRight w:val="0"/>
          <w:marTop w:val="0"/>
          <w:marBottom w:val="0"/>
          <w:divBdr>
            <w:top w:val="none" w:sz="0" w:space="0" w:color="auto"/>
            <w:left w:val="none" w:sz="0" w:space="0" w:color="auto"/>
            <w:bottom w:val="none" w:sz="0" w:space="0" w:color="auto"/>
            <w:right w:val="none" w:sz="0" w:space="0" w:color="auto"/>
          </w:divBdr>
        </w:div>
        <w:div w:id="1709798776">
          <w:marLeft w:val="547"/>
          <w:marRight w:val="0"/>
          <w:marTop w:val="115"/>
          <w:marBottom w:val="0"/>
          <w:divBdr>
            <w:top w:val="none" w:sz="0" w:space="0" w:color="auto"/>
            <w:left w:val="none" w:sz="0" w:space="0" w:color="auto"/>
            <w:bottom w:val="none" w:sz="0" w:space="0" w:color="auto"/>
            <w:right w:val="none" w:sz="0" w:space="0" w:color="auto"/>
          </w:divBdr>
        </w:div>
        <w:div w:id="552161020">
          <w:marLeft w:val="547"/>
          <w:marRight w:val="0"/>
          <w:marTop w:val="115"/>
          <w:marBottom w:val="0"/>
          <w:divBdr>
            <w:top w:val="none" w:sz="0" w:space="0" w:color="auto"/>
            <w:left w:val="none" w:sz="0" w:space="0" w:color="auto"/>
            <w:bottom w:val="none" w:sz="0" w:space="0" w:color="auto"/>
            <w:right w:val="none" w:sz="0" w:space="0" w:color="auto"/>
          </w:divBdr>
        </w:div>
        <w:div w:id="1775980169">
          <w:marLeft w:val="547"/>
          <w:marRight w:val="0"/>
          <w:marTop w:val="115"/>
          <w:marBottom w:val="0"/>
          <w:divBdr>
            <w:top w:val="none" w:sz="0" w:space="0" w:color="auto"/>
            <w:left w:val="none" w:sz="0" w:space="0" w:color="auto"/>
            <w:bottom w:val="none" w:sz="0" w:space="0" w:color="auto"/>
            <w:right w:val="none" w:sz="0" w:space="0" w:color="auto"/>
          </w:divBdr>
        </w:div>
      </w:divsChild>
    </w:div>
    <w:div w:id="259291819">
      <w:bodyDiv w:val="1"/>
      <w:marLeft w:val="0"/>
      <w:marRight w:val="0"/>
      <w:marTop w:val="0"/>
      <w:marBottom w:val="0"/>
      <w:divBdr>
        <w:top w:val="none" w:sz="0" w:space="0" w:color="auto"/>
        <w:left w:val="none" w:sz="0" w:space="0" w:color="auto"/>
        <w:bottom w:val="none" w:sz="0" w:space="0" w:color="auto"/>
        <w:right w:val="none" w:sz="0" w:space="0" w:color="auto"/>
      </w:divBdr>
    </w:div>
    <w:div w:id="343746584">
      <w:bodyDiv w:val="1"/>
      <w:marLeft w:val="0"/>
      <w:marRight w:val="0"/>
      <w:marTop w:val="0"/>
      <w:marBottom w:val="0"/>
      <w:divBdr>
        <w:top w:val="none" w:sz="0" w:space="0" w:color="auto"/>
        <w:left w:val="none" w:sz="0" w:space="0" w:color="auto"/>
        <w:bottom w:val="none" w:sz="0" w:space="0" w:color="auto"/>
        <w:right w:val="none" w:sz="0" w:space="0" w:color="auto"/>
      </w:divBdr>
      <w:divsChild>
        <w:div w:id="1037782159">
          <w:marLeft w:val="1397"/>
          <w:marRight w:val="0"/>
          <w:marTop w:val="96"/>
          <w:marBottom w:val="0"/>
          <w:divBdr>
            <w:top w:val="none" w:sz="0" w:space="0" w:color="auto"/>
            <w:left w:val="none" w:sz="0" w:space="0" w:color="auto"/>
            <w:bottom w:val="none" w:sz="0" w:space="0" w:color="auto"/>
            <w:right w:val="none" w:sz="0" w:space="0" w:color="auto"/>
          </w:divBdr>
        </w:div>
        <w:div w:id="1699967848">
          <w:marLeft w:val="1397"/>
          <w:marRight w:val="0"/>
          <w:marTop w:val="96"/>
          <w:marBottom w:val="0"/>
          <w:divBdr>
            <w:top w:val="none" w:sz="0" w:space="0" w:color="auto"/>
            <w:left w:val="none" w:sz="0" w:space="0" w:color="auto"/>
            <w:bottom w:val="none" w:sz="0" w:space="0" w:color="auto"/>
            <w:right w:val="none" w:sz="0" w:space="0" w:color="auto"/>
          </w:divBdr>
        </w:div>
        <w:div w:id="293486180">
          <w:marLeft w:val="1397"/>
          <w:marRight w:val="0"/>
          <w:marTop w:val="96"/>
          <w:marBottom w:val="0"/>
          <w:divBdr>
            <w:top w:val="none" w:sz="0" w:space="0" w:color="auto"/>
            <w:left w:val="none" w:sz="0" w:space="0" w:color="auto"/>
            <w:bottom w:val="none" w:sz="0" w:space="0" w:color="auto"/>
            <w:right w:val="none" w:sz="0" w:space="0" w:color="auto"/>
          </w:divBdr>
        </w:div>
        <w:div w:id="1258635696">
          <w:marLeft w:val="1397"/>
          <w:marRight w:val="0"/>
          <w:marTop w:val="96"/>
          <w:marBottom w:val="0"/>
          <w:divBdr>
            <w:top w:val="none" w:sz="0" w:space="0" w:color="auto"/>
            <w:left w:val="none" w:sz="0" w:space="0" w:color="auto"/>
            <w:bottom w:val="none" w:sz="0" w:space="0" w:color="auto"/>
            <w:right w:val="none" w:sz="0" w:space="0" w:color="auto"/>
          </w:divBdr>
        </w:div>
        <w:div w:id="1733237699">
          <w:marLeft w:val="1397"/>
          <w:marRight w:val="0"/>
          <w:marTop w:val="96"/>
          <w:marBottom w:val="0"/>
          <w:divBdr>
            <w:top w:val="none" w:sz="0" w:space="0" w:color="auto"/>
            <w:left w:val="none" w:sz="0" w:space="0" w:color="auto"/>
            <w:bottom w:val="none" w:sz="0" w:space="0" w:color="auto"/>
            <w:right w:val="none" w:sz="0" w:space="0" w:color="auto"/>
          </w:divBdr>
        </w:div>
      </w:divsChild>
    </w:div>
    <w:div w:id="676615843">
      <w:bodyDiv w:val="1"/>
      <w:marLeft w:val="0"/>
      <w:marRight w:val="0"/>
      <w:marTop w:val="0"/>
      <w:marBottom w:val="0"/>
      <w:divBdr>
        <w:top w:val="none" w:sz="0" w:space="0" w:color="auto"/>
        <w:left w:val="none" w:sz="0" w:space="0" w:color="auto"/>
        <w:bottom w:val="none" w:sz="0" w:space="0" w:color="auto"/>
        <w:right w:val="none" w:sz="0" w:space="0" w:color="auto"/>
      </w:divBdr>
    </w:div>
    <w:div w:id="1002972647">
      <w:bodyDiv w:val="1"/>
      <w:marLeft w:val="0"/>
      <w:marRight w:val="0"/>
      <w:marTop w:val="0"/>
      <w:marBottom w:val="0"/>
      <w:divBdr>
        <w:top w:val="none" w:sz="0" w:space="0" w:color="auto"/>
        <w:left w:val="none" w:sz="0" w:space="0" w:color="auto"/>
        <w:bottom w:val="none" w:sz="0" w:space="0" w:color="auto"/>
        <w:right w:val="none" w:sz="0" w:space="0" w:color="auto"/>
      </w:divBdr>
    </w:div>
    <w:div w:id="1093933191">
      <w:bodyDiv w:val="1"/>
      <w:marLeft w:val="0"/>
      <w:marRight w:val="0"/>
      <w:marTop w:val="0"/>
      <w:marBottom w:val="0"/>
      <w:divBdr>
        <w:top w:val="none" w:sz="0" w:space="0" w:color="auto"/>
        <w:left w:val="none" w:sz="0" w:space="0" w:color="auto"/>
        <w:bottom w:val="none" w:sz="0" w:space="0" w:color="auto"/>
        <w:right w:val="none" w:sz="0" w:space="0" w:color="auto"/>
      </w:divBdr>
    </w:div>
    <w:div w:id="1114517355">
      <w:bodyDiv w:val="1"/>
      <w:marLeft w:val="0"/>
      <w:marRight w:val="0"/>
      <w:marTop w:val="0"/>
      <w:marBottom w:val="0"/>
      <w:divBdr>
        <w:top w:val="none" w:sz="0" w:space="0" w:color="auto"/>
        <w:left w:val="none" w:sz="0" w:space="0" w:color="auto"/>
        <w:bottom w:val="none" w:sz="0" w:space="0" w:color="auto"/>
        <w:right w:val="none" w:sz="0" w:space="0" w:color="auto"/>
      </w:divBdr>
    </w:div>
    <w:div w:id="1464077341">
      <w:bodyDiv w:val="1"/>
      <w:marLeft w:val="0"/>
      <w:marRight w:val="0"/>
      <w:marTop w:val="0"/>
      <w:marBottom w:val="0"/>
      <w:divBdr>
        <w:top w:val="none" w:sz="0" w:space="0" w:color="auto"/>
        <w:left w:val="none" w:sz="0" w:space="0" w:color="auto"/>
        <w:bottom w:val="none" w:sz="0" w:space="0" w:color="auto"/>
        <w:right w:val="none" w:sz="0" w:space="0" w:color="auto"/>
      </w:divBdr>
      <w:divsChild>
        <w:div w:id="779490172">
          <w:marLeft w:val="1570"/>
          <w:marRight w:val="0"/>
          <w:marTop w:val="106"/>
          <w:marBottom w:val="0"/>
          <w:divBdr>
            <w:top w:val="none" w:sz="0" w:space="0" w:color="auto"/>
            <w:left w:val="none" w:sz="0" w:space="0" w:color="auto"/>
            <w:bottom w:val="none" w:sz="0" w:space="0" w:color="auto"/>
            <w:right w:val="none" w:sz="0" w:space="0" w:color="auto"/>
          </w:divBdr>
        </w:div>
        <w:div w:id="1743479328">
          <w:marLeft w:val="1570"/>
          <w:marRight w:val="0"/>
          <w:marTop w:val="106"/>
          <w:marBottom w:val="0"/>
          <w:divBdr>
            <w:top w:val="none" w:sz="0" w:space="0" w:color="auto"/>
            <w:left w:val="none" w:sz="0" w:space="0" w:color="auto"/>
            <w:bottom w:val="none" w:sz="0" w:space="0" w:color="auto"/>
            <w:right w:val="none" w:sz="0" w:space="0" w:color="auto"/>
          </w:divBdr>
        </w:div>
        <w:div w:id="1773814274">
          <w:marLeft w:val="1570"/>
          <w:marRight w:val="0"/>
          <w:marTop w:val="106"/>
          <w:marBottom w:val="0"/>
          <w:divBdr>
            <w:top w:val="none" w:sz="0" w:space="0" w:color="auto"/>
            <w:left w:val="none" w:sz="0" w:space="0" w:color="auto"/>
            <w:bottom w:val="none" w:sz="0" w:space="0" w:color="auto"/>
            <w:right w:val="none" w:sz="0" w:space="0" w:color="auto"/>
          </w:divBdr>
        </w:div>
        <w:div w:id="14425337">
          <w:marLeft w:val="1570"/>
          <w:marRight w:val="0"/>
          <w:marTop w:val="106"/>
          <w:marBottom w:val="0"/>
          <w:divBdr>
            <w:top w:val="none" w:sz="0" w:space="0" w:color="auto"/>
            <w:left w:val="none" w:sz="0" w:space="0" w:color="auto"/>
            <w:bottom w:val="none" w:sz="0" w:space="0" w:color="auto"/>
            <w:right w:val="none" w:sz="0" w:space="0" w:color="auto"/>
          </w:divBdr>
        </w:div>
        <w:div w:id="1988824954">
          <w:marLeft w:val="1570"/>
          <w:marRight w:val="0"/>
          <w:marTop w:val="106"/>
          <w:marBottom w:val="0"/>
          <w:divBdr>
            <w:top w:val="none" w:sz="0" w:space="0" w:color="auto"/>
            <w:left w:val="none" w:sz="0" w:space="0" w:color="auto"/>
            <w:bottom w:val="none" w:sz="0" w:space="0" w:color="auto"/>
            <w:right w:val="none" w:sz="0" w:space="0" w:color="auto"/>
          </w:divBdr>
        </w:div>
      </w:divsChild>
    </w:div>
    <w:div w:id="1651519880">
      <w:bodyDiv w:val="1"/>
      <w:marLeft w:val="0"/>
      <w:marRight w:val="0"/>
      <w:marTop w:val="0"/>
      <w:marBottom w:val="0"/>
      <w:divBdr>
        <w:top w:val="none" w:sz="0" w:space="0" w:color="auto"/>
        <w:left w:val="none" w:sz="0" w:space="0" w:color="auto"/>
        <w:bottom w:val="none" w:sz="0" w:space="0" w:color="auto"/>
        <w:right w:val="none" w:sz="0" w:space="0" w:color="auto"/>
      </w:divBdr>
    </w:div>
    <w:div w:id="2049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oa.org.uk"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mailto:Irtiza.qureshi@hertfordshire.gov.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mailto:Piers.simey@hertfordshire.gov.uk" TargetMode="External"/><Relationship Id="rId38" Type="http://schemas.openxmlformats.org/officeDocument/2006/relationships/hyperlink" Target="mailto:Heather.McCulloch@westoxon.gov.uk"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mailto:Julie.Russell@durham.gov.uk" TargetMode="External"/><Relationship Id="rId37" Type="http://schemas.openxmlformats.org/officeDocument/2006/relationships/hyperlink" Target="mailto:Michelle.Adams@stoke.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mailto:neil.consterdine@oldham.gov.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mailto:mithomas@cornwall.gov.uk" TargetMode="Externa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mailto:Jill.Dickinson@centralbedfordshire.gov.uk" TargetMode="External"/><Relationship Id="rId35" Type="http://schemas.openxmlformats.org/officeDocument/2006/relationships/hyperlink" Target="mailto:dwiggins@lambeth.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8B8261-5CF2-4F7F-935A-A5416A0271B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9599800-7AE2-4826-800F-7BF0509E96C3}">
      <dgm:prSet phldrT="[Text]" custT="1"/>
      <dgm:spPr/>
      <dgm:t>
        <a:bodyPr/>
        <a:lstStyle/>
        <a:p>
          <a:r>
            <a:rPr lang="en-GB" sz="900">
              <a:latin typeface="HelveticaNeue LT 45 Light" panose="020B0404020002020204" pitchFamily="34" charset="0"/>
            </a:rPr>
            <a:t>Follow up with commissioners</a:t>
          </a:r>
        </a:p>
      </dgm:t>
    </dgm:pt>
    <dgm:pt modelId="{4D309CE8-C35F-41F8-B763-2DBADF47CCE5}" type="parTrans" cxnId="{84AEF925-7F58-4216-B4DC-45266A1A16A6}">
      <dgm:prSet/>
      <dgm:spPr/>
      <dgm:t>
        <a:bodyPr/>
        <a:lstStyle/>
        <a:p>
          <a:endParaRPr lang="en-GB"/>
        </a:p>
      </dgm:t>
    </dgm:pt>
    <dgm:pt modelId="{A974A70C-1EC4-43D1-9477-65028ABB0C5D}" type="sibTrans" cxnId="{84AEF925-7F58-4216-B4DC-45266A1A16A6}">
      <dgm:prSet/>
      <dgm:spPr/>
      <dgm:t>
        <a:bodyPr/>
        <a:lstStyle/>
        <a:p>
          <a:endParaRPr lang="en-GB"/>
        </a:p>
      </dgm:t>
    </dgm:pt>
    <dgm:pt modelId="{63D0340C-14F6-4E25-A7BB-78CC9EFC5808}">
      <dgm:prSet phldrT="[Text]" custT="1"/>
      <dgm:spPr/>
      <dgm:t>
        <a:bodyPr/>
        <a:lstStyle/>
        <a:p>
          <a:r>
            <a:rPr lang="en-GB" sz="1000">
              <a:latin typeface="HelveticaNeue LT 45 Light" panose="020B0404020002020204" pitchFamily="34" charset="0"/>
            </a:rPr>
            <a:t> To explore issues further with commissioners and build relationships</a:t>
          </a:r>
        </a:p>
      </dgm:t>
    </dgm:pt>
    <dgm:pt modelId="{0DDEFCDB-FFAD-4CA1-BA4E-7DA59F7BBCFF}" type="parTrans" cxnId="{ABDCF5CE-C1FC-4148-AEBF-C00097FD512D}">
      <dgm:prSet/>
      <dgm:spPr/>
      <dgm:t>
        <a:bodyPr/>
        <a:lstStyle/>
        <a:p>
          <a:endParaRPr lang="en-GB"/>
        </a:p>
      </dgm:t>
    </dgm:pt>
    <dgm:pt modelId="{1F7F43D6-3E77-4136-90DC-09027161C436}" type="sibTrans" cxnId="{ABDCF5CE-C1FC-4148-AEBF-C00097FD512D}">
      <dgm:prSet/>
      <dgm:spPr/>
      <dgm:t>
        <a:bodyPr/>
        <a:lstStyle/>
        <a:p>
          <a:endParaRPr lang="en-GB"/>
        </a:p>
      </dgm:t>
    </dgm:pt>
    <dgm:pt modelId="{FB61C291-30EC-4E3B-AAA0-3C173F93D1AD}">
      <dgm:prSet phldrT="[Text]" custT="1"/>
      <dgm:spPr/>
      <dgm:t>
        <a:bodyPr/>
        <a:lstStyle/>
        <a:p>
          <a:r>
            <a:rPr lang="en-GB" sz="900">
              <a:latin typeface="HelveticaNeue LT 45 Light" panose="020B0404020002020204" pitchFamily="34" charset="0"/>
            </a:rPr>
            <a:t>Plan and implement</a:t>
          </a:r>
        </a:p>
      </dgm:t>
    </dgm:pt>
    <dgm:pt modelId="{D5261E6D-F460-4FEB-8CAF-45367EF2C039}" type="parTrans" cxnId="{2A56BBDC-6C60-4695-AC02-37A2749C77BC}">
      <dgm:prSet/>
      <dgm:spPr/>
      <dgm:t>
        <a:bodyPr/>
        <a:lstStyle/>
        <a:p>
          <a:endParaRPr lang="en-GB"/>
        </a:p>
      </dgm:t>
    </dgm:pt>
    <dgm:pt modelId="{AE9B728B-A7A9-4DD0-B062-E649179C393D}" type="sibTrans" cxnId="{2A56BBDC-6C60-4695-AC02-37A2749C77BC}">
      <dgm:prSet/>
      <dgm:spPr/>
      <dgm:t>
        <a:bodyPr/>
        <a:lstStyle/>
        <a:p>
          <a:endParaRPr lang="en-GB"/>
        </a:p>
      </dgm:t>
    </dgm:pt>
    <dgm:pt modelId="{3EA33049-2E6A-461D-ACE9-AD461EEC1609}">
      <dgm:prSet phldrT="[Text]" custT="1"/>
      <dgm:spPr/>
      <dgm:t>
        <a:bodyPr/>
        <a:lstStyle/>
        <a:p>
          <a:r>
            <a:rPr lang="en-GB" sz="1000">
              <a:latin typeface="HelveticaNeue LT 45 Light" panose="020B0404020002020204" pitchFamily="34" charset="0"/>
            </a:rPr>
            <a:t> Develop an action plan jointly agreed with all partners</a:t>
          </a:r>
        </a:p>
      </dgm:t>
    </dgm:pt>
    <dgm:pt modelId="{D4B6655A-480F-4EB0-9E6D-2024D2439478}" type="parTrans" cxnId="{A45153F7-7560-43AD-A893-042E45DCF4E4}">
      <dgm:prSet/>
      <dgm:spPr/>
      <dgm:t>
        <a:bodyPr/>
        <a:lstStyle/>
        <a:p>
          <a:endParaRPr lang="en-GB"/>
        </a:p>
      </dgm:t>
    </dgm:pt>
    <dgm:pt modelId="{C20579BE-C978-4F84-B474-8FD82C2C466D}" type="sibTrans" cxnId="{A45153F7-7560-43AD-A893-042E45DCF4E4}">
      <dgm:prSet/>
      <dgm:spPr/>
      <dgm:t>
        <a:bodyPr/>
        <a:lstStyle/>
        <a:p>
          <a:endParaRPr lang="en-GB"/>
        </a:p>
      </dgm:t>
    </dgm:pt>
    <dgm:pt modelId="{EF2F3118-CD1B-491E-94EC-614EA647C537}">
      <dgm:prSet phldrT="[Text]" custT="1"/>
      <dgm:spPr/>
      <dgm:t>
        <a:bodyPr/>
        <a:lstStyle/>
        <a:p>
          <a:r>
            <a:rPr lang="en-GB" sz="900">
              <a:latin typeface="HelveticaNeue LT 45 Light" panose="020B0404020002020204" pitchFamily="34" charset="0"/>
            </a:rPr>
            <a:t>Outcome</a:t>
          </a:r>
        </a:p>
      </dgm:t>
    </dgm:pt>
    <dgm:pt modelId="{48173162-7578-48FF-A665-CD6BC05B8468}" type="parTrans" cxnId="{DFD82F78-AFC7-4A40-9CA2-19EDDC63EB1A}">
      <dgm:prSet/>
      <dgm:spPr/>
      <dgm:t>
        <a:bodyPr/>
        <a:lstStyle/>
        <a:p>
          <a:endParaRPr lang="en-GB"/>
        </a:p>
      </dgm:t>
    </dgm:pt>
    <dgm:pt modelId="{F39EFF3E-3942-48AA-8D63-9ECE16F4ED95}" type="sibTrans" cxnId="{DFD82F78-AFC7-4A40-9CA2-19EDDC63EB1A}">
      <dgm:prSet/>
      <dgm:spPr/>
      <dgm:t>
        <a:bodyPr/>
        <a:lstStyle/>
        <a:p>
          <a:endParaRPr lang="en-GB"/>
        </a:p>
      </dgm:t>
    </dgm:pt>
    <dgm:pt modelId="{B3EADA87-F112-46C6-A1F6-0098FB4969CE}">
      <dgm:prSet phldrT="[Text]" custT="1"/>
      <dgm:spPr/>
      <dgm:t>
        <a:bodyPr/>
        <a:lstStyle/>
        <a:p>
          <a:r>
            <a:rPr lang="en-GB" sz="1000">
              <a:latin typeface="HelveticaNeue LT 45 Light" panose="020B0404020002020204" pitchFamily="34" charset="0"/>
            </a:rPr>
            <a:t> Sport and physical activity better positioned with commissioners </a:t>
          </a:r>
        </a:p>
      </dgm:t>
    </dgm:pt>
    <dgm:pt modelId="{96D80B71-9F64-497D-A329-93EEA4789A5C}" type="parTrans" cxnId="{C4F20459-ED7A-4F83-A8CB-A34CBB29D546}">
      <dgm:prSet/>
      <dgm:spPr/>
      <dgm:t>
        <a:bodyPr/>
        <a:lstStyle/>
        <a:p>
          <a:endParaRPr lang="en-GB"/>
        </a:p>
      </dgm:t>
    </dgm:pt>
    <dgm:pt modelId="{9D4E3C0F-68B9-44D7-ADAF-AD60CC1C2FC6}" type="sibTrans" cxnId="{C4F20459-ED7A-4F83-A8CB-A34CBB29D546}">
      <dgm:prSet/>
      <dgm:spPr/>
      <dgm:t>
        <a:bodyPr/>
        <a:lstStyle/>
        <a:p>
          <a:endParaRPr lang="en-GB"/>
        </a:p>
      </dgm:t>
    </dgm:pt>
    <dgm:pt modelId="{8DCE5A56-4F02-4D86-92A7-A15EB4F504CD}">
      <dgm:prSet phldrT="[Text]" custT="1"/>
      <dgm:spPr/>
      <dgm:t>
        <a:bodyPr/>
        <a:lstStyle/>
        <a:p>
          <a:r>
            <a:rPr lang="en-GB" sz="1000">
              <a:latin typeface="HelveticaNeue LT 45 Light" panose="020B0404020002020204" pitchFamily="34" charset="0"/>
            </a:rPr>
            <a:t> To influence the key strategic partners – bringing together the partners with a clear message and objective, where appropriate using a strong advocate</a:t>
          </a:r>
        </a:p>
      </dgm:t>
    </dgm:pt>
    <dgm:pt modelId="{DEA2097D-2C9C-415C-B305-FCFA5EA944B8}" type="parTrans" cxnId="{9E8FC975-1A77-4CB7-A951-5879066872C9}">
      <dgm:prSet/>
      <dgm:spPr/>
      <dgm:t>
        <a:bodyPr/>
        <a:lstStyle/>
        <a:p>
          <a:endParaRPr lang="en-GB"/>
        </a:p>
      </dgm:t>
    </dgm:pt>
    <dgm:pt modelId="{0A957E42-1AD5-41D6-98E0-B2A545BA453C}" type="sibTrans" cxnId="{9E8FC975-1A77-4CB7-A951-5879066872C9}">
      <dgm:prSet/>
      <dgm:spPr/>
      <dgm:t>
        <a:bodyPr/>
        <a:lstStyle/>
        <a:p>
          <a:endParaRPr lang="en-GB"/>
        </a:p>
      </dgm:t>
    </dgm:pt>
    <dgm:pt modelId="{ABA19445-076A-4850-9DA1-9362A9A29341}">
      <dgm:prSet phldrT="[Text]" custT="1"/>
      <dgm:spPr/>
      <dgm:t>
        <a:bodyPr/>
        <a:lstStyle/>
        <a:p>
          <a:r>
            <a:rPr lang="en-GB" sz="1000">
              <a:latin typeface="HelveticaNeue LT 45 Light" panose="020B0404020002020204" pitchFamily="34" charset="0"/>
            </a:rPr>
            <a:t> Identify actions.</a:t>
          </a:r>
        </a:p>
      </dgm:t>
    </dgm:pt>
    <dgm:pt modelId="{DB6FB868-975E-410C-87EA-724B20C80D5F}" type="parTrans" cxnId="{CB5AB427-B6A2-494A-B3FA-C34D07E582C1}">
      <dgm:prSet/>
      <dgm:spPr/>
      <dgm:t>
        <a:bodyPr/>
        <a:lstStyle/>
        <a:p>
          <a:endParaRPr lang="en-GB"/>
        </a:p>
      </dgm:t>
    </dgm:pt>
    <dgm:pt modelId="{D6F785D7-5B32-4016-8928-BC85553015E5}" type="sibTrans" cxnId="{CB5AB427-B6A2-494A-B3FA-C34D07E582C1}">
      <dgm:prSet/>
      <dgm:spPr/>
      <dgm:t>
        <a:bodyPr/>
        <a:lstStyle/>
        <a:p>
          <a:endParaRPr lang="en-GB"/>
        </a:p>
      </dgm:t>
    </dgm:pt>
    <dgm:pt modelId="{FCE387A5-2A58-477C-AC5E-75C2C8F0919C}">
      <dgm:prSet phldrT="[Text]" custT="1"/>
      <dgm:spPr/>
      <dgm:t>
        <a:bodyPr/>
        <a:lstStyle/>
        <a:p>
          <a:r>
            <a:rPr lang="en-GB" sz="1000">
              <a:latin typeface="HelveticaNeue LT 45 Light" panose="020B0404020002020204" pitchFamily="34" charset="0"/>
            </a:rPr>
            <a:t> Possible funded commissions of sport and physical activity.</a:t>
          </a:r>
        </a:p>
      </dgm:t>
    </dgm:pt>
    <dgm:pt modelId="{4CB7465B-64DC-4073-92E0-3CC676B3676F}" type="parTrans" cxnId="{7E86208C-EC69-48BC-B5D8-2243E808DE33}">
      <dgm:prSet/>
      <dgm:spPr/>
      <dgm:t>
        <a:bodyPr/>
        <a:lstStyle/>
        <a:p>
          <a:endParaRPr lang="en-GB"/>
        </a:p>
      </dgm:t>
    </dgm:pt>
    <dgm:pt modelId="{33932AE0-237C-4B4D-B6E8-9C841B21519D}" type="sibTrans" cxnId="{7E86208C-EC69-48BC-B5D8-2243E808DE33}">
      <dgm:prSet/>
      <dgm:spPr/>
      <dgm:t>
        <a:bodyPr/>
        <a:lstStyle/>
        <a:p>
          <a:endParaRPr lang="en-GB"/>
        </a:p>
      </dgm:t>
    </dgm:pt>
    <dgm:pt modelId="{07E47893-A327-4736-887F-3EFE5A234905}">
      <dgm:prSet phldrT="[Text]" custT="1"/>
      <dgm:spPr/>
      <dgm:t>
        <a:bodyPr/>
        <a:lstStyle/>
        <a:p>
          <a:r>
            <a:rPr lang="en-GB" sz="1000">
              <a:latin typeface="HelveticaNeue LT 45 Light" panose="020B0404020002020204" pitchFamily="34" charset="0"/>
            </a:rPr>
            <a:t> Mutual understanding</a:t>
          </a:r>
        </a:p>
      </dgm:t>
    </dgm:pt>
    <dgm:pt modelId="{3C5C46A9-DAF5-4407-A379-F8A4D3105887}" type="parTrans" cxnId="{70F97FFA-9132-474A-B445-61787CF39F9C}">
      <dgm:prSet/>
      <dgm:spPr/>
      <dgm:t>
        <a:bodyPr/>
        <a:lstStyle/>
        <a:p>
          <a:endParaRPr lang="en-GB"/>
        </a:p>
      </dgm:t>
    </dgm:pt>
    <dgm:pt modelId="{221132A4-6459-4695-ABA5-CA784E8C3CD8}" type="sibTrans" cxnId="{70F97FFA-9132-474A-B445-61787CF39F9C}">
      <dgm:prSet/>
      <dgm:spPr/>
      <dgm:t>
        <a:bodyPr/>
        <a:lstStyle/>
        <a:p>
          <a:endParaRPr lang="en-GB"/>
        </a:p>
      </dgm:t>
    </dgm:pt>
    <dgm:pt modelId="{1E6FFAA0-3C0C-49C5-89D9-D86DDE1A21A6}">
      <dgm:prSet phldrT="[Text]" custT="1"/>
      <dgm:spPr/>
      <dgm:t>
        <a:bodyPr/>
        <a:lstStyle/>
        <a:p>
          <a:r>
            <a:rPr lang="en-GB" sz="1000">
              <a:latin typeface="HelveticaNeue LT 45 Light" panose="020B0404020002020204" pitchFamily="34" charset="0"/>
            </a:rPr>
            <a:t> Clarity on who is doing what.</a:t>
          </a:r>
        </a:p>
      </dgm:t>
    </dgm:pt>
    <dgm:pt modelId="{CEDDCDC8-403A-4C27-9EA6-167B5E084AFA}" type="parTrans" cxnId="{F2046B5C-F3E5-4DA6-9D47-ECBD74934446}">
      <dgm:prSet/>
      <dgm:spPr/>
      <dgm:t>
        <a:bodyPr/>
        <a:lstStyle/>
        <a:p>
          <a:endParaRPr lang="en-GB"/>
        </a:p>
      </dgm:t>
    </dgm:pt>
    <dgm:pt modelId="{73C021BB-0DA0-4F38-BFB5-74F0E12CBA8B}" type="sibTrans" cxnId="{F2046B5C-F3E5-4DA6-9D47-ECBD74934446}">
      <dgm:prSet/>
      <dgm:spPr/>
      <dgm:t>
        <a:bodyPr/>
        <a:lstStyle/>
        <a:p>
          <a:endParaRPr lang="en-GB"/>
        </a:p>
      </dgm:t>
    </dgm:pt>
    <dgm:pt modelId="{0F1F31EB-E9EA-47DC-8ADE-C44EA0BB6D1D}" type="pres">
      <dgm:prSet presAssocID="{BD8B8261-5CF2-4F7F-935A-A5416A0271B5}" presName="linearFlow" presStyleCnt="0">
        <dgm:presLayoutVars>
          <dgm:dir/>
          <dgm:animLvl val="lvl"/>
          <dgm:resizeHandles val="exact"/>
        </dgm:presLayoutVars>
      </dgm:prSet>
      <dgm:spPr/>
      <dgm:t>
        <a:bodyPr/>
        <a:lstStyle/>
        <a:p>
          <a:endParaRPr lang="en-GB"/>
        </a:p>
      </dgm:t>
    </dgm:pt>
    <dgm:pt modelId="{BC1C6E82-8912-4B06-AF9F-D91643279A30}" type="pres">
      <dgm:prSet presAssocID="{D9599800-7AE2-4826-800F-7BF0509E96C3}" presName="composite" presStyleCnt="0"/>
      <dgm:spPr/>
    </dgm:pt>
    <dgm:pt modelId="{789C19AC-684E-4F3D-A84D-F32067B915F3}" type="pres">
      <dgm:prSet presAssocID="{D9599800-7AE2-4826-800F-7BF0509E96C3}" presName="parentText" presStyleLbl="alignNode1" presStyleIdx="0" presStyleCnt="3" custScaleX="110562">
        <dgm:presLayoutVars>
          <dgm:chMax val="1"/>
          <dgm:bulletEnabled val="1"/>
        </dgm:presLayoutVars>
      </dgm:prSet>
      <dgm:spPr/>
      <dgm:t>
        <a:bodyPr/>
        <a:lstStyle/>
        <a:p>
          <a:endParaRPr lang="en-GB"/>
        </a:p>
      </dgm:t>
    </dgm:pt>
    <dgm:pt modelId="{8139C740-E036-4618-86F7-ED4D367DE376}" type="pres">
      <dgm:prSet presAssocID="{D9599800-7AE2-4826-800F-7BF0509E96C3}" presName="descendantText" presStyleLbl="alignAcc1" presStyleIdx="0" presStyleCnt="3" custLinFactNeighborX="513" custLinFactNeighborY="-110">
        <dgm:presLayoutVars>
          <dgm:bulletEnabled val="1"/>
        </dgm:presLayoutVars>
      </dgm:prSet>
      <dgm:spPr/>
      <dgm:t>
        <a:bodyPr/>
        <a:lstStyle/>
        <a:p>
          <a:endParaRPr lang="en-GB"/>
        </a:p>
      </dgm:t>
    </dgm:pt>
    <dgm:pt modelId="{7771C571-F768-4FB3-B1CD-2113BFA2EB58}" type="pres">
      <dgm:prSet presAssocID="{A974A70C-1EC4-43D1-9477-65028ABB0C5D}" presName="sp" presStyleCnt="0"/>
      <dgm:spPr/>
    </dgm:pt>
    <dgm:pt modelId="{9AF76CC8-F6A2-4913-BD90-12F868A23B7F}" type="pres">
      <dgm:prSet presAssocID="{FB61C291-30EC-4E3B-AAA0-3C173F93D1AD}" presName="composite" presStyleCnt="0"/>
      <dgm:spPr/>
    </dgm:pt>
    <dgm:pt modelId="{C54E11B1-438A-416B-958D-F7A927CDA3A8}" type="pres">
      <dgm:prSet presAssocID="{FB61C291-30EC-4E3B-AAA0-3C173F93D1AD}" presName="parentText" presStyleLbl="alignNode1" presStyleIdx="1" presStyleCnt="3">
        <dgm:presLayoutVars>
          <dgm:chMax val="1"/>
          <dgm:bulletEnabled val="1"/>
        </dgm:presLayoutVars>
      </dgm:prSet>
      <dgm:spPr/>
      <dgm:t>
        <a:bodyPr/>
        <a:lstStyle/>
        <a:p>
          <a:endParaRPr lang="en-GB"/>
        </a:p>
      </dgm:t>
    </dgm:pt>
    <dgm:pt modelId="{531D0799-253A-4539-89BE-523323B53642}" type="pres">
      <dgm:prSet presAssocID="{FB61C291-30EC-4E3B-AAA0-3C173F93D1AD}" presName="descendantText" presStyleLbl="alignAcc1" presStyleIdx="1" presStyleCnt="3" custLinFactNeighborX="0" custLinFactNeighborY="3666">
        <dgm:presLayoutVars>
          <dgm:bulletEnabled val="1"/>
        </dgm:presLayoutVars>
      </dgm:prSet>
      <dgm:spPr/>
      <dgm:t>
        <a:bodyPr/>
        <a:lstStyle/>
        <a:p>
          <a:endParaRPr lang="en-GB"/>
        </a:p>
      </dgm:t>
    </dgm:pt>
    <dgm:pt modelId="{DB7BA046-5675-4F4A-B278-6EA1172A95BB}" type="pres">
      <dgm:prSet presAssocID="{AE9B728B-A7A9-4DD0-B062-E649179C393D}" presName="sp" presStyleCnt="0"/>
      <dgm:spPr/>
    </dgm:pt>
    <dgm:pt modelId="{0B7894A6-F5E1-4E1C-B01E-DF7264A7DBAE}" type="pres">
      <dgm:prSet presAssocID="{EF2F3118-CD1B-491E-94EC-614EA647C537}" presName="composite" presStyleCnt="0"/>
      <dgm:spPr/>
    </dgm:pt>
    <dgm:pt modelId="{669E3557-A58B-4CE2-A614-01CFA5D0CBC3}" type="pres">
      <dgm:prSet presAssocID="{EF2F3118-CD1B-491E-94EC-614EA647C537}" presName="parentText" presStyleLbl="alignNode1" presStyleIdx="2" presStyleCnt="3">
        <dgm:presLayoutVars>
          <dgm:chMax val="1"/>
          <dgm:bulletEnabled val="1"/>
        </dgm:presLayoutVars>
      </dgm:prSet>
      <dgm:spPr/>
      <dgm:t>
        <a:bodyPr/>
        <a:lstStyle/>
        <a:p>
          <a:endParaRPr lang="en-GB"/>
        </a:p>
      </dgm:t>
    </dgm:pt>
    <dgm:pt modelId="{7210828B-23C6-493D-9E52-93D59B19ACEF}" type="pres">
      <dgm:prSet presAssocID="{EF2F3118-CD1B-491E-94EC-614EA647C537}" presName="descendantText" presStyleLbl="alignAcc1" presStyleIdx="2" presStyleCnt="3" custLinFactNeighborX="0" custLinFactNeighborY="-1222">
        <dgm:presLayoutVars>
          <dgm:bulletEnabled val="1"/>
        </dgm:presLayoutVars>
      </dgm:prSet>
      <dgm:spPr/>
      <dgm:t>
        <a:bodyPr/>
        <a:lstStyle/>
        <a:p>
          <a:endParaRPr lang="en-GB"/>
        </a:p>
      </dgm:t>
    </dgm:pt>
  </dgm:ptLst>
  <dgm:cxnLst>
    <dgm:cxn modelId="{5865E671-28CD-47FC-8C63-BF6750C73F63}" type="presOf" srcId="{1E6FFAA0-3C0C-49C5-89D9-D86DDE1A21A6}" destId="{531D0799-253A-4539-89BE-523323B53642}" srcOrd="0" destOrd="1" presId="urn:microsoft.com/office/officeart/2005/8/layout/chevron2"/>
    <dgm:cxn modelId="{F2046B5C-F3E5-4DA6-9D47-ECBD74934446}" srcId="{FB61C291-30EC-4E3B-AAA0-3C173F93D1AD}" destId="{1E6FFAA0-3C0C-49C5-89D9-D86DDE1A21A6}" srcOrd="1" destOrd="0" parTransId="{CEDDCDC8-403A-4C27-9EA6-167B5E084AFA}" sibTransId="{73C021BB-0DA0-4F38-BFB5-74F0E12CBA8B}"/>
    <dgm:cxn modelId="{DFD82F78-AFC7-4A40-9CA2-19EDDC63EB1A}" srcId="{BD8B8261-5CF2-4F7F-935A-A5416A0271B5}" destId="{EF2F3118-CD1B-491E-94EC-614EA647C537}" srcOrd="2" destOrd="0" parTransId="{48173162-7578-48FF-A665-CD6BC05B8468}" sibTransId="{F39EFF3E-3942-48AA-8D63-9ECE16F4ED95}"/>
    <dgm:cxn modelId="{D4426C88-8D69-43D4-8A42-5DDC6376690E}" type="presOf" srcId="{B3EADA87-F112-46C6-A1F6-0098FB4969CE}" destId="{7210828B-23C6-493D-9E52-93D59B19ACEF}" srcOrd="0" destOrd="0" presId="urn:microsoft.com/office/officeart/2005/8/layout/chevron2"/>
    <dgm:cxn modelId="{2A56BBDC-6C60-4695-AC02-37A2749C77BC}" srcId="{BD8B8261-5CF2-4F7F-935A-A5416A0271B5}" destId="{FB61C291-30EC-4E3B-AAA0-3C173F93D1AD}" srcOrd="1" destOrd="0" parTransId="{D5261E6D-F460-4FEB-8CAF-45367EF2C039}" sibTransId="{AE9B728B-A7A9-4DD0-B062-E649179C393D}"/>
    <dgm:cxn modelId="{70F97FFA-9132-474A-B445-61787CF39F9C}" srcId="{EF2F3118-CD1B-491E-94EC-614EA647C537}" destId="{07E47893-A327-4736-887F-3EFE5A234905}" srcOrd="1" destOrd="0" parTransId="{3C5C46A9-DAF5-4407-A379-F8A4D3105887}" sibTransId="{221132A4-6459-4695-ABA5-CA784E8C3CD8}"/>
    <dgm:cxn modelId="{6D6A740E-BB9F-459A-868C-CA3C8461DD4E}" type="presOf" srcId="{07E47893-A327-4736-887F-3EFE5A234905}" destId="{7210828B-23C6-493D-9E52-93D59B19ACEF}" srcOrd="0" destOrd="1" presId="urn:microsoft.com/office/officeart/2005/8/layout/chevron2"/>
    <dgm:cxn modelId="{9E6A06BE-22B0-4F52-93B8-753EFCC8E8A6}" type="presOf" srcId="{3EA33049-2E6A-461D-ACE9-AD461EEC1609}" destId="{531D0799-253A-4539-89BE-523323B53642}" srcOrd="0" destOrd="0" presId="urn:microsoft.com/office/officeart/2005/8/layout/chevron2"/>
    <dgm:cxn modelId="{DA934955-7D4A-4161-87D1-B774F590EBAB}" type="presOf" srcId="{FCE387A5-2A58-477C-AC5E-75C2C8F0919C}" destId="{7210828B-23C6-493D-9E52-93D59B19ACEF}" srcOrd="0" destOrd="2" presId="urn:microsoft.com/office/officeart/2005/8/layout/chevron2"/>
    <dgm:cxn modelId="{9E8FC975-1A77-4CB7-A951-5879066872C9}" srcId="{D9599800-7AE2-4826-800F-7BF0509E96C3}" destId="{8DCE5A56-4F02-4D86-92A7-A15EB4F504CD}" srcOrd="1" destOrd="0" parTransId="{DEA2097D-2C9C-415C-B305-FCFA5EA944B8}" sibTransId="{0A957E42-1AD5-41D6-98E0-B2A545BA453C}"/>
    <dgm:cxn modelId="{ABDCF5CE-C1FC-4148-AEBF-C00097FD512D}" srcId="{D9599800-7AE2-4826-800F-7BF0509E96C3}" destId="{63D0340C-14F6-4E25-A7BB-78CC9EFC5808}" srcOrd="0" destOrd="0" parTransId="{0DDEFCDB-FFAD-4CA1-BA4E-7DA59F7BBCFF}" sibTransId="{1F7F43D6-3E77-4136-90DC-09027161C436}"/>
    <dgm:cxn modelId="{773EF117-E9EB-4817-8E97-D72BC3DF9C72}" type="presOf" srcId="{63D0340C-14F6-4E25-A7BB-78CC9EFC5808}" destId="{8139C740-E036-4618-86F7-ED4D367DE376}" srcOrd="0" destOrd="0" presId="urn:microsoft.com/office/officeart/2005/8/layout/chevron2"/>
    <dgm:cxn modelId="{CB5AB427-B6A2-494A-B3FA-C34D07E582C1}" srcId="{D9599800-7AE2-4826-800F-7BF0509E96C3}" destId="{ABA19445-076A-4850-9DA1-9362A9A29341}" srcOrd="2" destOrd="0" parTransId="{DB6FB868-975E-410C-87EA-724B20C80D5F}" sibTransId="{D6F785D7-5B32-4016-8928-BC85553015E5}"/>
    <dgm:cxn modelId="{C11B9E5F-F8E2-4B02-BD26-CF7E3A51ECC6}" type="presOf" srcId="{D9599800-7AE2-4826-800F-7BF0509E96C3}" destId="{789C19AC-684E-4F3D-A84D-F32067B915F3}" srcOrd="0" destOrd="0" presId="urn:microsoft.com/office/officeart/2005/8/layout/chevron2"/>
    <dgm:cxn modelId="{A45153F7-7560-43AD-A893-042E45DCF4E4}" srcId="{FB61C291-30EC-4E3B-AAA0-3C173F93D1AD}" destId="{3EA33049-2E6A-461D-ACE9-AD461EEC1609}" srcOrd="0" destOrd="0" parTransId="{D4B6655A-480F-4EB0-9E6D-2024D2439478}" sibTransId="{C20579BE-C978-4F84-B474-8FD82C2C466D}"/>
    <dgm:cxn modelId="{E598EEBB-DE0A-43B2-AD8A-F8EF57FAD21E}" type="presOf" srcId="{FB61C291-30EC-4E3B-AAA0-3C173F93D1AD}" destId="{C54E11B1-438A-416B-958D-F7A927CDA3A8}" srcOrd="0" destOrd="0" presId="urn:microsoft.com/office/officeart/2005/8/layout/chevron2"/>
    <dgm:cxn modelId="{58D2DECB-9AAC-4A7E-8F75-1271ED59FD7B}" type="presOf" srcId="{ABA19445-076A-4850-9DA1-9362A9A29341}" destId="{8139C740-E036-4618-86F7-ED4D367DE376}" srcOrd="0" destOrd="2" presId="urn:microsoft.com/office/officeart/2005/8/layout/chevron2"/>
    <dgm:cxn modelId="{84AEF925-7F58-4216-B4DC-45266A1A16A6}" srcId="{BD8B8261-5CF2-4F7F-935A-A5416A0271B5}" destId="{D9599800-7AE2-4826-800F-7BF0509E96C3}" srcOrd="0" destOrd="0" parTransId="{4D309CE8-C35F-41F8-B763-2DBADF47CCE5}" sibTransId="{A974A70C-1EC4-43D1-9477-65028ABB0C5D}"/>
    <dgm:cxn modelId="{80BED5AD-60FE-47B4-BED0-E20FD3FC8A94}" type="presOf" srcId="{BD8B8261-5CF2-4F7F-935A-A5416A0271B5}" destId="{0F1F31EB-E9EA-47DC-8ADE-C44EA0BB6D1D}" srcOrd="0" destOrd="0" presId="urn:microsoft.com/office/officeart/2005/8/layout/chevron2"/>
    <dgm:cxn modelId="{4BF5D5DF-FEE7-4867-892D-731E7849936F}" type="presOf" srcId="{8DCE5A56-4F02-4D86-92A7-A15EB4F504CD}" destId="{8139C740-E036-4618-86F7-ED4D367DE376}" srcOrd="0" destOrd="1" presId="urn:microsoft.com/office/officeart/2005/8/layout/chevron2"/>
    <dgm:cxn modelId="{462C6D34-BD69-4738-B3B0-E680780A0724}" type="presOf" srcId="{EF2F3118-CD1B-491E-94EC-614EA647C537}" destId="{669E3557-A58B-4CE2-A614-01CFA5D0CBC3}" srcOrd="0" destOrd="0" presId="urn:microsoft.com/office/officeart/2005/8/layout/chevron2"/>
    <dgm:cxn modelId="{7E86208C-EC69-48BC-B5D8-2243E808DE33}" srcId="{EF2F3118-CD1B-491E-94EC-614EA647C537}" destId="{FCE387A5-2A58-477C-AC5E-75C2C8F0919C}" srcOrd="2" destOrd="0" parTransId="{4CB7465B-64DC-4073-92E0-3CC676B3676F}" sibTransId="{33932AE0-237C-4B4D-B6E8-9C841B21519D}"/>
    <dgm:cxn modelId="{C4F20459-ED7A-4F83-A8CB-A34CBB29D546}" srcId="{EF2F3118-CD1B-491E-94EC-614EA647C537}" destId="{B3EADA87-F112-46C6-A1F6-0098FB4969CE}" srcOrd="0" destOrd="0" parTransId="{96D80B71-9F64-497D-A329-93EEA4789A5C}" sibTransId="{9D4E3C0F-68B9-44D7-ADAF-AD60CC1C2FC6}"/>
    <dgm:cxn modelId="{CB1E3653-D47B-4D66-A9AF-75209E3A37F9}" type="presParOf" srcId="{0F1F31EB-E9EA-47DC-8ADE-C44EA0BB6D1D}" destId="{BC1C6E82-8912-4B06-AF9F-D91643279A30}" srcOrd="0" destOrd="0" presId="urn:microsoft.com/office/officeart/2005/8/layout/chevron2"/>
    <dgm:cxn modelId="{90ED1B0A-0E3F-4194-82E6-0C0ABA3DC049}" type="presParOf" srcId="{BC1C6E82-8912-4B06-AF9F-D91643279A30}" destId="{789C19AC-684E-4F3D-A84D-F32067B915F3}" srcOrd="0" destOrd="0" presId="urn:microsoft.com/office/officeart/2005/8/layout/chevron2"/>
    <dgm:cxn modelId="{DE69D40E-A3AC-469A-9FA6-CF1AE4CB3E1D}" type="presParOf" srcId="{BC1C6E82-8912-4B06-AF9F-D91643279A30}" destId="{8139C740-E036-4618-86F7-ED4D367DE376}" srcOrd="1" destOrd="0" presId="urn:microsoft.com/office/officeart/2005/8/layout/chevron2"/>
    <dgm:cxn modelId="{7F9210A3-A7BE-44AC-9D34-5D3293DC62DB}" type="presParOf" srcId="{0F1F31EB-E9EA-47DC-8ADE-C44EA0BB6D1D}" destId="{7771C571-F768-4FB3-B1CD-2113BFA2EB58}" srcOrd="1" destOrd="0" presId="urn:microsoft.com/office/officeart/2005/8/layout/chevron2"/>
    <dgm:cxn modelId="{F07211BC-8BBF-4E6E-BF92-49B17AD32D28}" type="presParOf" srcId="{0F1F31EB-E9EA-47DC-8ADE-C44EA0BB6D1D}" destId="{9AF76CC8-F6A2-4913-BD90-12F868A23B7F}" srcOrd="2" destOrd="0" presId="urn:microsoft.com/office/officeart/2005/8/layout/chevron2"/>
    <dgm:cxn modelId="{0A933EE9-1667-4988-9EF6-57B9FE4948E7}" type="presParOf" srcId="{9AF76CC8-F6A2-4913-BD90-12F868A23B7F}" destId="{C54E11B1-438A-416B-958D-F7A927CDA3A8}" srcOrd="0" destOrd="0" presId="urn:microsoft.com/office/officeart/2005/8/layout/chevron2"/>
    <dgm:cxn modelId="{81956E87-BFD6-47B1-AE92-52161AE1ADBB}" type="presParOf" srcId="{9AF76CC8-F6A2-4913-BD90-12F868A23B7F}" destId="{531D0799-253A-4539-89BE-523323B53642}" srcOrd="1" destOrd="0" presId="urn:microsoft.com/office/officeart/2005/8/layout/chevron2"/>
    <dgm:cxn modelId="{796DCD19-F0FF-48C6-B8DE-A54F6DDA1381}" type="presParOf" srcId="{0F1F31EB-E9EA-47DC-8ADE-C44EA0BB6D1D}" destId="{DB7BA046-5675-4F4A-B278-6EA1172A95BB}" srcOrd="3" destOrd="0" presId="urn:microsoft.com/office/officeart/2005/8/layout/chevron2"/>
    <dgm:cxn modelId="{A33EA31C-ED96-4A3F-95BF-E42C16878485}" type="presParOf" srcId="{0F1F31EB-E9EA-47DC-8ADE-C44EA0BB6D1D}" destId="{0B7894A6-F5E1-4E1C-B01E-DF7264A7DBAE}" srcOrd="4" destOrd="0" presId="urn:microsoft.com/office/officeart/2005/8/layout/chevron2"/>
    <dgm:cxn modelId="{D75EA39C-CD7F-4B35-BFBE-EDF934D14437}" type="presParOf" srcId="{0B7894A6-F5E1-4E1C-B01E-DF7264A7DBAE}" destId="{669E3557-A58B-4CE2-A614-01CFA5D0CBC3}" srcOrd="0" destOrd="0" presId="urn:microsoft.com/office/officeart/2005/8/layout/chevron2"/>
    <dgm:cxn modelId="{EA213525-1302-4B24-99ED-77CA26EF2666}" type="presParOf" srcId="{0B7894A6-F5E1-4E1C-B01E-DF7264A7DBAE}" destId="{7210828B-23C6-493D-9E52-93D59B19ACEF}"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DA9B72-C980-4AD7-AD98-601295A38DF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C085305-62ED-4972-B687-457439024484}">
      <dgm:prSet phldrT="[Text]" custT="1"/>
      <dgm:spPr/>
      <dgm:t>
        <a:bodyPr/>
        <a:lstStyle/>
        <a:p>
          <a:r>
            <a:rPr lang="en-GB" sz="900">
              <a:latin typeface="HelveticaNeue LT 45 Light" panose="020B0404020002020204" pitchFamily="34" charset="0"/>
            </a:rPr>
            <a:t>Scoping with leisure team</a:t>
          </a:r>
        </a:p>
      </dgm:t>
    </dgm:pt>
    <dgm:pt modelId="{DEB80E57-DB05-4C1F-B12A-65F47FE7F578}" type="parTrans" cxnId="{B5FB59A9-CF1F-4362-B5EF-88FAAD8A0279}">
      <dgm:prSet/>
      <dgm:spPr/>
      <dgm:t>
        <a:bodyPr/>
        <a:lstStyle/>
        <a:p>
          <a:endParaRPr lang="en-GB"/>
        </a:p>
      </dgm:t>
    </dgm:pt>
    <dgm:pt modelId="{BEF0393E-69B4-475F-94EF-73D4A164A1AD}" type="sibTrans" cxnId="{B5FB59A9-CF1F-4362-B5EF-88FAAD8A0279}">
      <dgm:prSet/>
      <dgm:spPr/>
      <dgm:t>
        <a:bodyPr/>
        <a:lstStyle/>
        <a:p>
          <a:endParaRPr lang="en-GB"/>
        </a:p>
      </dgm:t>
    </dgm:pt>
    <dgm:pt modelId="{EB03FBDC-C6B6-4B87-9ABD-E3E9BCB94029}">
      <dgm:prSet phldrT="[Text]" custT="1"/>
      <dgm:spPr/>
      <dgm:t>
        <a:bodyPr/>
        <a:lstStyle/>
        <a:p>
          <a:r>
            <a:rPr lang="en-GB" sz="1000">
              <a:latin typeface="HelveticaNeue LT 45 Light" panose="020B0404020002020204" pitchFamily="34" charset="0"/>
            </a:rPr>
            <a:t> A diagnostic assessment of the current baseline in terms of commissioning relationships, existing contracts, partnerships and strategic positioning</a:t>
          </a:r>
        </a:p>
      </dgm:t>
    </dgm:pt>
    <dgm:pt modelId="{6D755E6D-21AE-4D62-A569-72B8DF94E6D5}" type="parTrans" cxnId="{53E9D945-8127-4BDB-AE70-75298E1EF418}">
      <dgm:prSet/>
      <dgm:spPr/>
      <dgm:t>
        <a:bodyPr/>
        <a:lstStyle/>
        <a:p>
          <a:endParaRPr lang="en-GB"/>
        </a:p>
      </dgm:t>
    </dgm:pt>
    <dgm:pt modelId="{7871BA40-02F1-429C-B445-7EC26DBB48FC}" type="sibTrans" cxnId="{53E9D945-8127-4BDB-AE70-75298E1EF418}">
      <dgm:prSet/>
      <dgm:spPr/>
      <dgm:t>
        <a:bodyPr/>
        <a:lstStyle/>
        <a:p>
          <a:endParaRPr lang="en-GB"/>
        </a:p>
      </dgm:t>
    </dgm:pt>
    <dgm:pt modelId="{49672B1D-BA26-48E2-A0B6-5C240C579BF4}">
      <dgm:prSet phldrT="[Text]" custT="1"/>
      <dgm:spPr/>
      <dgm:t>
        <a:bodyPr/>
        <a:lstStyle/>
        <a:p>
          <a:r>
            <a:rPr lang="en-GB" sz="1000">
              <a:latin typeface="HelveticaNeue LT 45 Light" panose="020B0404020002020204" pitchFamily="34" charset="0"/>
            </a:rPr>
            <a:t> An assessment of the current situation within the sport and leisure sector in the local area – delivery mechanisms, awareness, capacity, strengths and weaknesses, track record, change and prospects</a:t>
          </a:r>
        </a:p>
      </dgm:t>
    </dgm:pt>
    <dgm:pt modelId="{3DBC902A-1D06-40D5-ADCA-6DC4352592D4}" type="parTrans" cxnId="{018188AB-0948-4A4D-97E4-CA02B744B0CF}">
      <dgm:prSet/>
      <dgm:spPr/>
      <dgm:t>
        <a:bodyPr/>
        <a:lstStyle/>
        <a:p>
          <a:endParaRPr lang="en-GB"/>
        </a:p>
      </dgm:t>
    </dgm:pt>
    <dgm:pt modelId="{9F04BCF1-3798-40BA-A9B4-4159CA47A39B}" type="sibTrans" cxnId="{018188AB-0948-4A4D-97E4-CA02B744B0CF}">
      <dgm:prSet/>
      <dgm:spPr/>
      <dgm:t>
        <a:bodyPr/>
        <a:lstStyle/>
        <a:p>
          <a:endParaRPr lang="en-GB"/>
        </a:p>
      </dgm:t>
    </dgm:pt>
    <dgm:pt modelId="{D2C5C3D4-95E7-406F-AD5B-DBD58958FCB3}">
      <dgm:prSet phldrT="[Text]" custT="1"/>
      <dgm:spPr/>
      <dgm:t>
        <a:bodyPr/>
        <a:lstStyle/>
        <a:p>
          <a:r>
            <a:rPr lang="en-GB" sz="900">
              <a:latin typeface="HelveticaNeue LT 45 Light" panose="020B0404020002020204" pitchFamily="34" charset="0"/>
            </a:rPr>
            <a:t>Mapping</a:t>
          </a:r>
        </a:p>
      </dgm:t>
    </dgm:pt>
    <dgm:pt modelId="{2EE46DED-1E5A-4C9E-863B-4B26BE09F768}" type="parTrans" cxnId="{FA58EFD4-3C00-42CF-9F8A-663653FB6647}">
      <dgm:prSet/>
      <dgm:spPr/>
      <dgm:t>
        <a:bodyPr/>
        <a:lstStyle/>
        <a:p>
          <a:endParaRPr lang="en-GB"/>
        </a:p>
      </dgm:t>
    </dgm:pt>
    <dgm:pt modelId="{C3EA0DD9-4124-41E6-A12A-DACE66D78B12}" type="sibTrans" cxnId="{FA58EFD4-3C00-42CF-9F8A-663653FB6647}">
      <dgm:prSet/>
      <dgm:spPr/>
      <dgm:t>
        <a:bodyPr/>
        <a:lstStyle/>
        <a:p>
          <a:endParaRPr lang="en-GB"/>
        </a:p>
      </dgm:t>
    </dgm:pt>
    <dgm:pt modelId="{82796B40-68B4-495F-8BCD-056BAE43A89B}">
      <dgm:prSet phldrT="[Text]" custT="1"/>
      <dgm:spPr/>
      <dgm:t>
        <a:bodyPr/>
        <a:lstStyle/>
        <a:p>
          <a:r>
            <a:rPr lang="en-GB" sz="1000">
              <a:latin typeface="HelveticaNeue LT 45 Light" panose="020B0404020002020204" pitchFamily="34" charset="0"/>
            </a:rPr>
            <a:t> Production of a mapping document from:</a:t>
          </a:r>
        </a:p>
      </dgm:t>
    </dgm:pt>
    <dgm:pt modelId="{CDE6DF75-D07F-49DF-98B1-E1494DED8074}" type="parTrans" cxnId="{E6B7AB9D-21D1-463A-9B54-392BA6E9DAD4}">
      <dgm:prSet/>
      <dgm:spPr/>
      <dgm:t>
        <a:bodyPr/>
        <a:lstStyle/>
        <a:p>
          <a:endParaRPr lang="en-GB"/>
        </a:p>
      </dgm:t>
    </dgm:pt>
    <dgm:pt modelId="{979546AD-6B2B-4113-8668-A6B775CC3E10}" type="sibTrans" cxnId="{E6B7AB9D-21D1-463A-9B54-392BA6E9DAD4}">
      <dgm:prSet/>
      <dgm:spPr/>
      <dgm:t>
        <a:bodyPr/>
        <a:lstStyle/>
        <a:p>
          <a:endParaRPr lang="en-GB"/>
        </a:p>
      </dgm:t>
    </dgm:pt>
    <dgm:pt modelId="{0B39F9F5-92CD-4BA9-AC6D-6396BB65760E}">
      <dgm:prSet phldrT="[Text]" custT="1"/>
      <dgm:spPr/>
      <dgm:t>
        <a:bodyPr/>
        <a:lstStyle/>
        <a:p>
          <a:r>
            <a:rPr lang="en-GB" sz="900">
              <a:latin typeface="HelveticaNeue LT 45 Light" panose="020B0404020002020204" pitchFamily="34" charset="0"/>
            </a:rPr>
            <a:t>Awareness raising with leisure team</a:t>
          </a:r>
        </a:p>
      </dgm:t>
    </dgm:pt>
    <dgm:pt modelId="{FA2B61EE-92FD-4227-9603-32F7AA995B1D}" type="parTrans" cxnId="{4935D4F1-3FEB-486F-A607-79CCE4CCB60A}">
      <dgm:prSet/>
      <dgm:spPr/>
      <dgm:t>
        <a:bodyPr/>
        <a:lstStyle/>
        <a:p>
          <a:endParaRPr lang="en-GB"/>
        </a:p>
      </dgm:t>
    </dgm:pt>
    <dgm:pt modelId="{33898FDD-1957-4ED7-B139-4233D7026197}" type="sibTrans" cxnId="{4935D4F1-3FEB-486F-A607-79CCE4CCB60A}">
      <dgm:prSet/>
      <dgm:spPr/>
      <dgm:t>
        <a:bodyPr/>
        <a:lstStyle/>
        <a:p>
          <a:endParaRPr lang="en-GB"/>
        </a:p>
      </dgm:t>
    </dgm:pt>
    <dgm:pt modelId="{851B9014-BCE8-4BC2-8441-EA2D167C948F}">
      <dgm:prSet phldrT="[Text]" custT="1"/>
      <dgm:spPr/>
      <dgm:t>
        <a:bodyPr/>
        <a:lstStyle/>
        <a:p>
          <a:r>
            <a:rPr lang="en-GB" sz="1000">
              <a:latin typeface="HelveticaNeue LT 45 Light" panose="020B0404020002020204" pitchFamily="34" charset="0"/>
            </a:rPr>
            <a:t> Use of the mapping information to understand commissioning and the local picture</a:t>
          </a:r>
        </a:p>
      </dgm:t>
    </dgm:pt>
    <dgm:pt modelId="{CB985C09-A5D1-4D61-BAE9-9F2FEB6692AE}" type="parTrans" cxnId="{FFA6E0F1-837A-441D-A936-C393AFC2A3C8}">
      <dgm:prSet/>
      <dgm:spPr/>
      <dgm:t>
        <a:bodyPr/>
        <a:lstStyle/>
        <a:p>
          <a:endParaRPr lang="en-GB"/>
        </a:p>
      </dgm:t>
    </dgm:pt>
    <dgm:pt modelId="{75FE1F73-C740-458F-BE10-DF5C5E938CDB}" type="sibTrans" cxnId="{FFA6E0F1-837A-441D-A936-C393AFC2A3C8}">
      <dgm:prSet/>
      <dgm:spPr/>
      <dgm:t>
        <a:bodyPr/>
        <a:lstStyle/>
        <a:p>
          <a:endParaRPr lang="en-GB"/>
        </a:p>
      </dgm:t>
    </dgm:pt>
    <dgm:pt modelId="{1249DD9F-9D6F-48EE-9ABA-639C87AA474C}">
      <dgm:prSet phldrT="[Text]" custT="1"/>
      <dgm:spPr/>
      <dgm:t>
        <a:bodyPr/>
        <a:lstStyle/>
        <a:p>
          <a:r>
            <a:rPr lang="en-GB" sz="1000">
              <a:latin typeface="HelveticaNeue LT 45 Light" panose="020B0404020002020204" pitchFamily="34" charset="0"/>
            </a:rPr>
            <a:t> Identification of key players and who to work with and plan programme.</a:t>
          </a:r>
        </a:p>
      </dgm:t>
    </dgm:pt>
    <dgm:pt modelId="{FFE2CA41-7731-42A0-B28D-309FD921BB55}" type="parTrans" cxnId="{603C4BDD-08EE-4364-A2E6-772AD2E5CDAE}">
      <dgm:prSet/>
      <dgm:spPr/>
      <dgm:t>
        <a:bodyPr/>
        <a:lstStyle/>
        <a:p>
          <a:endParaRPr lang="en-GB"/>
        </a:p>
      </dgm:t>
    </dgm:pt>
    <dgm:pt modelId="{3E8457FD-3F59-4F09-9ADE-A537843BCA20}" type="sibTrans" cxnId="{603C4BDD-08EE-4364-A2E6-772AD2E5CDAE}">
      <dgm:prSet/>
      <dgm:spPr/>
      <dgm:t>
        <a:bodyPr/>
        <a:lstStyle/>
        <a:p>
          <a:endParaRPr lang="en-GB"/>
        </a:p>
      </dgm:t>
    </dgm:pt>
    <dgm:pt modelId="{533594A3-FDB4-48D0-969A-300F25DEFC2D}">
      <dgm:prSet phldrT="[Text]" custT="1"/>
      <dgm:spPr/>
      <dgm:t>
        <a:bodyPr/>
        <a:lstStyle/>
        <a:p>
          <a:endParaRPr lang="en-GB" sz="800">
            <a:latin typeface="HelveticaNeue LT 45 Light" panose="020B0404020002020204" pitchFamily="34" charset="0"/>
          </a:endParaRPr>
        </a:p>
      </dgm:t>
    </dgm:pt>
    <dgm:pt modelId="{9283F280-CA5D-4BA9-A556-17CBB088610B}" type="parTrans" cxnId="{488768B4-728B-40C4-9DB8-21938A7F4566}">
      <dgm:prSet/>
      <dgm:spPr/>
      <dgm:t>
        <a:bodyPr/>
        <a:lstStyle/>
        <a:p>
          <a:endParaRPr lang="en-GB"/>
        </a:p>
      </dgm:t>
    </dgm:pt>
    <dgm:pt modelId="{293FF02A-802C-45F4-88AB-53FEBA486797}" type="sibTrans" cxnId="{488768B4-728B-40C4-9DB8-21938A7F4566}">
      <dgm:prSet/>
      <dgm:spPr/>
      <dgm:t>
        <a:bodyPr/>
        <a:lstStyle/>
        <a:p>
          <a:endParaRPr lang="en-GB"/>
        </a:p>
      </dgm:t>
    </dgm:pt>
    <dgm:pt modelId="{12855495-A936-4E93-A5D8-4119FA887A5D}">
      <dgm:prSet phldrT="[Text]" custT="1"/>
      <dgm:spPr/>
      <dgm:t>
        <a:bodyPr/>
        <a:lstStyle/>
        <a:p>
          <a:r>
            <a:rPr lang="en-GB" sz="1000">
              <a:latin typeface="HelveticaNeue LT 45 Light" panose="020B0404020002020204" pitchFamily="34" charset="0"/>
            </a:rPr>
            <a:t> To prepare an outcomes framework which helps make the case and a sport and physical activity offer based on commissioners needs using insight and evidence</a:t>
          </a:r>
        </a:p>
      </dgm:t>
    </dgm:pt>
    <dgm:pt modelId="{A15BE862-7CB5-4B50-9936-7392510E6B22}" type="parTrans" cxnId="{A517664E-971D-43E9-B2AC-1668A70D484C}">
      <dgm:prSet/>
      <dgm:spPr/>
      <dgm:t>
        <a:bodyPr/>
        <a:lstStyle/>
        <a:p>
          <a:endParaRPr lang="en-GB"/>
        </a:p>
      </dgm:t>
    </dgm:pt>
    <dgm:pt modelId="{067068A3-867A-45A7-86F0-43F8B7E096AB}" type="sibTrans" cxnId="{A517664E-971D-43E9-B2AC-1668A70D484C}">
      <dgm:prSet/>
      <dgm:spPr/>
      <dgm:t>
        <a:bodyPr/>
        <a:lstStyle/>
        <a:p>
          <a:endParaRPr lang="en-GB"/>
        </a:p>
      </dgm:t>
    </dgm:pt>
    <dgm:pt modelId="{54BCC390-D05D-4771-BDDD-D10A04150E49}">
      <dgm:prSet phldrT="[Text]" custT="1"/>
      <dgm:spPr/>
      <dgm:t>
        <a:bodyPr/>
        <a:lstStyle/>
        <a:p>
          <a:r>
            <a:rPr lang="en-GB" sz="1000">
              <a:latin typeface="HelveticaNeue LT 45 Light" panose="020B0404020002020204" pitchFamily="34" charset="0"/>
            </a:rPr>
            <a:t> To be clear of the implications for the sector </a:t>
          </a:r>
        </a:p>
      </dgm:t>
    </dgm:pt>
    <dgm:pt modelId="{E96C6BED-3B71-479A-8286-31717072E935}" type="parTrans" cxnId="{FA6CB043-12EE-4EA0-A6C1-934FAD7EB07B}">
      <dgm:prSet/>
      <dgm:spPr/>
      <dgm:t>
        <a:bodyPr/>
        <a:lstStyle/>
        <a:p>
          <a:endParaRPr lang="en-GB"/>
        </a:p>
      </dgm:t>
    </dgm:pt>
    <dgm:pt modelId="{C2782608-A4DC-460A-ADA4-DEAFC7F8C3B6}" type="sibTrans" cxnId="{FA6CB043-12EE-4EA0-A6C1-934FAD7EB07B}">
      <dgm:prSet/>
      <dgm:spPr/>
      <dgm:t>
        <a:bodyPr/>
        <a:lstStyle/>
        <a:p>
          <a:endParaRPr lang="en-GB"/>
        </a:p>
      </dgm:t>
    </dgm:pt>
    <dgm:pt modelId="{61E85788-00BD-4144-BAB2-FB6358E07B7F}">
      <dgm:prSet phldrT="[Text]" custT="1"/>
      <dgm:spPr/>
      <dgm:t>
        <a:bodyPr/>
        <a:lstStyle/>
        <a:p>
          <a:r>
            <a:rPr lang="en-GB" sz="1000">
              <a:latin typeface="HelveticaNeue LT 45 Light" panose="020B0404020002020204" pitchFamily="34" charset="0"/>
            </a:rPr>
            <a:t> To develop an influencing plan.</a:t>
          </a:r>
        </a:p>
      </dgm:t>
    </dgm:pt>
    <dgm:pt modelId="{99801C67-0863-4EAC-AE95-BED893476CA3}" type="parTrans" cxnId="{8A938D82-80EF-4185-AC40-517B39565FE9}">
      <dgm:prSet/>
      <dgm:spPr/>
      <dgm:t>
        <a:bodyPr/>
        <a:lstStyle/>
        <a:p>
          <a:endParaRPr lang="en-GB"/>
        </a:p>
      </dgm:t>
    </dgm:pt>
    <dgm:pt modelId="{2DAF2548-DB63-4687-9B37-E3AA01A1101E}" type="sibTrans" cxnId="{8A938D82-80EF-4185-AC40-517B39565FE9}">
      <dgm:prSet/>
      <dgm:spPr/>
      <dgm:t>
        <a:bodyPr/>
        <a:lstStyle/>
        <a:p>
          <a:endParaRPr lang="en-GB"/>
        </a:p>
      </dgm:t>
    </dgm:pt>
    <dgm:pt modelId="{C58E87C5-75A1-44EE-B551-D50392100390}">
      <dgm:prSet phldrT="[Text]" custT="1"/>
      <dgm:spPr/>
      <dgm:t>
        <a:bodyPr/>
        <a:lstStyle/>
        <a:p>
          <a:r>
            <a:rPr lang="en-GB" sz="1000">
              <a:latin typeface="HelveticaNeue LT 45 Light" panose="020B0404020002020204" pitchFamily="34" charset="0"/>
            </a:rPr>
            <a:t> Interviews with senior commissioners and cabinet members, other relevant partners e.g. CCGs to gain insight into their needs and understand their commissioning processes.</a:t>
          </a:r>
        </a:p>
      </dgm:t>
    </dgm:pt>
    <dgm:pt modelId="{E9AF8F59-3492-42B5-A6AB-DCA2D24AEF1E}" type="sibTrans" cxnId="{6576AB72-0993-49AA-A495-048A99A802B1}">
      <dgm:prSet/>
      <dgm:spPr/>
      <dgm:t>
        <a:bodyPr/>
        <a:lstStyle/>
        <a:p>
          <a:endParaRPr lang="en-GB"/>
        </a:p>
      </dgm:t>
    </dgm:pt>
    <dgm:pt modelId="{976EAB88-CB10-4694-A832-5315139F1C84}" type="parTrans" cxnId="{6576AB72-0993-49AA-A495-048A99A802B1}">
      <dgm:prSet/>
      <dgm:spPr/>
      <dgm:t>
        <a:bodyPr/>
        <a:lstStyle/>
        <a:p>
          <a:endParaRPr lang="en-GB"/>
        </a:p>
      </dgm:t>
    </dgm:pt>
    <dgm:pt modelId="{9B863FD9-30AD-4784-B96C-80EC8F2F08AF}">
      <dgm:prSet phldrT="[Text]" custT="1"/>
      <dgm:spPr/>
      <dgm:t>
        <a:bodyPr/>
        <a:lstStyle/>
        <a:p>
          <a:r>
            <a:rPr lang="en-GB" sz="1000">
              <a:latin typeface="HelveticaNeue LT 45 Light" panose="020B0404020002020204" pitchFamily="34" charset="0"/>
            </a:rPr>
            <a:t> Desk research of all the relevant statistics, key strategies   </a:t>
          </a:r>
        </a:p>
      </dgm:t>
    </dgm:pt>
    <dgm:pt modelId="{2FCFFDF0-DCF7-427F-84CE-7956048F89E2}" type="parTrans" cxnId="{3B5C9B95-B02A-4D82-AC8B-E2F2A4808A59}">
      <dgm:prSet/>
      <dgm:spPr/>
      <dgm:t>
        <a:bodyPr/>
        <a:lstStyle/>
        <a:p>
          <a:endParaRPr lang="en-GB"/>
        </a:p>
      </dgm:t>
    </dgm:pt>
    <dgm:pt modelId="{155F7FF3-2D58-4F56-802E-DA5EBB094C1A}" type="sibTrans" cxnId="{3B5C9B95-B02A-4D82-AC8B-E2F2A4808A59}">
      <dgm:prSet/>
      <dgm:spPr/>
      <dgm:t>
        <a:bodyPr/>
        <a:lstStyle/>
        <a:p>
          <a:endParaRPr lang="en-GB"/>
        </a:p>
      </dgm:t>
    </dgm:pt>
    <dgm:pt modelId="{3710E563-6B14-4739-BFB9-80C2E860FB07}" type="pres">
      <dgm:prSet presAssocID="{D6DA9B72-C980-4AD7-AD98-601295A38DF6}" presName="linearFlow" presStyleCnt="0">
        <dgm:presLayoutVars>
          <dgm:dir/>
          <dgm:animLvl val="lvl"/>
          <dgm:resizeHandles val="exact"/>
        </dgm:presLayoutVars>
      </dgm:prSet>
      <dgm:spPr/>
      <dgm:t>
        <a:bodyPr/>
        <a:lstStyle/>
        <a:p>
          <a:endParaRPr lang="en-GB"/>
        </a:p>
      </dgm:t>
    </dgm:pt>
    <dgm:pt modelId="{05293176-093B-46C9-9E1D-AD324FD92440}" type="pres">
      <dgm:prSet presAssocID="{1C085305-62ED-4972-B687-457439024484}" presName="composite" presStyleCnt="0"/>
      <dgm:spPr/>
      <dgm:t>
        <a:bodyPr/>
        <a:lstStyle/>
        <a:p>
          <a:endParaRPr lang="en-GB"/>
        </a:p>
      </dgm:t>
    </dgm:pt>
    <dgm:pt modelId="{2ABFCC18-4329-481F-AC24-E983A02F79C1}" type="pres">
      <dgm:prSet presAssocID="{1C085305-62ED-4972-B687-457439024484}" presName="parentText" presStyleLbl="alignNode1" presStyleIdx="0" presStyleCnt="3" custLinFactNeighborX="0" custLinFactNeighborY="-22218">
        <dgm:presLayoutVars>
          <dgm:chMax val="1"/>
          <dgm:bulletEnabled val="1"/>
        </dgm:presLayoutVars>
      </dgm:prSet>
      <dgm:spPr/>
      <dgm:t>
        <a:bodyPr/>
        <a:lstStyle/>
        <a:p>
          <a:endParaRPr lang="en-GB"/>
        </a:p>
      </dgm:t>
    </dgm:pt>
    <dgm:pt modelId="{149387DC-AF45-4153-A1B9-E617263FE6DA}" type="pres">
      <dgm:prSet presAssocID="{1C085305-62ED-4972-B687-457439024484}" presName="descendantText" presStyleLbl="alignAcc1" presStyleIdx="0" presStyleCnt="3" custScaleY="168812">
        <dgm:presLayoutVars>
          <dgm:bulletEnabled val="1"/>
        </dgm:presLayoutVars>
      </dgm:prSet>
      <dgm:spPr/>
      <dgm:t>
        <a:bodyPr/>
        <a:lstStyle/>
        <a:p>
          <a:endParaRPr lang="en-GB"/>
        </a:p>
      </dgm:t>
    </dgm:pt>
    <dgm:pt modelId="{DBDBD41E-6D2B-4FD1-B1AC-E2E2C0EC927B}" type="pres">
      <dgm:prSet presAssocID="{BEF0393E-69B4-475F-94EF-73D4A164A1AD}" presName="sp" presStyleCnt="0"/>
      <dgm:spPr/>
      <dgm:t>
        <a:bodyPr/>
        <a:lstStyle/>
        <a:p>
          <a:endParaRPr lang="en-GB"/>
        </a:p>
      </dgm:t>
    </dgm:pt>
    <dgm:pt modelId="{0CE952B9-6F89-4B64-B494-AA43CA62080A}" type="pres">
      <dgm:prSet presAssocID="{D2C5C3D4-95E7-406F-AD5B-DBD58958FCB3}" presName="composite" presStyleCnt="0"/>
      <dgm:spPr/>
      <dgm:t>
        <a:bodyPr/>
        <a:lstStyle/>
        <a:p>
          <a:endParaRPr lang="en-GB"/>
        </a:p>
      </dgm:t>
    </dgm:pt>
    <dgm:pt modelId="{533BCC8A-B6E5-4140-B210-8B5C8ED5DB8B}" type="pres">
      <dgm:prSet presAssocID="{D2C5C3D4-95E7-406F-AD5B-DBD58958FCB3}" presName="parentText" presStyleLbl="alignNode1" presStyleIdx="1" presStyleCnt="3" custLinFactNeighborX="0" custLinFactNeighborY="-2777">
        <dgm:presLayoutVars>
          <dgm:chMax val="1"/>
          <dgm:bulletEnabled val="1"/>
        </dgm:presLayoutVars>
      </dgm:prSet>
      <dgm:spPr/>
      <dgm:t>
        <a:bodyPr/>
        <a:lstStyle/>
        <a:p>
          <a:endParaRPr lang="en-GB"/>
        </a:p>
      </dgm:t>
    </dgm:pt>
    <dgm:pt modelId="{836A1021-3BF2-4676-9F94-D21A588F55CA}" type="pres">
      <dgm:prSet presAssocID="{D2C5C3D4-95E7-406F-AD5B-DBD58958FCB3}" presName="descendantText" presStyleLbl="alignAcc1" presStyleIdx="1" presStyleCnt="3" custScaleY="141183" custLinFactNeighborX="0" custLinFactNeighborY="14241">
        <dgm:presLayoutVars>
          <dgm:bulletEnabled val="1"/>
        </dgm:presLayoutVars>
      </dgm:prSet>
      <dgm:spPr/>
      <dgm:t>
        <a:bodyPr/>
        <a:lstStyle/>
        <a:p>
          <a:endParaRPr lang="en-GB"/>
        </a:p>
      </dgm:t>
    </dgm:pt>
    <dgm:pt modelId="{AB5C7D93-4F26-4350-AD5D-0115E399AAA1}" type="pres">
      <dgm:prSet presAssocID="{C3EA0DD9-4124-41E6-A12A-DACE66D78B12}" presName="sp" presStyleCnt="0"/>
      <dgm:spPr/>
      <dgm:t>
        <a:bodyPr/>
        <a:lstStyle/>
        <a:p>
          <a:endParaRPr lang="en-GB"/>
        </a:p>
      </dgm:t>
    </dgm:pt>
    <dgm:pt modelId="{5CFF3604-852E-4EF9-A8F0-B2A9009F50C6}" type="pres">
      <dgm:prSet presAssocID="{0B39F9F5-92CD-4BA9-AC6D-6396BB65760E}" presName="composite" presStyleCnt="0"/>
      <dgm:spPr/>
      <dgm:t>
        <a:bodyPr/>
        <a:lstStyle/>
        <a:p>
          <a:endParaRPr lang="en-GB"/>
        </a:p>
      </dgm:t>
    </dgm:pt>
    <dgm:pt modelId="{79735B91-EFF2-4B07-A37F-B4E0CFE382CD}" type="pres">
      <dgm:prSet presAssocID="{0B39F9F5-92CD-4BA9-AC6D-6396BB65760E}" presName="parentText" presStyleLbl="alignNode1" presStyleIdx="2" presStyleCnt="3" custLinFactNeighborX="0" custLinFactNeighborY="-1851">
        <dgm:presLayoutVars>
          <dgm:chMax val="1"/>
          <dgm:bulletEnabled val="1"/>
        </dgm:presLayoutVars>
      </dgm:prSet>
      <dgm:spPr/>
      <dgm:t>
        <a:bodyPr/>
        <a:lstStyle/>
        <a:p>
          <a:endParaRPr lang="en-GB"/>
        </a:p>
      </dgm:t>
    </dgm:pt>
    <dgm:pt modelId="{CAD479F6-9353-40F0-9373-DBD01A373464}" type="pres">
      <dgm:prSet presAssocID="{0B39F9F5-92CD-4BA9-AC6D-6396BB65760E}" presName="descendantText" presStyleLbl="alignAcc1" presStyleIdx="2" presStyleCnt="3" custScaleY="146679" custLinFactNeighborX="200" custLinFactNeighborY="15659">
        <dgm:presLayoutVars>
          <dgm:bulletEnabled val="1"/>
        </dgm:presLayoutVars>
      </dgm:prSet>
      <dgm:spPr/>
      <dgm:t>
        <a:bodyPr/>
        <a:lstStyle/>
        <a:p>
          <a:endParaRPr lang="en-GB"/>
        </a:p>
      </dgm:t>
    </dgm:pt>
  </dgm:ptLst>
  <dgm:cxnLst>
    <dgm:cxn modelId="{87DCE270-9C89-43DF-BDA0-4578B3846637}" type="presOf" srcId="{D6DA9B72-C980-4AD7-AD98-601295A38DF6}" destId="{3710E563-6B14-4739-BFB9-80C2E860FB07}" srcOrd="0" destOrd="0" presId="urn:microsoft.com/office/officeart/2005/8/layout/chevron2"/>
    <dgm:cxn modelId="{018188AB-0948-4A4D-97E4-CA02B744B0CF}" srcId="{1C085305-62ED-4972-B687-457439024484}" destId="{49672B1D-BA26-48E2-A0B6-5C240C579BF4}" srcOrd="1" destOrd="0" parTransId="{3DBC902A-1D06-40D5-ADCA-6DC4352592D4}" sibTransId="{9F04BCF1-3798-40BA-A9B4-4159CA47A39B}"/>
    <dgm:cxn modelId="{4B9710C0-2386-4151-8584-7102E8A37104}" type="presOf" srcId="{C58E87C5-75A1-44EE-B551-D50392100390}" destId="{836A1021-3BF2-4676-9F94-D21A588F55CA}" srcOrd="0" destOrd="2" presId="urn:microsoft.com/office/officeart/2005/8/layout/chevron2"/>
    <dgm:cxn modelId="{53E9D945-8127-4BDB-AE70-75298E1EF418}" srcId="{1C085305-62ED-4972-B687-457439024484}" destId="{EB03FBDC-C6B6-4B87-9ABD-E3E9BCB94029}" srcOrd="0" destOrd="0" parTransId="{6D755E6D-21AE-4D62-A569-72B8DF94E6D5}" sibTransId="{7871BA40-02F1-429C-B445-7EC26DBB48FC}"/>
    <dgm:cxn modelId="{488768B4-728B-40C4-9DB8-21938A7F4566}" srcId="{D2C5C3D4-95E7-406F-AD5B-DBD58958FCB3}" destId="{533594A3-FDB4-48D0-969A-300F25DEFC2D}" srcOrd="3" destOrd="0" parTransId="{9283F280-CA5D-4BA9-A556-17CBB088610B}" sibTransId="{293FF02A-802C-45F4-88AB-53FEBA486797}"/>
    <dgm:cxn modelId="{3B5C9B95-B02A-4D82-AC8B-E2F2A4808A59}" srcId="{D2C5C3D4-95E7-406F-AD5B-DBD58958FCB3}" destId="{9B863FD9-30AD-4784-B96C-80EC8F2F08AF}" srcOrd="1" destOrd="0" parTransId="{2FCFFDF0-DCF7-427F-84CE-7956048F89E2}" sibTransId="{155F7FF3-2D58-4F56-802E-DA5EBB094C1A}"/>
    <dgm:cxn modelId="{907C482B-17BB-43F5-B9C8-994FDAD1A256}" type="presOf" srcId="{82796B40-68B4-495F-8BCD-056BAE43A89B}" destId="{836A1021-3BF2-4676-9F94-D21A588F55CA}" srcOrd="0" destOrd="0" presId="urn:microsoft.com/office/officeart/2005/8/layout/chevron2"/>
    <dgm:cxn modelId="{6B90BF43-81D9-4B3E-AC46-E341F1FD2223}" type="presOf" srcId="{D2C5C3D4-95E7-406F-AD5B-DBD58958FCB3}" destId="{533BCC8A-B6E5-4140-B210-8B5C8ED5DB8B}" srcOrd="0" destOrd="0" presId="urn:microsoft.com/office/officeart/2005/8/layout/chevron2"/>
    <dgm:cxn modelId="{8A938D82-80EF-4185-AC40-517B39565FE9}" srcId="{0B39F9F5-92CD-4BA9-AC6D-6396BB65760E}" destId="{61E85788-00BD-4144-BAB2-FB6358E07B7F}" srcOrd="3" destOrd="0" parTransId="{99801C67-0863-4EAC-AE95-BED893476CA3}" sibTransId="{2DAF2548-DB63-4687-9B37-E3AA01A1101E}"/>
    <dgm:cxn modelId="{349043DD-C68D-46AB-B7F8-8F6170537524}" type="presOf" srcId="{851B9014-BCE8-4BC2-8441-EA2D167C948F}" destId="{CAD479F6-9353-40F0-9373-DBD01A373464}" srcOrd="0" destOrd="0" presId="urn:microsoft.com/office/officeart/2005/8/layout/chevron2"/>
    <dgm:cxn modelId="{9DEF181D-740F-4BC4-871B-20A3431AF07A}" type="presOf" srcId="{1C085305-62ED-4972-B687-457439024484}" destId="{2ABFCC18-4329-481F-AC24-E983A02F79C1}" srcOrd="0" destOrd="0" presId="urn:microsoft.com/office/officeart/2005/8/layout/chevron2"/>
    <dgm:cxn modelId="{FA6CB043-12EE-4EA0-A6C1-934FAD7EB07B}" srcId="{0B39F9F5-92CD-4BA9-AC6D-6396BB65760E}" destId="{54BCC390-D05D-4771-BDDD-D10A04150E49}" srcOrd="1" destOrd="0" parTransId="{E96C6BED-3B71-479A-8286-31717072E935}" sibTransId="{C2782608-A4DC-460A-ADA4-DEAFC7F8C3B6}"/>
    <dgm:cxn modelId="{240B8426-37D3-4856-A1BC-900538A63C19}" type="presOf" srcId="{1249DD9F-9D6F-48EE-9ABA-639C87AA474C}" destId="{149387DC-AF45-4153-A1B9-E617263FE6DA}" srcOrd="0" destOrd="2" presId="urn:microsoft.com/office/officeart/2005/8/layout/chevron2"/>
    <dgm:cxn modelId="{FFA6E0F1-837A-441D-A936-C393AFC2A3C8}" srcId="{0B39F9F5-92CD-4BA9-AC6D-6396BB65760E}" destId="{851B9014-BCE8-4BC2-8441-EA2D167C948F}" srcOrd="0" destOrd="0" parTransId="{CB985C09-A5D1-4D61-BAE9-9F2FEB6692AE}" sibTransId="{75FE1F73-C740-458F-BE10-DF5C5E938CDB}"/>
    <dgm:cxn modelId="{E6B7AB9D-21D1-463A-9B54-392BA6E9DAD4}" srcId="{D2C5C3D4-95E7-406F-AD5B-DBD58958FCB3}" destId="{82796B40-68B4-495F-8BCD-056BAE43A89B}" srcOrd="0" destOrd="0" parTransId="{CDE6DF75-D07F-49DF-98B1-E1494DED8074}" sibTransId="{979546AD-6B2B-4113-8668-A6B775CC3E10}"/>
    <dgm:cxn modelId="{66A26A50-A8FD-4D44-8E8F-68F01AC6B9EC}" type="presOf" srcId="{0B39F9F5-92CD-4BA9-AC6D-6396BB65760E}" destId="{79735B91-EFF2-4B07-A37F-B4E0CFE382CD}" srcOrd="0" destOrd="0" presId="urn:microsoft.com/office/officeart/2005/8/layout/chevron2"/>
    <dgm:cxn modelId="{7203BCF0-7BB1-481F-A8BA-9E8B41049C03}" type="presOf" srcId="{49672B1D-BA26-48E2-A0B6-5C240C579BF4}" destId="{149387DC-AF45-4153-A1B9-E617263FE6DA}" srcOrd="0" destOrd="1" presId="urn:microsoft.com/office/officeart/2005/8/layout/chevron2"/>
    <dgm:cxn modelId="{603C4BDD-08EE-4364-A2E6-772AD2E5CDAE}" srcId="{1C085305-62ED-4972-B687-457439024484}" destId="{1249DD9F-9D6F-48EE-9ABA-639C87AA474C}" srcOrd="2" destOrd="0" parTransId="{FFE2CA41-7731-42A0-B28D-309FD921BB55}" sibTransId="{3E8457FD-3F59-4F09-9ADE-A537843BCA20}"/>
    <dgm:cxn modelId="{B2DB1AE0-D5C8-4CD4-9E80-F21B10F8E0AD}" type="presOf" srcId="{12855495-A936-4E93-A5D8-4119FA887A5D}" destId="{CAD479F6-9353-40F0-9373-DBD01A373464}" srcOrd="0" destOrd="2" presId="urn:microsoft.com/office/officeart/2005/8/layout/chevron2"/>
    <dgm:cxn modelId="{A517664E-971D-43E9-B2AC-1668A70D484C}" srcId="{0B39F9F5-92CD-4BA9-AC6D-6396BB65760E}" destId="{12855495-A936-4E93-A5D8-4119FA887A5D}" srcOrd="2" destOrd="0" parTransId="{A15BE862-7CB5-4B50-9936-7392510E6B22}" sibTransId="{067068A3-867A-45A7-86F0-43F8B7E096AB}"/>
    <dgm:cxn modelId="{4935D4F1-3FEB-486F-A607-79CCE4CCB60A}" srcId="{D6DA9B72-C980-4AD7-AD98-601295A38DF6}" destId="{0B39F9F5-92CD-4BA9-AC6D-6396BB65760E}" srcOrd="2" destOrd="0" parTransId="{FA2B61EE-92FD-4227-9603-32F7AA995B1D}" sibTransId="{33898FDD-1957-4ED7-B139-4233D7026197}"/>
    <dgm:cxn modelId="{6576AB72-0993-49AA-A495-048A99A802B1}" srcId="{D2C5C3D4-95E7-406F-AD5B-DBD58958FCB3}" destId="{C58E87C5-75A1-44EE-B551-D50392100390}" srcOrd="2" destOrd="0" parTransId="{976EAB88-CB10-4694-A832-5315139F1C84}" sibTransId="{E9AF8F59-3492-42B5-A6AB-DCA2D24AEF1E}"/>
    <dgm:cxn modelId="{FA58EFD4-3C00-42CF-9F8A-663653FB6647}" srcId="{D6DA9B72-C980-4AD7-AD98-601295A38DF6}" destId="{D2C5C3D4-95E7-406F-AD5B-DBD58958FCB3}" srcOrd="1" destOrd="0" parTransId="{2EE46DED-1E5A-4C9E-863B-4B26BE09F768}" sibTransId="{C3EA0DD9-4124-41E6-A12A-DACE66D78B12}"/>
    <dgm:cxn modelId="{B5FB59A9-CF1F-4362-B5EF-88FAAD8A0279}" srcId="{D6DA9B72-C980-4AD7-AD98-601295A38DF6}" destId="{1C085305-62ED-4972-B687-457439024484}" srcOrd="0" destOrd="0" parTransId="{DEB80E57-DB05-4C1F-B12A-65F47FE7F578}" sibTransId="{BEF0393E-69B4-475F-94EF-73D4A164A1AD}"/>
    <dgm:cxn modelId="{D8FAE6F9-0199-4CD1-930F-C54BB7913579}" type="presOf" srcId="{533594A3-FDB4-48D0-969A-300F25DEFC2D}" destId="{836A1021-3BF2-4676-9F94-D21A588F55CA}" srcOrd="0" destOrd="3" presId="urn:microsoft.com/office/officeart/2005/8/layout/chevron2"/>
    <dgm:cxn modelId="{4C4850E8-8AFD-4515-9B72-5C93FE424855}" type="presOf" srcId="{61E85788-00BD-4144-BAB2-FB6358E07B7F}" destId="{CAD479F6-9353-40F0-9373-DBD01A373464}" srcOrd="0" destOrd="3" presId="urn:microsoft.com/office/officeart/2005/8/layout/chevron2"/>
    <dgm:cxn modelId="{C3150575-72A6-4B49-818D-782AB6E69A18}" type="presOf" srcId="{9B863FD9-30AD-4784-B96C-80EC8F2F08AF}" destId="{836A1021-3BF2-4676-9F94-D21A588F55CA}" srcOrd="0" destOrd="1" presId="urn:microsoft.com/office/officeart/2005/8/layout/chevron2"/>
    <dgm:cxn modelId="{BCA35118-1B3D-45B9-AE80-A68AC75DE82C}" type="presOf" srcId="{54BCC390-D05D-4771-BDDD-D10A04150E49}" destId="{CAD479F6-9353-40F0-9373-DBD01A373464}" srcOrd="0" destOrd="1" presId="urn:microsoft.com/office/officeart/2005/8/layout/chevron2"/>
    <dgm:cxn modelId="{076F36CB-A6BD-4897-85E5-50872EE813BD}" type="presOf" srcId="{EB03FBDC-C6B6-4B87-9ABD-E3E9BCB94029}" destId="{149387DC-AF45-4153-A1B9-E617263FE6DA}" srcOrd="0" destOrd="0" presId="urn:microsoft.com/office/officeart/2005/8/layout/chevron2"/>
    <dgm:cxn modelId="{FAD0582E-A094-4AFD-8E70-530E2F7CBD5A}" type="presParOf" srcId="{3710E563-6B14-4739-BFB9-80C2E860FB07}" destId="{05293176-093B-46C9-9E1D-AD324FD92440}" srcOrd="0" destOrd="0" presId="urn:microsoft.com/office/officeart/2005/8/layout/chevron2"/>
    <dgm:cxn modelId="{37F06220-AD41-4E62-9AD6-908AF138D901}" type="presParOf" srcId="{05293176-093B-46C9-9E1D-AD324FD92440}" destId="{2ABFCC18-4329-481F-AC24-E983A02F79C1}" srcOrd="0" destOrd="0" presId="urn:microsoft.com/office/officeart/2005/8/layout/chevron2"/>
    <dgm:cxn modelId="{B81D15A3-7695-4515-90CE-63A0853D61F3}" type="presParOf" srcId="{05293176-093B-46C9-9E1D-AD324FD92440}" destId="{149387DC-AF45-4153-A1B9-E617263FE6DA}" srcOrd="1" destOrd="0" presId="urn:microsoft.com/office/officeart/2005/8/layout/chevron2"/>
    <dgm:cxn modelId="{469F2B8F-03F5-47C6-88AA-7897914D6433}" type="presParOf" srcId="{3710E563-6B14-4739-BFB9-80C2E860FB07}" destId="{DBDBD41E-6D2B-4FD1-B1AC-E2E2C0EC927B}" srcOrd="1" destOrd="0" presId="urn:microsoft.com/office/officeart/2005/8/layout/chevron2"/>
    <dgm:cxn modelId="{8C65755D-0152-4482-8258-45C766324263}" type="presParOf" srcId="{3710E563-6B14-4739-BFB9-80C2E860FB07}" destId="{0CE952B9-6F89-4B64-B494-AA43CA62080A}" srcOrd="2" destOrd="0" presId="urn:microsoft.com/office/officeart/2005/8/layout/chevron2"/>
    <dgm:cxn modelId="{8E5F3D27-342E-459D-88D8-F23DE7D4AD90}" type="presParOf" srcId="{0CE952B9-6F89-4B64-B494-AA43CA62080A}" destId="{533BCC8A-B6E5-4140-B210-8B5C8ED5DB8B}" srcOrd="0" destOrd="0" presId="urn:microsoft.com/office/officeart/2005/8/layout/chevron2"/>
    <dgm:cxn modelId="{99A4F0AF-B714-4D08-B809-1E2A80ED05FF}" type="presParOf" srcId="{0CE952B9-6F89-4B64-B494-AA43CA62080A}" destId="{836A1021-3BF2-4676-9F94-D21A588F55CA}" srcOrd="1" destOrd="0" presId="urn:microsoft.com/office/officeart/2005/8/layout/chevron2"/>
    <dgm:cxn modelId="{A21B6B38-5C26-4D28-AEFD-06820922D442}" type="presParOf" srcId="{3710E563-6B14-4739-BFB9-80C2E860FB07}" destId="{AB5C7D93-4F26-4350-AD5D-0115E399AAA1}" srcOrd="3" destOrd="0" presId="urn:microsoft.com/office/officeart/2005/8/layout/chevron2"/>
    <dgm:cxn modelId="{4AE4C6A4-361A-416E-A9E2-76418FD56413}" type="presParOf" srcId="{3710E563-6B14-4739-BFB9-80C2E860FB07}" destId="{5CFF3604-852E-4EF9-A8F0-B2A9009F50C6}" srcOrd="4" destOrd="0" presId="urn:microsoft.com/office/officeart/2005/8/layout/chevron2"/>
    <dgm:cxn modelId="{A8F6AC76-A7F6-43D4-A826-505E23DC3670}" type="presParOf" srcId="{5CFF3604-852E-4EF9-A8F0-B2A9009F50C6}" destId="{79735B91-EFF2-4B07-A37F-B4E0CFE382CD}" srcOrd="0" destOrd="0" presId="urn:microsoft.com/office/officeart/2005/8/layout/chevron2"/>
    <dgm:cxn modelId="{F9F54916-E268-439C-9A38-7F0706676733}" type="presParOf" srcId="{5CFF3604-852E-4EF9-A8F0-B2A9009F50C6}" destId="{CAD479F6-9353-40F0-9373-DBD01A373464}"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DA9B72-C980-4AD7-AD98-601295A38DF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C085305-62ED-4972-B687-457439024484}">
      <dgm:prSet phldrT="[Text]" custT="1"/>
      <dgm:spPr>
        <a:xfrm rot="5400000">
          <a:off x="-179846" y="182263"/>
          <a:ext cx="1198977" cy="839284"/>
        </a:xfrm>
      </dgm:spPr>
      <dgm:t>
        <a:bodyPr/>
        <a:lstStyle/>
        <a:p>
          <a:r>
            <a:rPr lang="en-GB" sz="800">
              <a:latin typeface="HelveticaNeue LT 45 Light" panose="020B0404020002020204" pitchFamily="34" charset="0"/>
              <a:ea typeface="+mn-ea"/>
              <a:cs typeface="+mn-cs"/>
            </a:rPr>
            <a:t>Scoping with leisure team</a:t>
          </a:r>
        </a:p>
      </dgm:t>
    </dgm:pt>
    <dgm:pt modelId="{DEB80E57-DB05-4C1F-B12A-65F47FE7F578}" type="parTrans" cxnId="{B5FB59A9-CF1F-4362-B5EF-88FAAD8A0279}">
      <dgm:prSet/>
      <dgm:spPr/>
      <dgm:t>
        <a:bodyPr/>
        <a:lstStyle/>
        <a:p>
          <a:endParaRPr lang="en-GB"/>
        </a:p>
      </dgm:t>
    </dgm:pt>
    <dgm:pt modelId="{BEF0393E-69B4-475F-94EF-73D4A164A1AD}" type="sibTrans" cxnId="{B5FB59A9-CF1F-4362-B5EF-88FAAD8A0279}">
      <dgm:prSet/>
      <dgm:spPr/>
      <dgm:t>
        <a:bodyPr/>
        <a:lstStyle/>
        <a:p>
          <a:endParaRPr lang="en-GB"/>
        </a:p>
      </dgm:t>
    </dgm:pt>
    <dgm:pt modelId="{EB03FBDC-C6B6-4B87-9ABD-E3E9BCB94029}">
      <dgm:prSet phldrT="[Text]" custT="1"/>
      <dgm:spPr>
        <a:xfrm rot="5400000">
          <a:off x="2773174" y="-1931473"/>
          <a:ext cx="779335" cy="4647115"/>
        </a:xfrm>
      </dgm:spPr>
      <dgm:t>
        <a:bodyPr/>
        <a:lstStyle/>
        <a:p>
          <a:r>
            <a:rPr lang="en-GB" sz="1000">
              <a:latin typeface="HelveticaNeue LT 45 Light" panose="020B0404020002020204" pitchFamily="34" charset="0"/>
              <a:ea typeface="+mn-ea"/>
              <a:cs typeface="+mn-cs"/>
            </a:rPr>
            <a:t> There needs to be a real honest appraisal during the scoping stage.</a:t>
          </a:r>
          <a:endParaRPr lang="en-GB" sz="8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6D755E6D-21AE-4D62-A569-72B8DF94E6D5}" type="parTrans" cxnId="{53E9D945-8127-4BDB-AE70-75298E1EF418}">
      <dgm:prSet/>
      <dgm:spPr/>
      <dgm:t>
        <a:bodyPr/>
        <a:lstStyle/>
        <a:p>
          <a:endParaRPr lang="en-GB"/>
        </a:p>
      </dgm:t>
    </dgm:pt>
    <dgm:pt modelId="{7871BA40-02F1-429C-B445-7EC26DBB48FC}" type="sibTrans" cxnId="{53E9D945-8127-4BDB-AE70-75298E1EF418}">
      <dgm:prSet/>
      <dgm:spPr/>
      <dgm:t>
        <a:bodyPr/>
        <a:lstStyle/>
        <a:p>
          <a:endParaRPr lang="en-GB"/>
        </a:p>
      </dgm:t>
    </dgm:pt>
    <dgm:pt modelId="{D2C5C3D4-95E7-406F-AD5B-DBD58958FCB3}">
      <dgm:prSet phldrT="[Text]" custT="1"/>
      <dgm:spPr>
        <a:xfrm rot="5400000">
          <a:off x="-179846" y="1180557"/>
          <a:ext cx="1198977" cy="839284"/>
        </a:xfrm>
      </dgm:spPr>
      <dgm:t>
        <a:bodyPr/>
        <a:lstStyle/>
        <a:p>
          <a:r>
            <a:rPr lang="en-GB" sz="800">
              <a:latin typeface="HelveticaNeue LT 45 Light" panose="020B0404020002020204" pitchFamily="34" charset="0"/>
              <a:ea typeface="+mn-ea"/>
              <a:cs typeface="+mn-cs"/>
            </a:rPr>
            <a:t>Mapping </a:t>
          </a:r>
        </a:p>
        <a:p>
          <a:r>
            <a:rPr lang="en-GB" sz="800">
              <a:latin typeface="HelveticaNeue LT 45 Light" panose="020B0404020002020204" pitchFamily="34" charset="0"/>
              <a:ea typeface="+mn-ea"/>
              <a:cs typeface="+mn-cs"/>
            </a:rPr>
            <a:t>found challenges</a:t>
          </a:r>
        </a:p>
      </dgm:t>
    </dgm:pt>
    <dgm:pt modelId="{2EE46DED-1E5A-4C9E-863B-4B26BE09F768}" type="parTrans" cxnId="{FA58EFD4-3C00-42CF-9F8A-663653FB6647}">
      <dgm:prSet/>
      <dgm:spPr/>
      <dgm:t>
        <a:bodyPr/>
        <a:lstStyle/>
        <a:p>
          <a:endParaRPr lang="en-GB"/>
        </a:p>
      </dgm:t>
    </dgm:pt>
    <dgm:pt modelId="{C3EA0DD9-4124-41E6-A12A-DACE66D78B12}" type="sibTrans" cxnId="{FA58EFD4-3C00-42CF-9F8A-663653FB6647}">
      <dgm:prSet/>
      <dgm:spPr/>
      <dgm:t>
        <a:bodyPr/>
        <a:lstStyle/>
        <a:p>
          <a:endParaRPr lang="en-GB"/>
        </a:p>
      </dgm:t>
    </dgm:pt>
    <dgm:pt modelId="{82796B40-68B4-495F-8BCD-056BAE43A89B}">
      <dgm:prSet phldrT="[Text]" custT="1"/>
      <dgm:spPr>
        <a:xfrm rot="5400000">
          <a:off x="2773174" y="-933178"/>
          <a:ext cx="779335" cy="4647115"/>
        </a:xfrm>
      </dgm:spPr>
      <dgm:t>
        <a:bodyPr/>
        <a:lstStyle/>
        <a:p>
          <a:r>
            <a:rPr lang="en-GB" sz="1000">
              <a:latin typeface="HelveticaNeue LT 45 Light" panose="020B0404020002020204" pitchFamily="34" charset="0"/>
              <a:ea typeface="+mn-ea"/>
              <a:cs typeface="+mn-cs"/>
            </a:rPr>
            <a:t> The mapping stage is crucial gaining insight and finding challenges and opportunities</a:t>
          </a:r>
        </a:p>
      </dgm:t>
    </dgm:pt>
    <dgm:pt modelId="{CDE6DF75-D07F-49DF-98B1-E1494DED8074}" type="parTrans" cxnId="{E6B7AB9D-21D1-463A-9B54-392BA6E9DAD4}">
      <dgm:prSet/>
      <dgm:spPr/>
      <dgm:t>
        <a:bodyPr/>
        <a:lstStyle/>
        <a:p>
          <a:endParaRPr lang="en-GB"/>
        </a:p>
      </dgm:t>
    </dgm:pt>
    <dgm:pt modelId="{979546AD-6B2B-4113-8668-A6B775CC3E10}" type="sibTrans" cxnId="{E6B7AB9D-21D1-463A-9B54-392BA6E9DAD4}">
      <dgm:prSet/>
      <dgm:spPr/>
      <dgm:t>
        <a:bodyPr/>
        <a:lstStyle/>
        <a:p>
          <a:endParaRPr lang="en-GB"/>
        </a:p>
      </dgm:t>
    </dgm:pt>
    <dgm:pt modelId="{0B39F9F5-92CD-4BA9-AC6D-6396BB65760E}">
      <dgm:prSet phldrT="[Text]" custT="1"/>
      <dgm:spPr>
        <a:xfrm rot="5400000">
          <a:off x="-179846" y="2178851"/>
          <a:ext cx="1198977" cy="839284"/>
        </a:xfrm>
      </dgm:spPr>
      <dgm:t>
        <a:bodyPr/>
        <a:lstStyle/>
        <a:p>
          <a:r>
            <a:rPr lang="en-GB" sz="800">
              <a:latin typeface="HelveticaNeue LT 45 Light" panose="020B0404020002020204" pitchFamily="34" charset="0"/>
              <a:ea typeface="+mn-ea"/>
              <a:cs typeface="+mn-cs"/>
            </a:rPr>
            <a:t>Mapping</a:t>
          </a:r>
        </a:p>
        <a:p>
          <a:r>
            <a:rPr lang="en-GB" sz="800">
              <a:latin typeface="HelveticaNeue LT 45 Light" panose="020B0404020002020204" pitchFamily="34" charset="0"/>
              <a:ea typeface="+mn-ea"/>
              <a:cs typeface="+mn-cs"/>
            </a:rPr>
            <a:t>found opportunities</a:t>
          </a:r>
        </a:p>
      </dgm:t>
    </dgm:pt>
    <dgm:pt modelId="{FA2B61EE-92FD-4227-9603-32F7AA995B1D}" type="parTrans" cxnId="{4935D4F1-3FEB-486F-A607-79CCE4CCB60A}">
      <dgm:prSet/>
      <dgm:spPr/>
      <dgm:t>
        <a:bodyPr/>
        <a:lstStyle/>
        <a:p>
          <a:endParaRPr lang="en-GB"/>
        </a:p>
      </dgm:t>
    </dgm:pt>
    <dgm:pt modelId="{33898FDD-1957-4ED7-B139-4233D7026197}" type="sibTrans" cxnId="{4935D4F1-3FEB-486F-A607-79CCE4CCB60A}">
      <dgm:prSet/>
      <dgm:spPr/>
      <dgm:t>
        <a:bodyPr/>
        <a:lstStyle/>
        <a:p>
          <a:endParaRPr lang="en-GB"/>
        </a:p>
      </dgm:t>
    </dgm:pt>
    <dgm:pt modelId="{1EA93E17-46F5-40EF-A1B5-B0F9CABF5813}">
      <dgm:prSet phldrT="[Text]" custT="1"/>
      <dgm:spPr>
        <a:xfrm rot="5400000">
          <a:off x="2773174" y="65115"/>
          <a:ext cx="779335" cy="4647115"/>
        </a:xfrm>
      </dgm:spPr>
      <dgm:t>
        <a:bodyPr/>
        <a:lstStyle/>
        <a:p>
          <a:endParaRPr lang="en-GB" sz="8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C7BED0D8-30BB-4127-81FA-2F68A225A5DC}" type="parTrans" cxnId="{0B34F60F-4DAE-4D3D-A10A-7511D339FFBC}">
      <dgm:prSet/>
      <dgm:spPr/>
      <dgm:t>
        <a:bodyPr/>
        <a:lstStyle/>
        <a:p>
          <a:endParaRPr lang="en-GB"/>
        </a:p>
      </dgm:t>
    </dgm:pt>
    <dgm:pt modelId="{ED41A3CC-C47C-4F8F-8D34-3A79D6AB918D}" type="sibTrans" cxnId="{0B34F60F-4DAE-4D3D-A10A-7511D339FFBC}">
      <dgm:prSet/>
      <dgm:spPr/>
      <dgm:t>
        <a:bodyPr/>
        <a:lstStyle/>
        <a:p>
          <a:endParaRPr lang="en-GB"/>
        </a:p>
      </dgm:t>
    </dgm:pt>
    <dgm:pt modelId="{63E232B6-A795-44AC-AEA7-2679A6499C7A}">
      <dgm:prSet custT="1"/>
      <dgm:spPr/>
      <dgm:t>
        <a:bodyPr/>
        <a:lstStyle/>
        <a:p>
          <a:r>
            <a:rPr lang="en-GB" sz="800">
              <a:latin typeface="HelveticaNeue LT 45 Light" panose="020B0404020002020204" pitchFamily="34" charset="0"/>
              <a:ea typeface="+mn-ea"/>
              <a:cs typeface="+mn-cs"/>
            </a:rPr>
            <a:t>Awareness raising with leisure team</a:t>
          </a:r>
        </a:p>
      </dgm:t>
    </dgm:pt>
    <dgm:pt modelId="{F1475288-3752-4E98-BB33-2ABEF872DE86}" type="parTrans" cxnId="{83E9415F-9844-4843-9B58-92690BA6957D}">
      <dgm:prSet/>
      <dgm:spPr/>
      <dgm:t>
        <a:bodyPr/>
        <a:lstStyle/>
        <a:p>
          <a:endParaRPr lang="en-GB"/>
        </a:p>
      </dgm:t>
    </dgm:pt>
    <dgm:pt modelId="{A437A57F-D6E6-44B7-A9D7-64AF95750F3E}" type="sibTrans" cxnId="{83E9415F-9844-4843-9B58-92690BA6957D}">
      <dgm:prSet/>
      <dgm:spPr/>
      <dgm:t>
        <a:bodyPr/>
        <a:lstStyle/>
        <a:p>
          <a:endParaRPr lang="en-GB"/>
        </a:p>
      </dgm:t>
    </dgm:pt>
    <dgm:pt modelId="{7F0B3933-C109-4BA3-AC62-EF28BB416DBF}">
      <dgm:prSet custT="1"/>
      <dgm:spPr/>
      <dgm:t>
        <a:bodyPr/>
        <a:lstStyle/>
        <a:p>
          <a:r>
            <a:rPr lang="en-GB" sz="1000">
              <a:latin typeface="HelveticaNeue LT 45 Light" panose="020B0404020002020204" pitchFamily="34" charset="0"/>
              <a:ea typeface="+mn-ea"/>
              <a:cs typeface="+mn-cs"/>
            </a:rPr>
            <a:t> The sports sector is seen as a provider not a strategic player, lacking visibility and connectivity with the commissioners</a:t>
          </a:r>
        </a:p>
      </dgm:t>
    </dgm:pt>
    <dgm:pt modelId="{8629BA98-462E-4CD8-869B-AF6541E49F76}" type="parTrans" cxnId="{FFA0EEE9-83C8-4F99-BA5A-E3E4110D6B33}">
      <dgm:prSet/>
      <dgm:spPr/>
      <dgm:t>
        <a:bodyPr/>
        <a:lstStyle/>
        <a:p>
          <a:endParaRPr lang="en-GB"/>
        </a:p>
      </dgm:t>
    </dgm:pt>
    <dgm:pt modelId="{810429E8-ED11-44EE-A272-52B40FF41BD6}" type="sibTrans" cxnId="{FFA0EEE9-83C8-4F99-BA5A-E3E4110D6B33}">
      <dgm:prSet/>
      <dgm:spPr/>
      <dgm:t>
        <a:bodyPr/>
        <a:lstStyle/>
        <a:p>
          <a:endParaRPr lang="en-GB"/>
        </a:p>
      </dgm:t>
    </dgm:pt>
    <dgm:pt modelId="{092FF394-56C5-4BEF-BC6A-673A2B6F4F5E}">
      <dgm:prSet custT="1"/>
      <dgm:spPr/>
      <dgm:t>
        <a:bodyPr/>
        <a:lstStyle/>
        <a:p>
          <a:r>
            <a:rPr lang="en-GB" sz="1000">
              <a:latin typeface="HelveticaNeue LT 45 Light" panose="020B0404020002020204" pitchFamily="34" charset="0"/>
              <a:ea typeface="+mn-ea"/>
              <a:cs typeface="+mn-cs"/>
            </a:rPr>
            <a:t> The sector is seen as income and facility focused </a:t>
          </a:r>
          <a:r>
            <a:rPr lang="en-GB" sz="1000">
              <a:latin typeface="HelveticaNeue LT 45 Light" panose="020B0404020002020204" pitchFamily="34" charset="0"/>
            </a:rPr>
            <a:t>– </a:t>
          </a:r>
          <a:r>
            <a:rPr lang="en-GB" sz="1000">
              <a:latin typeface="HelveticaNeue LT 45 Light" panose="020B0404020002020204" pitchFamily="34" charset="0"/>
              <a:ea typeface="+mn-ea"/>
              <a:cs typeface="+mn-cs"/>
            </a:rPr>
            <a:t>more interested in getting the active more active than the inactive active &amp; traditional in its service offers</a:t>
          </a:r>
        </a:p>
      </dgm:t>
    </dgm:pt>
    <dgm:pt modelId="{91938438-6BB5-49C9-AAD2-51539EFBE50E}" type="parTrans" cxnId="{EA080D33-CE7B-4DED-A012-31A9DD2D3050}">
      <dgm:prSet/>
      <dgm:spPr/>
      <dgm:t>
        <a:bodyPr/>
        <a:lstStyle/>
        <a:p>
          <a:endParaRPr lang="en-GB"/>
        </a:p>
      </dgm:t>
    </dgm:pt>
    <dgm:pt modelId="{493055D1-0B86-4951-8C4B-60E7254ACC86}" type="sibTrans" cxnId="{EA080D33-CE7B-4DED-A012-31A9DD2D3050}">
      <dgm:prSet/>
      <dgm:spPr/>
      <dgm:t>
        <a:bodyPr/>
        <a:lstStyle/>
        <a:p>
          <a:endParaRPr lang="en-GB"/>
        </a:p>
      </dgm:t>
    </dgm:pt>
    <dgm:pt modelId="{8374D44D-0AEF-40CD-9EFD-671735D75041}">
      <dgm:prSet custT="1"/>
      <dgm:spPr/>
      <dgm:t>
        <a:bodyPr/>
        <a:lstStyle/>
        <a:p>
          <a:r>
            <a:rPr lang="en-GB" sz="1000">
              <a:latin typeface="HelveticaNeue LT 45 Light" panose="020B0404020002020204" pitchFamily="34" charset="0"/>
              <a:ea typeface="+mn-ea"/>
              <a:cs typeface="+mn-cs"/>
            </a:rPr>
            <a:t> There are still data gaps in terms of evidencing impact and value for money nationally and locally</a:t>
          </a:r>
        </a:p>
      </dgm:t>
    </dgm:pt>
    <dgm:pt modelId="{26AC661F-898E-4738-953A-5106F02A6315}" type="parTrans" cxnId="{EE26FC91-CBDF-47DB-8405-D6B5B9DEAC56}">
      <dgm:prSet/>
      <dgm:spPr/>
      <dgm:t>
        <a:bodyPr/>
        <a:lstStyle/>
        <a:p>
          <a:endParaRPr lang="en-GB"/>
        </a:p>
      </dgm:t>
    </dgm:pt>
    <dgm:pt modelId="{F89690BE-C58B-4468-9616-97EE367FB6B0}" type="sibTrans" cxnId="{EE26FC91-CBDF-47DB-8405-D6B5B9DEAC56}">
      <dgm:prSet/>
      <dgm:spPr/>
      <dgm:t>
        <a:bodyPr/>
        <a:lstStyle/>
        <a:p>
          <a:endParaRPr lang="en-GB"/>
        </a:p>
      </dgm:t>
    </dgm:pt>
    <dgm:pt modelId="{4E6DC68C-8EC8-4209-83DC-94A578BE1262}">
      <dgm:prSet custT="1"/>
      <dgm:spPr/>
      <dgm:t>
        <a:bodyPr/>
        <a:lstStyle/>
        <a:p>
          <a:r>
            <a:rPr lang="en-GB" sz="1000">
              <a:latin typeface="HelveticaNeue LT 45 Light" panose="020B0404020002020204" pitchFamily="34" charset="0"/>
              <a:ea typeface="+mn-ea"/>
              <a:cs typeface="+mn-cs"/>
            </a:rPr>
            <a:t> The providers are not considered commissioner ready – appear fragmented and independent quality assurance is needed</a:t>
          </a:r>
        </a:p>
      </dgm:t>
    </dgm:pt>
    <dgm:pt modelId="{A4F22A52-FEB8-4ED0-B934-9AF91D640D12}" type="parTrans" cxnId="{8C1274F8-3183-4FF9-BEB2-D33037A867D2}">
      <dgm:prSet/>
      <dgm:spPr/>
      <dgm:t>
        <a:bodyPr/>
        <a:lstStyle/>
        <a:p>
          <a:endParaRPr lang="en-GB"/>
        </a:p>
      </dgm:t>
    </dgm:pt>
    <dgm:pt modelId="{74C0783E-F84B-4871-A422-D8880C917F9F}" type="sibTrans" cxnId="{8C1274F8-3183-4FF9-BEB2-D33037A867D2}">
      <dgm:prSet/>
      <dgm:spPr/>
      <dgm:t>
        <a:bodyPr/>
        <a:lstStyle/>
        <a:p>
          <a:endParaRPr lang="en-GB"/>
        </a:p>
      </dgm:t>
    </dgm:pt>
    <dgm:pt modelId="{2FE714AE-083F-463C-9B89-FD1CECEF073D}">
      <dgm:prSet custT="1"/>
      <dgm:spPr/>
      <dgm:t>
        <a:bodyPr/>
        <a:lstStyle/>
        <a:p>
          <a:r>
            <a:rPr lang="en-GB" sz="1000">
              <a:latin typeface="HelveticaNeue LT 45 Light" panose="020B0404020002020204" pitchFamily="34" charset="0"/>
              <a:ea typeface="+mn-ea"/>
              <a:cs typeface="+mn-cs"/>
            </a:rPr>
            <a:t> A perception that “sport” is exclusive and not relevant to those in greatest need.</a:t>
          </a:r>
        </a:p>
      </dgm:t>
    </dgm:pt>
    <dgm:pt modelId="{7EF35D4D-8984-4D2A-92B5-72293A384CE2}" type="parTrans" cxnId="{9AE0623E-9CFC-446F-AF5F-6574DAD28FCB}">
      <dgm:prSet/>
      <dgm:spPr/>
      <dgm:t>
        <a:bodyPr/>
        <a:lstStyle/>
        <a:p>
          <a:endParaRPr lang="en-GB"/>
        </a:p>
      </dgm:t>
    </dgm:pt>
    <dgm:pt modelId="{6E1A9F87-4652-4DA4-8476-0EC7E79ED147}" type="sibTrans" cxnId="{9AE0623E-9CFC-446F-AF5F-6574DAD28FCB}">
      <dgm:prSet/>
      <dgm:spPr/>
      <dgm:t>
        <a:bodyPr/>
        <a:lstStyle/>
        <a:p>
          <a:endParaRPr lang="en-GB"/>
        </a:p>
      </dgm:t>
    </dgm:pt>
    <dgm:pt modelId="{3CE0089E-1CD5-4104-B8B5-AA089AF242B0}">
      <dgm:prSet custT="1"/>
      <dgm:spPr/>
      <dgm:t>
        <a:bodyPr/>
        <a:lstStyle/>
        <a:p>
          <a:r>
            <a:rPr lang="en-GB" sz="1000">
              <a:latin typeface="HelveticaNeue LT 45 Light" panose="020B0404020002020204" pitchFamily="34" charset="0"/>
              <a:ea typeface="+mn-ea"/>
              <a:cs typeface="+mn-cs"/>
            </a:rPr>
            <a:t> The importance and value of physical activity is now better understood and accepted by the health and social care commissioners “physical activity is a win-win”</a:t>
          </a:r>
        </a:p>
      </dgm:t>
    </dgm:pt>
    <dgm:pt modelId="{38BB4E1F-2DC7-4F9C-92AA-D4BC28031597}" type="parTrans" cxnId="{574773CC-7A9C-47B0-91EE-4FFA1827482A}">
      <dgm:prSet/>
      <dgm:spPr/>
      <dgm:t>
        <a:bodyPr/>
        <a:lstStyle/>
        <a:p>
          <a:endParaRPr lang="en-GB"/>
        </a:p>
      </dgm:t>
    </dgm:pt>
    <dgm:pt modelId="{7814EC2A-4C62-4B57-B185-7A599B57D0C6}" type="sibTrans" cxnId="{574773CC-7A9C-47B0-91EE-4FFA1827482A}">
      <dgm:prSet/>
      <dgm:spPr/>
      <dgm:t>
        <a:bodyPr/>
        <a:lstStyle/>
        <a:p>
          <a:endParaRPr lang="en-GB"/>
        </a:p>
      </dgm:t>
    </dgm:pt>
    <dgm:pt modelId="{4E09D2B9-24A5-4DE9-832B-BF06DB001B75}">
      <dgm:prSet custT="1"/>
      <dgm:spPr/>
      <dgm:t>
        <a:bodyPr/>
        <a:lstStyle/>
        <a:p>
          <a:r>
            <a:rPr lang="en-GB" sz="1000">
              <a:latin typeface="HelveticaNeue LT 45 Light" panose="020B0404020002020204" pitchFamily="34" charset="0"/>
              <a:ea typeface="+mn-ea"/>
              <a:cs typeface="+mn-cs"/>
            </a:rPr>
            <a:t> Prevention is gradually gaining traction because of the long term costs of health and social care</a:t>
          </a:r>
        </a:p>
      </dgm:t>
    </dgm:pt>
    <dgm:pt modelId="{EFEBDA3D-248E-4C7E-8399-DA795D05D369}" type="parTrans" cxnId="{FD6BF78F-BEF6-4470-BB79-EB600A7491CB}">
      <dgm:prSet/>
      <dgm:spPr/>
      <dgm:t>
        <a:bodyPr/>
        <a:lstStyle/>
        <a:p>
          <a:endParaRPr lang="en-GB"/>
        </a:p>
      </dgm:t>
    </dgm:pt>
    <dgm:pt modelId="{C3E593B7-CAB3-4B8F-B5B1-673BB395A38A}" type="sibTrans" cxnId="{FD6BF78F-BEF6-4470-BB79-EB600A7491CB}">
      <dgm:prSet/>
      <dgm:spPr/>
      <dgm:t>
        <a:bodyPr/>
        <a:lstStyle/>
        <a:p>
          <a:endParaRPr lang="en-GB"/>
        </a:p>
      </dgm:t>
    </dgm:pt>
    <dgm:pt modelId="{5B0FE5C1-10FD-4F29-BA5F-53256A79EFBC}">
      <dgm:prSet custT="1"/>
      <dgm:spPr/>
      <dgm:t>
        <a:bodyPr/>
        <a:lstStyle/>
        <a:p>
          <a:r>
            <a:rPr lang="en-GB" sz="1000">
              <a:latin typeface="HelveticaNeue LT 45 Light" panose="020B0404020002020204" pitchFamily="34" charset="0"/>
              <a:ea typeface="+mn-ea"/>
              <a:cs typeface="+mn-cs"/>
            </a:rPr>
            <a:t> Mental health is a growing issue for commissioners</a:t>
          </a:r>
        </a:p>
      </dgm:t>
    </dgm:pt>
    <dgm:pt modelId="{31221DA0-FE12-46D5-893B-33C9F8F479E4}" type="parTrans" cxnId="{94BD5C64-FAA4-46C7-B633-15270C285138}">
      <dgm:prSet/>
      <dgm:spPr/>
      <dgm:t>
        <a:bodyPr/>
        <a:lstStyle/>
        <a:p>
          <a:endParaRPr lang="en-GB"/>
        </a:p>
      </dgm:t>
    </dgm:pt>
    <dgm:pt modelId="{BA568082-BD5F-42C7-9416-98B6549F83C8}" type="sibTrans" cxnId="{94BD5C64-FAA4-46C7-B633-15270C285138}">
      <dgm:prSet/>
      <dgm:spPr/>
      <dgm:t>
        <a:bodyPr/>
        <a:lstStyle/>
        <a:p>
          <a:endParaRPr lang="en-GB"/>
        </a:p>
      </dgm:t>
    </dgm:pt>
    <dgm:pt modelId="{9B56E895-0A53-44E5-9A9F-F8D0B537749A}">
      <dgm:prSet custT="1"/>
      <dgm:spPr/>
      <dgm:t>
        <a:bodyPr/>
        <a:lstStyle/>
        <a:p>
          <a:r>
            <a:rPr lang="en-GB" sz="1000">
              <a:latin typeface="HelveticaNeue LT 45 Light" panose="020B0404020002020204" pitchFamily="34" charset="0"/>
              <a:ea typeface="+mn-ea"/>
              <a:cs typeface="+mn-cs"/>
            </a:rPr>
            <a:t> Better Care Fund, Integration Transformation Fund and personalisation are driving innovation and new ways of working</a:t>
          </a:r>
        </a:p>
      </dgm:t>
    </dgm:pt>
    <dgm:pt modelId="{0D394710-4F57-4F7E-8BE7-5019708DDC3F}" type="parTrans" cxnId="{ED451483-C4C4-4832-AC5B-2CE1A0C17086}">
      <dgm:prSet/>
      <dgm:spPr/>
      <dgm:t>
        <a:bodyPr/>
        <a:lstStyle/>
        <a:p>
          <a:endParaRPr lang="en-GB"/>
        </a:p>
      </dgm:t>
    </dgm:pt>
    <dgm:pt modelId="{8A4B42B1-6934-4139-98EE-90B44DB088D1}" type="sibTrans" cxnId="{ED451483-C4C4-4832-AC5B-2CE1A0C17086}">
      <dgm:prSet/>
      <dgm:spPr/>
      <dgm:t>
        <a:bodyPr/>
        <a:lstStyle/>
        <a:p>
          <a:endParaRPr lang="en-GB"/>
        </a:p>
      </dgm:t>
    </dgm:pt>
    <dgm:pt modelId="{2CF53E12-58EF-4F09-AE5B-6854F95DA991}">
      <dgm:prSet custT="1"/>
      <dgm:spPr/>
      <dgm:t>
        <a:bodyPr/>
        <a:lstStyle/>
        <a:p>
          <a:r>
            <a:rPr lang="en-GB" sz="1000">
              <a:latin typeface="HelveticaNeue LT 45 Light" panose="020B0404020002020204" pitchFamily="34" charset="0"/>
              <a:ea typeface="+mn-ea"/>
              <a:cs typeface="+mn-cs"/>
            </a:rPr>
            <a:t> Workforce programmes, worklessness, re-enablement, improved parenting, healthy children and drug and alcohol rehabilitation are just some of the opportunities mentioned by commissioners.</a:t>
          </a:r>
        </a:p>
      </dgm:t>
    </dgm:pt>
    <dgm:pt modelId="{01FCFEC2-6820-4B66-B0EE-C1FF69354BFA}" type="parTrans" cxnId="{0B62B20F-54CB-419E-B6A3-FD49BB9FEB27}">
      <dgm:prSet/>
      <dgm:spPr/>
      <dgm:t>
        <a:bodyPr/>
        <a:lstStyle/>
        <a:p>
          <a:endParaRPr lang="en-GB"/>
        </a:p>
      </dgm:t>
    </dgm:pt>
    <dgm:pt modelId="{F5B067BB-F420-455B-B814-4629B8082487}" type="sibTrans" cxnId="{0B62B20F-54CB-419E-B6A3-FD49BB9FEB27}">
      <dgm:prSet/>
      <dgm:spPr/>
      <dgm:t>
        <a:bodyPr/>
        <a:lstStyle/>
        <a:p>
          <a:endParaRPr lang="en-GB"/>
        </a:p>
      </dgm:t>
    </dgm:pt>
    <dgm:pt modelId="{364B3780-E1E4-44D6-BDE0-CAD35CC00E3C}">
      <dgm:prSet custT="1"/>
      <dgm:spPr/>
      <dgm:t>
        <a:bodyPr/>
        <a:lstStyle/>
        <a:p>
          <a:endParaRPr lang="en-GB" sz="8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9D3FB6EF-921D-4684-946E-DFD43AE9D5A4}" type="parTrans" cxnId="{DD08AA74-BE5A-47CB-9168-9EBA20118CA1}">
      <dgm:prSet/>
      <dgm:spPr/>
      <dgm:t>
        <a:bodyPr/>
        <a:lstStyle/>
        <a:p>
          <a:endParaRPr lang="en-GB"/>
        </a:p>
      </dgm:t>
    </dgm:pt>
    <dgm:pt modelId="{11A3271F-7B7C-4B24-B37A-961198499CFC}" type="sibTrans" cxnId="{DD08AA74-BE5A-47CB-9168-9EBA20118CA1}">
      <dgm:prSet/>
      <dgm:spPr/>
      <dgm:t>
        <a:bodyPr/>
        <a:lstStyle/>
        <a:p>
          <a:endParaRPr lang="en-GB"/>
        </a:p>
      </dgm:t>
    </dgm:pt>
    <dgm:pt modelId="{0543CC18-F558-492C-8A08-22BE132A6B3B}">
      <dgm:prSet custT="1"/>
      <dgm:spPr/>
      <dgm:t>
        <a:bodyPr/>
        <a:lstStyle/>
        <a:p>
          <a:r>
            <a:rPr lang="en-GB" sz="1000">
              <a:latin typeface="HelveticaNeue LT 45 Light" panose="020B0404020002020204" pitchFamily="34" charset="0"/>
            </a:rPr>
            <a:t>Doing an outcomes framework based on commissioners outcomes and needs helps ensure you know your case and evidence base developing a narrative for a dialogue  with commissioners</a:t>
          </a:r>
        </a:p>
      </dgm:t>
    </dgm:pt>
    <dgm:pt modelId="{4028713D-193E-488E-9CE2-8A6EA2C565A6}" type="parTrans" cxnId="{EBB67A0C-26A6-4DE9-ABA0-0CE394709D02}">
      <dgm:prSet/>
      <dgm:spPr/>
      <dgm:t>
        <a:bodyPr/>
        <a:lstStyle/>
        <a:p>
          <a:endParaRPr lang="en-GB"/>
        </a:p>
      </dgm:t>
    </dgm:pt>
    <dgm:pt modelId="{0B2C2C7D-6BE7-4EC7-9754-4C963D690D4D}" type="sibTrans" cxnId="{EBB67A0C-26A6-4DE9-ABA0-0CE394709D02}">
      <dgm:prSet/>
      <dgm:spPr/>
      <dgm:t>
        <a:bodyPr/>
        <a:lstStyle/>
        <a:p>
          <a:endParaRPr lang="en-GB"/>
        </a:p>
      </dgm:t>
    </dgm:pt>
    <dgm:pt modelId="{22B24072-774F-46DC-829C-2E7AE3CAF677}">
      <dgm:prSet custT="1"/>
      <dgm:spPr/>
      <dgm:t>
        <a:bodyPr/>
        <a:lstStyle/>
        <a:p>
          <a:endParaRPr lang="en-GB" sz="800">
            <a:latin typeface="HelveticaNeue LT 45 Light" panose="020B0404020002020204" pitchFamily="34" charset="0"/>
          </a:endParaRPr>
        </a:p>
      </dgm:t>
    </dgm:pt>
    <dgm:pt modelId="{BA615991-45F5-4819-AD9D-CCCFC2E5A662}" type="parTrans" cxnId="{D250AA71-594C-4F99-8D24-E8E98724DE25}">
      <dgm:prSet/>
      <dgm:spPr/>
      <dgm:t>
        <a:bodyPr/>
        <a:lstStyle/>
        <a:p>
          <a:endParaRPr lang="en-GB"/>
        </a:p>
      </dgm:t>
    </dgm:pt>
    <dgm:pt modelId="{75C4F76A-2D5E-4409-A77A-ACD1804722F6}" type="sibTrans" cxnId="{D250AA71-594C-4F99-8D24-E8E98724DE25}">
      <dgm:prSet/>
      <dgm:spPr/>
      <dgm:t>
        <a:bodyPr/>
        <a:lstStyle/>
        <a:p>
          <a:endParaRPr lang="en-GB"/>
        </a:p>
      </dgm:t>
    </dgm:pt>
    <dgm:pt modelId="{340DED27-E782-4647-8D2A-F546181D3175}">
      <dgm:prSet custT="1"/>
      <dgm:spPr/>
      <dgm:t>
        <a:bodyPr/>
        <a:lstStyle/>
        <a:p>
          <a:r>
            <a:rPr lang="en-GB" sz="1000">
              <a:latin typeface="HelveticaNeue LT 45 Light" panose="020B0404020002020204" pitchFamily="34" charset="0"/>
            </a:rPr>
            <a:t>Develop a strategic influencing plan starting with the commissioners needs.</a:t>
          </a:r>
        </a:p>
      </dgm:t>
    </dgm:pt>
    <dgm:pt modelId="{9D744DD1-A905-474B-9792-B249E8EFEE19}" type="parTrans" cxnId="{05456A9D-8A7A-402C-B253-599D2DF2CF61}">
      <dgm:prSet/>
      <dgm:spPr/>
      <dgm:t>
        <a:bodyPr/>
        <a:lstStyle/>
        <a:p>
          <a:endParaRPr lang="en-GB"/>
        </a:p>
      </dgm:t>
    </dgm:pt>
    <dgm:pt modelId="{3413FD78-96D5-49EF-9786-0AD37E2A387C}" type="sibTrans" cxnId="{05456A9D-8A7A-402C-B253-599D2DF2CF61}">
      <dgm:prSet/>
      <dgm:spPr/>
      <dgm:t>
        <a:bodyPr/>
        <a:lstStyle/>
        <a:p>
          <a:endParaRPr lang="en-GB"/>
        </a:p>
      </dgm:t>
    </dgm:pt>
    <dgm:pt modelId="{77732AAC-6E50-4A90-BD1E-64F047EB79F3}">
      <dgm:prSet phldrT="[Text]" custT="1"/>
      <dgm:spPr>
        <a:xfrm rot="5400000">
          <a:off x="2773174" y="65115"/>
          <a:ext cx="779335" cy="4647115"/>
        </a:xfrm>
      </dgm:spPr>
      <dgm:t>
        <a:bodyPr/>
        <a:lstStyle/>
        <a:p>
          <a:endParaRPr lang="en-GB" sz="10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FBE112B6-5CB9-4BE3-80EF-7FDD64329092}" type="parTrans" cxnId="{FEDA226F-C3F9-4CF7-8839-4E9D84A183D1}">
      <dgm:prSet/>
      <dgm:spPr/>
      <dgm:t>
        <a:bodyPr/>
        <a:lstStyle/>
        <a:p>
          <a:endParaRPr lang="en-GB"/>
        </a:p>
      </dgm:t>
    </dgm:pt>
    <dgm:pt modelId="{D7DA4B3F-EB78-4B68-824C-6FC3EE6A81A3}" type="sibTrans" cxnId="{FEDA226F-C3F9-4CF7-8839-4E9D84A183D1}">
      <dgm:prSet/>
      <dgm:spPr/>
      <dgm:t>
        <a:bodyPr/>
        <a:lstStyle/>
        <a:p>
          <a:endParaRPr lang="en-GB"/>
        </a:p>
      </dgm:t>
    </dgm:pt>
    <dgm:pt modelId="{811312D4-420D-46FD-A116-D4A3060D99F2}">
      <dgm:prSet phldrT="[Text]" custT="1"/>
      <dgm:spPr>
        <a:xfrm rot="5400000">
          <a:off x="2773174" y="65115"/>
          <a:ext cx="779335" cy="4647115"/>
        </a:xfrm>
      </dgm:spPr>
      <dgm:t>
        <a:bodyPr/>
        <a:lstStyle/>
        <a:p>
          <a:endParaRPr lang="en-GB" sz="10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C70DF2EC-B2EC-44B1-84FB-AE0A008949E3}" type="parTrans" cxnId="{900DFE28-018B-4400-A7BE-CCBA167F25C6}">
      <dgm:prSet/>
      <dgm:spPr/>
      <dgm:t>
        <a:bodyPr/>
        <a:lstStyle/>
        <a:p>
          <a:endParaRPr lang="en-GB"/>
        </a:p>
      </dgm:t>
    </dgm:pt>
    <dgm:pt modelId="{5A480CF1-8C97-487D-A9F5-EDAAD91C13A4}" type="sibTrans" cxnId="{900DFE28-018B-4400-A7BE-CCBA167F25C6}">
      <dgm:prSet/>
      <dgm:spPr/>
      <dgm:t>
        <a:bodyPr/>
        <a:lstStyle/>
        <a:p>
          <a:endParaRPr lang="en-GB"/>
        </a:p>
      </dgm:t>
    </dgm:pt>
    <dgm:pt modelId="{3710E563-6B14-4739-BFB9-80C2E860FB07}" type="pres">
      <dgm:prSet presAssocID="{D6DA9B72-C980-4AD7-AD98-601295A38DF6}" presName="linearFlow" presStyleCnt="0">
        <dgm:presLayoutVars>
          <dgm:dir/>
          <dgm:animLvl val="lvl"/>
          <dgm:resizeHandles val="exact"/>
        </dgm:presLayoutVars>
      </dgm:prSet>
      <dgm:spPr/>
      <dgm:t>
        <a:bodyPr/>
        <a:lstStyle/>
        <a:p>
          <a:endParaRPr lang="en-GB"/>
        </a:p>
      </dgm:t>
    </dgm:pt>
    <dgm:pt modelId="{05293176-093B-46C9-9E1D-AD324FD92440}" type="pres">
      <dgm:prSet presAssocID="{1C085305-62ED-4972-B687-457439024484}" presName="composite" presStyleCnt="0"/>
      <dgm:spPr/>
      <dgm:t>
        <a:bodyPr/>
        <a:lstStyle/>
        <a:p>
          <a:endParaRPr lang="en-GB"/>
        </a:p>
      </dgm:t>
    </dgm:pt>
    <dgm:pt modelId="{2ABFCC18-4329-481F-AC24-E983A02F79C1}" type="pres">
      <dgm:prSet presAssocID="{1C085305-62ED-4972-B687-457439024484}" presName="parentText" presStyleLbl="alignNode1" presStyleIdx="0" presStyleCnt="4" custLinFactNeighborX="0" custLinFactNeighborY="-6911">
        <dgm:presLayoutVars>
          <dgm:chMax val="1"/>
          <dgm:bulletEnabled val="1"/>
        </dgm:presLayoutVars>
      </dgm:prSet>
      <dgm:spPr>
        <a:prstGeom prst="chevron">
          <a:avLst/>
        </a:prstGeom>
      </dgm:spPr>
      <dgm:t>
        <a:bodyPr/>
        <a:lstStyle/>
        <a:p>
          <a:endParaRPr lang="en-GB"/>
        </a:p>
      </dgm:t>
    </dgm:pt>
    <dgm:pt modelId="{149387DC-AF45-4153-A1B9-E617263FE6DA}" type="pres">
      <dgm:prSet presAssocID="{1C085305-62ED-4972-B687-457439024484}" presName="descendantText" presStyleLbl="alignAcc1" presStyleIdx="0" presStyleCnt="4" custLinFactNeighborX="50" custLinFactNeighborY="-9761">
        <dgm:presLayoutVars>
          <dgm:bulletEnabled val="1"/>
        </dgm:presLayoutVars>
      </dgm:prSet>
      <dgm:spPr>
        <a:prstGeom prst="round2SameRect">
          <a:avLst/>
        </a:prstGeom>
      </dgm:spPr>
      <dgm:t>
        <a:bodyPr/>
        <a:lstStyle/>
        <a:p>
          <a:endParaRPr lang="en-GB"/>
        </a:p>
      </dgm:t>
    </dgm:pt>
    <dgm:pt modelId="{DBDBD41E-6D2B-4FD1-B1AC-E2E2C0EC927B}" type="pres">
      <dgm:prSet presAssocID="{BEF0393E-69B4-475F-94EF-73D4A164A1AD}" presName="sp" presStyleCnt="0"/>
      <dgm:spPr/>
      <dgm:t>
        <a:bodyPr/>
        <a:lstStyle/>
        <a:p>
          <a:endParaRPr lang="en-GB"/>
        </a:p>
      </dgm:t>
    </dgm:pt>
    <dgm:pt modelId="{0CE952B9-6F89-4B64-B494-AA43CA62080A}" type="pres">
      <dgm:prSet presAssocID="{D2C5C3D4-95E7-406F-AD5B-DBD58958FCB3}" presName="composite" presStyleCnt="0"/>
      <dgm:spPr/>
      <dgm:t>
        <a:bodyPr/>
        <a:lstStyle/>
        <a:p>
          <a:endParaRPr lang="en-GB"/>
        </a:p>
      </dgm:t>
    </dgm:pt>
    <dgm:pt modelId="{533BCC8A-B6E5-4140-B210-8B5C8ED5DB8B}" type="pres">
      <dgm:prSet presAssocID="{D2C5C3D4-95E7-406F-AD5B-DBD58958FCB3}" presName="parentText" presStyleLbl="alignNode1" presStyleIdx="1" presStyleCnt="4" custScaleX="113051" custLinFactNeighborX="0" custLinFactNeighborY="-43443">
        <dgm:presLayoutVars>
          <dgm:chMax val="1"/>
          <dgm:bulletEnabled val="1"/>
        </dgm:presLayoutVars>
      </dgm:prSet>
      <dgm:spPr>
        <a:prstGeom prst="chevron">
          <a:avLst/>
        </a:prstGeom>
      </dgm:spPr>
      <dgm:t>
        <a:bodyPr/>
        <a:lstStyle/>
        <a:p>
          <a:endParaRPr lang="en-GB"/>
        </a:p>
      </dgm:t>
    </dgm:pt>
    <dgm:pt modelId="{836A1021-3BF2-4676-9F94-D21A588F55CA}" type="pres">
      <dgm:prSet presAssocID="{D2C5C3D4-95E7-406F-AD5B-DBD58958FCB3}" presName="descendantText" presStyleLbl="alignAcc1" presStyleIdx="1" presStyleCnt="4" custScaleY="208215" custLinFactNeighborX="386" custLinFactNeighborY="-12633">
        <dgm:presLayoutVars>
          <dgm:bulletEnabled val="1"/>
        </dgm:presLayoutVars>
      </dgm:prSet>
      <dgm:spPr>
        <a:prstGeom prst="round2SameRect">
          <a:avLst/>
        </a:prstGeom>
      </dgm:spPr>
      <dgm:t>
        <a:bodyPr/>
        <a:lstStyle/>
        <a:p>
          <a:endParaRPr lang="en-GB"/>
        </a:p>
      </dgm:t>
    </dgm:pt>
    <dgm:pt modelId="{AB5C7D93-4F26-4350-AD5D-0115E399AAA1}" type="pres">
      <dgm:prSet presAssocID="{C3EA0DD9-4124-41E6-A12A-DACE66D78B12}" presName="sp" presStyleCnt="0"/>
      <dgm:spPr/>
      <dgm:t>
        <a:bodyPr/>
        <a:lstStyle/>
        <a:p>
          <a:endParaRPr lang="en-GB"/>
        </a:p>
      </dgm:t>
    </dgm:pt>
    <dgm:pt modelId="{5CFF3604-852E-4EF9-A8F0-B2A9009F50C6}" type="pres">
      <dgm:prSet presAssocID="{0B39F9F5-92CD-4BA9-AC6D-6396BB65760E}" presName="composite" presStyleCnt="0"/>
      <dgm:spPr/>
      <dgm:t>
        <a:bodyPr/>
        <a:lstStyle/>
        <a:p>
          <a:endParaRPr lang="en-GB"/>
        </a:p>
      </dgm:t>
    </dgm:pt>
    <dgm:pt modelId="{79735B91-EFF2-4B07-A37F-B4E0CFE382CD}" type="pres">
      <dgm:prSet presAssocID="{0B39F9F5-92CD-4BA9-AC6D-6396BB65760E}" presName="parentText" presStyleLbl="alignNode1" presStyleIdx="2" presStyleCnt="4" custScaleX="99651" custScaleY="120528" custLinFactNeighborX="0" custLinFactNeighborY="-10808">
        <dgm:presLayoutVars>
          <dgm:chMax val="1"/>
          <dgm:bulletEnabled val="1"/>
        </dgm:presLayoutVars>
      </dgm:prSet>
      <dgm:spPr>
        <a:prstGeom prst="chevron">
          <a:avLst/>
        </a:prstGeom>
      </dgm:spPr>
      <dgm:t>
        <a:bodyPr/>
        <a:lstStyle/>
        <a:p>
          <a:endParaRPr lang="en-GB"/>
        </a:p>
      </dgm:t>
    </dgm:pt>
    <dgm:pt modelId="{CAD479F6-9353-40F0-9373-DBD01A373464}" type="pres">
      <dgm:prSet presAssocID="{0B39F9F5-92CD-4BA9-AC6D-6396BB65760E}" presName="descendantText" presStyleLbl="alignAcc1" presStyleIdx="2" presStyleCnt="4" custScaleY="203329" custLinFactNeighborX="411" custLinFactNeighborY="19437">
        <dgm:presLayoutVars>
          <dgm:bulletEnabled val="1"/>
        </dgm:presLayoutVars>
      </dgm:prSet>
      <dgm:spPr>
        <a:prstGeom prst="round2SameRect">
          <a:avLst/>
        </a:prstGeom>
      </dgm:spPr>
      <dgm:t>
        <a:bodyPr/>
        <a:lstStyle/>
        <a:p>
          <a:endParaRPr lang="en-GB"/>
        </a:p>
      </dgm:t>
    </dgm:pt>
    <dgm:pt modelId="{711EF4AD-161B-41B4-A182-15C1505C4907}" type="pres">
      <dgm:prSet presAssocID="{33898FDD-1957-4ED7-B139-4233D7026197}" presName="sp" presStyleCnt="0"/>
      <dgm:spPr/>
      <dgm:t>
        <a:bodyPr/>
        <a:lstStyle/>
        <a:p>
          <a:endParaRPr lang="en-GB"/>
        </a:p>
      </dgm:t>
    </dgm:pt>
    <dgm:pt modelId="{C099F8A0-19B8-485B-8BF1-F4C654034F89}" type="pres">
      <dgm:prSet presAssocID="{63E232B6-A795-44AC-AEA7-2679A6499C7A}" presName="composite" presStyleCnt="0"/>
      <dgm:spPr/>
      <dgm:t>
        <a:bodyPr/>
        <a:lstStyle/>
        <a:p>
          <a:endParaRPr lang="en-GB"/>
        </a:p>
      </dgm:t>
    </dgm:pt>
    <dgm:pt modelId="{108B0B61-E1C8-4FA9-BD46-087B4E48D58A}" type="pres">
      <dgm:prSet presAssocID="{63E232B6-A795-44AC-AEA7-2679A6499C7A}" presName="parentText" presStyleLbl="alignNode1" presStyleIdx="3" presStyleCnt="4" custScaleY="111154" custLinFactNeighborX="0" custLinFactNeighborY="16509">
        <dgm:presLayoutVars>
          <dgm:chMax val="1"/>
          <dgm:bulletEnabled val="1"/>
        </dgm:presLayoutVars>
      </dgm:prSet>
      <dgm:spPr/>
      <dgm:t>
        <a:bodyPr/>
        <a:lstStyle/>
        <a:p>
          <a:endParaRPr lang="en-GB"/>
        </a:p>
      </dgm:t>
    </dgm:pt>
    <dgm:pt modelId="{72F8D73F-1CFC-47B6-BED0-7B9916CE2461}" type="pres">
      <dgm:prSet presAssocID="{63E232B6-A795-44AC-AEA7-2679A6499C7A}" presName="descendantText" presStyleLbl="alignAcc1" presStyleIdx="3" presStyleCnt="4" custScaleY="125865" custLinFactNeighborX="193" custLinFactNeighborY="29785">
        <dgm:presLayoutVars>
          <dgm:bulletEnabled val="1"/>
        </dgm:presLayoutVars>
      </dgm:prSet>
      <dgm:spPr/>
      <dgm:t>
        <a:bodyPr/>
        <a:lstStyle/>
        <a:p>
          <a:endParaRPr lang="en-GB"/>
        </a:p>
      </dgm:t>
    </dgm:pt>
  </dgm:ptLst>
  <dgm:cxnLst>
    <dgm:cxn modelId="{94BD5C64-FAA4-46C7-B633-15270C285138}" srcId="{0B39F9F5-92CD-4BA9-AC6D-6396BB65760E}" destId="{5B0FE5C1-10FD-4F29-BA5F-53256A79EFBC}" srcOrd="4" destOrd="0" parTransId="{31221DA0-FE12-46D5-893B-33C9F8F479E4}" sibTransId="{BA568082-BD5F-42C7-9416-98B6549F83C8}"/>
    <dgm:cxn modelId="{53E9D945-8127-4BDB-AE70-75298E1EF418}" srcId="{1C085305-62ED-4972-B687-457439024484}" destId="{EB03FBDC-C6B6-4B87-9ABD-E3E9BCB94029}" srcOrd="0" destOrd="0" parTransId="{6D755E6D-21AE-4D62-A569-72B8DF94E6D5}" sibTransId="{7871BA40-02F1-429C-B445-7EC26DBB48FC}"/>
    <dgm:cxn modelId="{91DCF1A7-854E-432A-B585-F96F9210CBC3}" type="presOf" srcId="{63E232B6-A795-44AC-AEA7-2679A6499C7A}" destId="{108B0B61-E1C8-4FA9-BD46-087B4E48D58A}" srcOrd="0" destOrd="0" presId="urn:microsoft.com/office/officeart/2005/8/layout/chevron2"/>
    <dgm:cxn modelId="{5C147439-7568-4BC7-94A0-B8FCC9DB957E}" type="presOf" srcId="{EB03FBDC-C6B6-4B87-9ABD-E3E9BCB94029}" destId="{149387DC-AF45-4153-A1B9-E617263FE6DA}" srcOrd="0" destOrd="0" presId="urn:microsoft.com/office/officeart/2005/8/layout/chevron2"/>
    <dgm:cxn modelId="{E5A2C276-D2FF-48D6-B52B-959196B761DA}" type="presOf" srcId="{4E09D2B9-24A5-4DE9-832B-BF06DB001B75}" destId="{CAD479F6-9353-40F0-9373-DBD01A373464}" srcOrd="0" destOrd="3" presId="urn:microsoft.com/office/officeart/2005/8/layout/chevron2"/>
    <dgm:cxn modelId="{EA080D33-CE7B-4DED-A012-31A9DD2D3050}" srcId="{D2C5C3D4-95E7-406F-AD5B-DBD58958FCB3}" destId="{092FF394-56C5-4BEF-BC6A-673A2B6F4F5E}" srcOrd="2" destOrd="0" parTransId="{91938438-6BB5-49C9-AAD2-51539EFBE50E}" sibTransId="{493055D1-0B86-4951-8C4B-60E7254ACC86}"/>
    <dgm:cxn modelId="{5A038C31-1AFB-4448-A71A-240B19EFB38A}" type="presOf" srcId="{77732AAC-6E50-4A90-BD1E-64F047EB79F3}" destId="{CAD479F6-9353-40F0-9373-DBD01A373464}" srcOrd="0" destOrd="0" presId="urn:microsoft.com/office/officeart/2005/8/layout/chevron2"/>
    <dgm:cxn modelId="{0B62B20F-54CB-419E-B6A3-FD49BB9FEB27}" srcId="{0B39F9F5-92CD-4BA9-AC6D-6396BB65760E}" destId="{2CF53E12-58EF-4F09-AE5B-6854F95DA991}" srcOrd="6" destOrd="0" parTransId="{01FCFEC2-6820-4B66-B0EE-C1FF69354BFA}" sibTransId="{F5B067BB-F420-455B-B814-4629B8082487}"/>
    <dgm:cxn modelId="{B9859C42-1E5A-4C09-9598-294D53395F1B}" type="presOf" srcId="{22B24072-774F-46DC-829C-2E7AE3CAF677}" destId="{72F8D73F-1CFC-47B6-BED0-7B9916CE2461}" srcOrd="0" destOrd="2" presId="urn:microsoft.com/office/officeart/2005/8/layout/chevron2"/>
    <dgm:cxn modelId="{23B378EE-521B-4246-82DE-9A2807FAE8D8}" type="presOf" srcId="{3CE0089E-1CD5-4104-B8B5-AA089AF242B0}" destId="{CAD479F6-9353-40F0-9373-DBD01A373464}" srcOrd="0" destOrd="2" presId="urn:microsoft.com/office/officeart/2005/8/layout/chevron2"/>
    <dgm:cxn modelId="{BAE6E393-B323-4316-B364-F9412D0A8A91}" type="presOf" srcId="{092FF394-56C5-4BEF-BC6A-673A2B6F4F5E}" destId="{836A1021-3BF2-4676-9F94-D21A588F55CA}" srcOrd="0" destOrd="2" presId="urn:microsoft.com/office/officeart/2005/8/layout/chevron2"/>
    <dgm:cxn modelId="{71E4DC93-3B22-4666-A195-7FF5A5E1CC00}" type="presOf" srcId="{9B56E895-0A53-44E5-9A9F-F8D0B537749A}" destId="{CAD479F6-9353-40F0-9373-DBD01A373464}" srcOrd="0" destOrd="5" presId="urn:microsoft.com/office/officeart/2005/8/layout/chevron2"/>
    <dgm:cxn modelId="{9D235504-2296-41B7-B8AD-E7CA862B0FF8}" type="presOf" srcId="{0543CC18-F558-492C-8A08-22BE132A6B3B}" destId="{72F8D73F-1CFC-47B6-BED0-7B9916CE2461}" srcOrd="0" destOrd="0" presId="urn:microsoft.com/office/officeart/2005/8/layout/chevron2"/>
    <dgm:cxn modelId="{6A0D8955-AE43-4BC7-B953-3136E7A3D84A}" type="presOf" srcId="{7F0B3933-C109-4BA3-AC62-EF28BB416DBF}" destId="{836A1021-3BF2-4676-9F94-D21A588F55CA}" srcOrd="0" destOrd="1" presId="urn:microsoft.com/office/officeart/2005/8/layout/chevron2"/>
    <dgm:cxn modelId="{376E7B5C-786C-4514-A8A0-43FEAA2306FA}" type="presOf" srcId="{1C085305-62ED-4972-B687-457439024484}" destId="{2ABFCC18-4329-481F-AC24-E983A02F79C1}" srcOrd="0" destOrd="0" presId="urn:microsoft.com/office/officeart/2005/8/layout/chevron2"/>
    <dgm:cxn modelId="{5BB82304-B771-4FF6-97B8-3CC06ECD03AB}" type="presOf" srcId="{82796B40-68B4-495F-8BCD-056BAE43A89B}" destId="{836A1021-3BF2-4676-9F94-D21A588F55CA}" srcOrd="0" destOrd="0" presId="urn:microsoft.com/office/officeart/2005/8/layout/chevron2"/>
    <dgm:cxn modelId="{0B34F60F-4DAE-4D3D-A10A-7511D339FFBC}" srcId="{0B39F9F5-92CD-4BA9-AC6D-6396BB65760E}" destId="{1EA93E17-46F5-40EF-A1B5-B0F9CABF5813}" srcOrd="8" destOrd="0" parTransId="{C7BED0D8-30BB-4127-81FA-2F68A225A5DC}" sibTransId="{ED41A3CC-C47C-4F8F-8D34-3A79D6AB918D}"/>
    <dgm:cxn modelId="{E6B7AB9D-21D1-463A-9B54-392BA6E9DAD4}" srcId="{D2C5C3D4-95E7-406F-AD5B-DBD58958FCB3}" destId="{82796B40-68B4-495F-8BCD-056BAE43A89B}" srcOrd="0" destOrd="0" parTransId="{CDE6DF75-D07F-49DF-98B1-E1494DED8074}" sibTransId="{979546AD-6B2B-4113-8668-A6B775CC3E10}"/>
    <dgm:cxn modelId="{05456A9D-8A7A-402C-B253-599D2DF2CF61}" srcId="{63E232B6-A795-44AC-AEA7-2679A6499C7A}" destId="{340DED27-E782-4647-8D2A-F546181D3175}" srcOrd="1" destOrd="0" parTransId="{9D744DD1-A905-474B-9792-B249E8EFEE19}" sibTransId="{3413FD78-96D5-49EF-9786-0AD37E2A387C}"/>
    <dgm:cxn modelId="{DD08AA74-BE5A-47CB-9168-9EBA20118CA1}" srcId="{0B39F9F5-92CD-4BA9-AC6D-6396BB65760E}" destId="{364B3780-E1E4-44D6-BDE0-CAD35CC00E3C}" srcOrd="7" destOrd="0" parTransId="{9D3FB6EF-921D-4684-946E-DFD43AE9D5A4}" sibTransId="{11A3271F-7B7C-4B24-B37A-961198499CFC}"/>
    <dgm:cxn modelId="{D250AA71-594C-4F99-8D24-E8E98724DE25}" srcId="{63E232B6-A795-44AC-AEA7-2679A6499C7A}" destId="{22B24072-774F-46DC-829C-2E7AE3CAF677}" srcOrd="2" destOrd="0" parTransId="{BA615991-45F5-4819-AD9D-CCCFC2E5A662}" sibTransId="{75C4F76A-2D5E-4409-A77A-ACD1804722F6}"/>
    <dgm:cxn modelId="{ED451483-C4C4-4832-AC5B-2CE1A0C17086}" srcId="{0B39F9F5-92CD-4BA9-AC6D-6396BB65760E}" destId="{9B56E895-0A53-44E5-9A9F-F8D0B537749A}" srcOrd="5" destOrd="0" parTransId="{0D394710-4F57-4F7E-8BE7-5019708DDC3F}" sibTransId="{8A4B42B1-6934-4139-98EE-90B44DB088D1}"/>
    <dgm:cxn modelId="{9AE0623E-9CFC-446F-AF5F-6574DAD28FCB}" srcId="{D2C5C3D4-95E7-406F-AD5B-DBD58958FCB3}" destId="{2FE714AE-083F-463C-9B89-FD1CECEF073D}" srcOrd="5" destOrd="0" parTransId="{7EF35D4D-8984-4D2A-92B5-72293A384CE2}" sibTransId="{6E1A9F87-4652-4DA4-8476-0EC7E79ED147}"/>
    <dgm:cxn modelId="{FFA0EEE9-83C8-4F99-BA5A-E3E4110D6B33}" srcId="{D2C5C3D4-95E7-406F-AD5B-DBD58958FCB3}" destId="{7F0B3933-C109-4BA3-AC62-EF28BB416DBF}" srcOrd="1" destOrd="0" parTransId="{8629BA98-462E-4CD8-869B-AF6541E49F76}" sibTransId="{810429E8-ED11-44EE-A272-52B40FF41BD6}"/>
    <dgm:cxn modelId="{83E9415F-9844-4843-9B58-92690BA6957D}" srcId="{D6DA9B72-C980-4AD7-AD98-601295A38DF6}" destId="{63E232B6-A795-44AC-AEA7-2679A6499C7A}" srcOrd="3" destOrd="0" parTransId="{F1475288-3752-4E98-BB33-2ABEF872DE86}" sibTransId="{A437A57F-D6E6-44B7-A9D7-64AF95750F3E}"/>
    <dgm:cxn modelId="{900DFE28-018B-4400-A7BE-CCBA167F25C6}" srcId="{0B39F9F5-92CD-4BA9-AC6D-6396BB65760E}" destId="{811312D4-420D-46FD-A116-D4A3060D99F2}" srcOrd="1" destOrd="0" parTransId="{C70DF2EC-B2EC-44B1-84FB-AE0A008949E3}" sibTransId="{5A480CF1-8C97-487D-A9F5-EDAAD91C13A4}"/>
    <dgm:cxn modelId="{574773CC-7A9C-47B0-91EE-4FFA1827482A}" srcId="{0B39F9F5-92CD-4BA9-AC6D-6396BB65760E}" destId="{3CE0089E-1CD5-4104-B8B5-AA089AF242B0}" srcOrd="2" destOrd="0" parTransId="{38BB4E1F-2DC7-4F9C-92AA-D4BC28031597}" sibTransId="{7814EC2A-4C62-4B57-B185-7A599B57D0C6}"/>
    <dgm:cxn modelId="{AE4666C1-AD93-4F09-8DD2-514E73F48664}" type="presOf" srcId="{0B39F9F5-92CD-4BA9-AC6D-6396BB65760E}" destId="{79735B91-EFF2-4B07-A37F-B4E0CFE382CD}" srcOrd="0" destOrd="0" presId="urn:microsoft.com/office/officeart/2005/8/layout/chevron2"/>
    <dgm:cxn modelId="{5C84B0A5-A84A-449A-827F-A0663ED854C6}" type="presOf" srcId="{811312D4-420D-46FD-A116-D4A3060D99F2}" destId="{CAD479F6-9353-40F0-9373-DBD01A373464}" srcOrd="0" destOrd="1" presId="urn:microsoft.com/office/officeart/2005/8/layout/chevron2"/>
    <dgm:cxn modelId="{6C4B1908-726C-41F5-86E9-DB47387FC2EF}" type="presOf" srcId="{D6DA9B72-C980-4AD7-AD98-601295A38DF6}" destId="{3710E563-6B14-4739-BFB9-80C2E860FB07}" srcOrd="0" destOrd="0" presId="urn:microsoft.com/office/officeart/2005/8/layout/chevron2"/>
    <dgm:cxn modelId="{4935D4F1-3FEB-486F-A607-79CCE4CCB60A}" srcId="{D6DA9B72-C980-4AD7-AD98-601295A38DF6}" destId="{0B39F9F5-92CD-4BA9-AC6D-6396BB65760E}" srcOrd="2" destOrd="0" parTransId="{FA2B61EE-92FD-4227-9603-32F7AA995B1D}" sibTransId="{33898FDD-1957-4ED7-B139-4233D7026197}"/>
    <dgm:cxn modelId="{FA58EFD4-3C00-42CF-9F8A-663653FB6647}" srcId="{D6DA9B72-C980-4AD7-AD98-601295A38DF6}" destId="{D2C5C3D4-95E7-406F-AD5B-DBD58958FCB3}" srcOrd="1" destOrd="0" parTransId="{2EE46DED-1E5A-4C9E-863B-4B26BE09F768}" sibTransId="{C3EA0DD9-4124-41E6-A12A-DACE66D78B12}"/>
    <dgm:cxn modelId="{293CE96E-A6E6-4C47-A654-3B1D26108BD7}" type="presOf" srcId="{1EA93E17-46F5-40EF-A1B5-B0F9CABF5813}" destId="{CAD479F6-9353-40F0-9373-DBD01A373464}" srcOrd="0" destOrd="8" presId="urn:microsoft.com/office/officeart/2005/8/layout/chevron2"/>
    <dgm:cxn modelId="{EE26FC91-CBDF-47DB-8405-D6B5B9DEAC56}" srcId="{D2C5C3D4-95E7-406F-AD5B-DBD58958FCB3}" destId="{8374D44D-0AEF-40CD-9EFD-671735D75041}" srcOrd="3" destOrd="0" parTransId="{26AC661F-898E-4738-953A-5106F02A6315}" sibTransId="{F89690BE-C58B-4468-9616-97EE367FB6B0}"/>
    <dgm:cxn modelId="{6FE7EF26-9CC9-4821-A792-BEB1BE78B9A6}" type="presOf" srcId="{340DED27-E782-4647-8D2A-F546181D3175}" destId="{72F8D73F-1CFC-47B6-BED0-7B9916CE2461}" srcOrd="0" destOrd="1" presId="urn:microsoft.com/office/officeart/2005/8/layout/chevron2"/>
    <dgm:cxn modelId="{EBB67A0C-26A6-4DE9-ABA0-0CE394709D02}" srcId="{63E232B6-A795-44AC-AEA7-2679A6499C7A}" destId="{0543CC18-F558-492C-8A08-22BE132A6B3B}" srcOrd="0" destOrd="0" parTransId="{4028713D-193E-488E-9CE2-8A6EA2C565A6}" sibTransId="{0B2C2C7D-6BE7-4EC7-9754-4C963D690D4D}"/>
    <dgm:cxn modelId="{64D1A208-CC24-4074-B521-6F47EA319A41}" type="presOf" srcId="{2CF53E12-58EF-4F09-AE5B-6854F95DA991}" destId="{CAD479F6-9353-40F0-9373-DBD01A373464}" srcOrd="0" destOrd="6" presId="urn:microsoft.com/office/officeart/2005/8/layout/chevron2"/>
    <dgm:cxn modelId="{B5FB59A9-CF1F-4362-B5EF-88FAAD8A0279}" srcId="{D6DA9B72-C980-4AD7-AD98-601295A38DF6}" destId="{1C085305-62ED-4972-B687-457439024484}" srcOrd="0" destOrd="0" parTransId="{DEB80E57-DB05-4C1F-B12A-65F47FE7F578}" sibTransId="{BEF0393E-69B4-475F-94EF-73D4A164A1AD}"/>
    <dgm:cxn modelId="{85E91B41-2A79-47BC-AE81-998324DEA1CC}" type="presOf" srcId="{8374D44D-0AEF-40CD-9EFD-671735D75041}" destId="{836A1021-3BF2-4676-9F94-D21A588F55CA}" srcOrd="0" destOrd="3" presId="urn:microsoft.com/office/officeart/2005/8/layout/chevron2"/>
    <dgm:cxn modelId="{55766746-033A-409E-8418-4C03C25AC506}" type="presOf" srcId="{4E6DC68C-8EC8-4209-83DC-94A578BE1262}" destId="{836A1021-3BF2-4676-9F94-D21A588F55CA}" srcOrd="0" destOrd="4" presId="urn:microsoft.com/office/officeart/2005/8/layout/chevron2"/>
    <dgm:cxn modelId="{FD6BF78F-BEF6-4470-BB79-EB600A7491CB}" srcId="{0B39F9F5-92CD-4BA9-AC6D-6396BB65760E}" destId="{4E09D2B9-24A5-4DE9-832B-BF06DB001B75}" srcOrd="3" destOrd="0" parTransId="{EFEBDA3D-248E-4C7E-8399-DA795D05D369}" sibTransId="{C3E593B7-CAB3-4B8F-B5B1-673BB395A38A}"/>
    <dgm:cxn modelId="{F4BEB53D-FEF2-4DF9-996D-CC69341B2801}" type="presOf" srcId="{2FE714AE-083F-463C-9B89-FD1CECEF073D}" destId="{836A1021-3BF2-4676-9F94-D21A588F55CA}" srcOrd="0" destOrd="5" presId="urn:microsoft.com/office/officeart/2005/8/layout/chevron2"/>
    <dgm:cxn modelId="{FEDA226F-C3F9-4CF7-8839-4E9D84A183D1}" srcId="{0B39F9F5-92CD-4BA9-AC6D-6396BB65760E}" destId="{77732AAC-6E50-4A90-BD1E-64F047EB79F3}" srcOrd="0" destOrd="0" parTransId="{FBE112B6-5CB9-4BE3-80EF-7FDD64329092}" sibTransId="{D7DA4B3F-EB78-4B68-824C-6FC3EE6A81A3}"/>
    <dgm:cxn modelId="{8C1274F8-3183-4FF9-BEB2-D33037A867D2}" srcId="{D2C5C3D4-95E7-406F-AD5B-DBD58958FCB3}" destId="{4E6DC68C-8EC8-4209-83DC-94A578BE1262}" srcOrd="4" destOrd="0" parTransId="{A4F22A52-FEB8-4ED0-B934-9AF91D640D12}" sibTransId="{74C0783E-F84B-4871-A422-D8880C917F9F}"/>
    <dgm:cxn modelId="{1A8AB97F-8196-46BC-B2CE-F1752A487322}" type="presOf" srcId="{5B0FE5C1-10FD-4F29-BA5F-53256A79EFBC}" destId="{CAD479F6-9353-40F0-9373-DBD01A373464}" srcOrd="0" destOrd="4" presId="urn:microsoft.com/office/officeart/2005/8/layout/chevron2"/>
    <dgm:cxn modelId="{92863C31-2A57-45D6-9F64-F1EFCEFB6578}" type="presOf" srcId="{364B3780-E1E4-44D6-BDE0-CAD35CC00E3C}" destId="{CAD479F6-9353-40F0-9373-DBD01A373464}" srcOrd="0" destOrd="7" presId="urn:microsoft.com/office/officeart/2005/8/layout/chevron2"/>
    <dgm:cxn modelId="{99B86121-4C59-447E-8C3F-F0D7E596D972}" type="presOf" srcId="{D2C5C3D4-95E7-406F-AD5B-DBD58958FCB3}" destId="{533BCC8A-B6E5-4140-B210-8B5C8ED5DB8B}" srcOrd="0" destOrd="0" presId="urn:microsoft.com/office/officeart/2005/8/layout/chevron2"/>
    <dgm:cxn modelId="{0875E4E7-CD96-465F-AE28-7A4D2089157C}" type="presParOf" srcId="{3710E563-6B14-4739-BFB9-80C2E860FB07}" destId="{05293176-093B-46C9-9E1D-AD324FD92440}" srcOrd="0" destOrd="0" presId="urn:microsoft.com/office/officeart/2005/8/layout/chevron2"/>
    <dgm:cxn modelId="{60339A9A-A07E-4983-AB57-BC92FBFFFE29}" type="presParOf" srcId="{05293176-093B-46C9-9E1D-AD324FD92440}" destId="{2ABFCC18-4329-481F-AC24-E983A02F79C1}" srcOrd="0" destOrd="0" presId="urn:microsoft.com/office/officeart/2005/8/layout/chevron2"/>
    <dgm:cxn modelId="{A6EF81A1-7628-458F-A4E1-0BBA37CF6A4D}" type="presParOf" srcId="{05293176-093B-46C9-9E1D-AD324FD92440}" destId="{149387DC-AF45-4153-A1B9-E617263FE6DA}" srcOrd="1" destOrd="0" presId="urn:microsoft.com/office/officeart/2005/8/layout/chevron2"/>
    <dgm:cxn modelId="{327A210B-FB5D-4E88-A522-68D709DD10F0}" type="presParOf" srcId="{3710E563-6B14-4739-BFB9-80C2E860FB07}" destId="{DBDBD41E-6D2B-4FD1-B1AC-E2E2C0EC927B}" srcOrd="1" destOrd="0" presId="urn:microsoft.com/office/officeart/2005/8/layout/chevron2"/>
    <dgm:cxn modelId="{1D7BF75F-A553-4C36-895B-61AB9E7A332F}" type="presParOf" srcId="{3710E563-6B14-4739-BFB9-80C2E860FB07}" destId="{0CE952B9-6F89-4B64-B494-AA43CA62080A}" srcOrd="2" destOrd="0" presId="urn:microsoft.com/office/officeart/2005/8/layout/chevron2"/>
    <dgm:cxn modelId="{94E83843-6E6E-4C48-8DFC-87B86655E577}" type="presParOf" srcId="{0CE952B9-6F89-4B64-B494-AA43CA62080A}" destId="{533BCC8A-B6E5-4140-B210-8B5C8ED5DB8B}" srcOrd="0" destOrd="0" presId="urn:microsoft.com/office/officeart/2005/8/layout/chevron2"/>
    <dgm:cxn modelId="{9471AEFF-24AC-4915-A908-4BE39CE706CB}" type="presParOf" srcId="{0CE952B9-6F89-4B64-B494-AA43CA62080A}" destId="{836A1021-3BF2-4676-9F94-D21A588F55CA}" srcOrd="1" destOrd="0" presId="urn:microsoft.com/office/officeart/2005/8/layout/chevron2"/>
    <dgm:cxn modelId="{E73D0278-C8FC-4E62-A43C-D9BDAEF484B7}" type="presParOf" srcId="{3710E563-6B14-4739-BFB9-80C2E860FB07}" destId="{AB5C7D93-4F26-4350-AD5D-0115E399AAA1}" srcOrd="3" destOrd="0" presId="urn:microsoft.com/office/officeart/2005/8/layout/chevron2"/>
    <dgm:cxn modelId="{159BEACB-4AF4-4AF8-A6A4-8F5857329157}" type="presParOf" srcId="{3710E563-6B14-4739-BFB9-80C2E860FB07}" destId="{5CFF3604-852E-4EF9-A8F0-B2A9009F50C6}" srcOrd="4" destOrd="0" presId="urn:microsoft.com/office/officeart/2005/8/layout/chevron2"/>
    <dgm:cxn modelId="{8F2033BC-0C7F-4691-8F29-0D66B612AEDC}" type="presParOf" srcId="{5CFF3604-852E-4EF9-A8F0-B2A9009F50C6}" destId="{79735B91-EFF2-4B07-A37F-B4E0CFE382CD}" srcOrd="0" destOrd="0" presId="urn:microsoft.com/office/officeart/2005/8/layout/chevron2"/>
    <dgm:cxn modelId="{DE91A01A-1C2F-47EB-81CD-8377E7C05C68}" type="presParOf" srcId="{5CFF3604-852E-4EF9-A8F0-B2A9009F50C6}" destId="{CAD479F6-9353-40F0-9373-DBD01A373464}" srcOrd="1" destOrd="0" presId="urn:microsoft.com/office/officeart/2005/8/layout/chevron2"/>
    <dgm:cxn modelId="{29B0764F-73A9-4CBE-A214-DE55978ED4C8}" type="presParOf" srcId="{3710E563-6B14-4739-BFB9-80C2E860FB07}" destId="{711EF4AD-161B-41B4-A182-15C1505C4907}" srcOrd="5" destOrd="0" presId="urn:microsoft.com/office/officeart/2005/8/layout/chevron2"/>
    <dgm:cxn modelId="{9C05FB25-B5EB-461C-8E81-4AE79ACB628A}" type="presParOf" srcId="{3710E563-6B14-4739-BFB9-80C2E860FB07}" destId="{C099F8A0-19B8-485B-8BF1-F4C654034F89}" srcOrd="6" destOrd="0" presId="urn:microsoft.com/office/officeart/2005/8/layout/chevron2"/>
    <dgm:cxn modelId="{3108EE96-7839-47EE-B2EC-42C09FAAED23}" type="presParOf" srcId="{C099F8A0-19B8-485B-8BF1-F4C654034F89}" destId="{108B0B61-E1C8-4FA9-BD46-087B4E48D58A}" srcOrd="0" destOrd="0" presId="urn:microsoft.com/office/officeart/2005/8/layout/chevron2"/>
    <dgm:cxn modelId="{AAE651D3-223B-42C6-A4FA-633432EA52F9}" type="presParOf" srcId="{C099F8A0-19B8-485B-8BF1-F4C654034F89}" destId="{72F8D73F-1CFC-47B6-BED0-7B9916CE2461}"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D8B8261-5CF2-4F7F-935A-A5416A0271B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9599800-7AE2-4826-800F-7BF0509E96C3}">
      <dgm:prSet phldrT="[Text]" custT="1"/>
      <dgm:spPr>
        <a:xfrm rot="5400000">
          <a:off x="-180022" y="180877"/>
          <a:ext cx="1200150" cy="840105"/>
        </a:xfrm>
      </dgm:spPr>
      <dgm:t>
        <a:bodyPr/>
        <a:lstStyle/>
        <a:p>
          <a:r>
            <a:rPr lang="en-GB" sz="800">
              <a:latin typeface="HelveticaNeue LT 45 Light" panose="020B0404020002020204" pitchFamily="34" charset="0"/>
              <a:ea typeface="+mn-ea"/>
              <a:cs typeface="+mn-cs"/>
            </a:rPr>
            <a:t>Follow up with commissioners</a:t>
          </a:r>
        </a:p>
      </dgm:t>
    </dgm:pt>
    <dgm:pt modelId="{4D309CE8-C35F-41F8-B763-2DBADF47CCE5}" type="parTrans" cxnId="{84AEF925-7F58-4216-B4DC-45266A1A16A6}">
      <dgm:prSet/>
      <dgm:spPr/>
      <dgm:t>
        <a:bodyPr/>
        <a:lstStyle/>
        <a:p>
          <a:endParaRPr lang="en-GB"/>
        </a:p>
      </dgm:t>
    </dgm:pt>
    <dgm:pt modelId="{A974A70C-1EC4-43D1-9477-65028ABB0C5D}" type="sibTrans" cxnId="{84AEF925-7F58-4216-B4DC-45266A1A16A6}">
      <dgm:prSet/>
      <dgm:spPr/>
      <dgm:t>
        <a:bodyPr/>
        <a:lstStyle/>
        <a:p>
          <a:endParaRPr lang="en-GB"/>
        </a:p>
      </dgm:t>
    </dgm:pt>
    <dgm:pt modelId="{63D0340C-14F6-4E25-A7BB-78CC9EFC5808}">
      <dgm:prSet phldrT="[Text]" custT="1"/>
      <dgm:spPr>
        <a:xfrm rot="5400000">
          <a:off x="2773203" y="-1933098"/>
          <a:ext cx="780097" cy="4646295"/>
        </a:xfrm>
      </dgm:spPr>
      <dgm:t>
        <a:bodyPr/>
        <a:lstStyle/>
        <a:p>
          <a:r>
            <a:rPr lang="en-GB" sz="1000">
              <a:latin typeface="HelveticaNeue LT 45 Light" panose="020B0404020002020204" pitchFamily="34" charset="0"/>
              <a:ea typeface="+mn-ea"/>
              <a:cs typeface="+mn-cs"/>
            </a:rPr>
            <a:t> Bringing together the right people at a strategic level gained buy-in and commitments to joint action especially when a strong advocate was used to make the case. In one project we worked with a clinician bringing credibility to the arguments made and also peer understanding where CCGs were involved.</a:t>
          </a:r>
          <a:endParaRPr lang="en-GB" sz="10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0DDEFCDB-FFAD-4CA1-BA4E-7DA59F7BBCFF}" type="parTrans" cxnId="{ABDCF5CE-C1FC-4148-AEBF-C00097FD512D}">
      <dgm:prSet/>
      <dgm:spPr/>
      <dgm:t>
        <a:bodyPr/>
        <a:lstStyle/>
        <a:p>
          <a:endParaRPr lang="en-GB"/>
        </a:p>
      </dgm:t>
    </dgm:pt>
    <dgm:pt modelId="{1F7F43D6-3E77-4136-90DC-09027161C436}" type="sibTrans" cxnId="{ABDCF5CE-C1FC-4148-AEBF-C00097FD512D}">
      <dgm:prSet/>
      <dgm:spPr/>
      <dgm:t>
        <a:bodyPr/>
        <a:lstStyle/>
        <a:p>
          <a:endParaRPr lang="en-GB"/>
        </a:p>
      </dgm:t>
    </dgm:pt>
    <dgm:pt modelId="{FB61C291-30EC-4E3B-AAA0-3C173F93D1AD}">
      <dgm:prSet phldrT="[Text]" custT="1"/>
      <dgm:spPr>
        <a:xfrm rot="5400000">
          <a:off x="-180022" y="1180147"/>
          <a:ext cx="1200150" cy="840105"/>
        </a:xfrm>
      </dgm:spPr>
      <dgm:t>
        <a:bodyPr/>
        <a:lstStyle/>
        <a:p>
          <a:r>
            <a:rPr lang="en-GB" sz="900">
              <a:latin typeface="HelveticaNeue LT 45 Light" panose="020B0404020002020204" pitchFamily="34" charset="0"/>
              <a:ea typeface="+mn-ea"/>
              <a:cs typeface="+mn-cs"/>
            </a:rPr>
            <a:t>Plan and implement</a:t>
          </a:r>
        </a:p>
      </dgm:t>
    </dgm:pt>
    <dgm:pt modelId="{D5261E6D-F460-4FEB-8CAF-45367EF2C039}" type="parTrans" cxnId="{2A56BBDC-6C60-4695-AC02-37A2749C77BC}">
      <dgm:prSet/>
      <dgm:spPr/>
      <dgm:t>
        <a:bodyPr/>
        <a:lstStyle/>
        <a:p>
          <a:endParaRPr lang="en-GB"/>
        </a:p>
      </dgm:t>
    </dgm:pt>
    <dgm:pt modelId="{AE9B728B-A7A9-4DD0-B062-E649179C393D}" type="sibTrans" cxnId="{2A56BBDC-6C60-4695-AC02-37A2749C77BC}">
      <dgm:prSet/>
      <dgm:spPr/>
      <dgm:t>
        <a:bodyPr/>
        <a:lstStyle/>
        <a:p>
          <a:endParaRPr lang="en-GB"/>
        </a:p>
      </dgm:t>
    </dgm:pt>
    <dgm:pt modelId="{3EA33049-2E6A-461D-ACE9-AD461EEC1609}">
      <dgm:prSet phldrT="[Text]" custT="1"/>
      <dgm:spPr>
        <a:xfrm rot="5400000">
          <a:off x="2773203" y="-932973"/>
          <a:ext cx="780097" cy="4646295"/>
        </a:xfrm>
      </dgm:spPr>
      <dgm:t>
        <a:bodyPr/>
        <a:lstStyle/>
        <a:p>
          <a:r>
            <a:rPr lang="en-GB" sz="1000">
              <a:latin typeface="HelveticaNeue LT 45 Light" panose="020B0404020002020204" pitchFamily="34" charset="0"/>
              <a:ea typeface="+mn-ea"/>
              <a:cs typeface="+mn-cs"/>
            </a:rPr>
            <a:t> This should be a joint exercise and some of the projects secured agreements and pledges from commisioners and other partners such as CCGs for futue activity</a:t>
          </a:r>
        </a:p>
      </dgm:t>
    </dgm:pt>
    <dgm:pt modelId="{D4B6655A-480F-4EB0-9E6D-2024D2439478}" type="parTrans" cxnId="{A45153F7-7560-43AD-A893-042E45DCF4E4}">
      <dgm:prSet/>
      <dgm:spPr/>
      <dgm:t>
        <a:bodyPr/>
        <a:lstStyle/>
        <a:p>
          <a:endParaRPr lang="en-GB"/>
        </a:p>
      </dgm:t>
    </dgm:pt>
    <dgm:pt modelId="{C20579BE-C978-4F84-B474-8FD82C2C466D}" type="sibTrans" cxnId="{A45153F7-7560-43AD-A893-042E45DCF4E4}">
      <dgm:prSet/>
      <dgm:spPr/>
      <dgm:t>
        <a:bodyPr/>
        <a:lstStyle/>
        <a:p>
          <a:endParaRPr lang="en-GB"/>
        </a:p>
      </dgm:t>
    </dgm:pt>
    <dgm:pt modelId="{EF2F3118-CD1B-491E-94EC-614EA647C537}">
      <dgm:prSet phldrT="[Text]" custT="1"/>
      <dgm:spPr>
        <a:xfrm rot="5400000">
          <a:off x="-180022" y="2179417"/>
          <a:ext cx="1200150" cy="840105"/>
        </a:xfrm>
      </dgm:spPr>
      <dgm:t>
        <a:bodyPr/>
        <a:lstStyle/>
        <a:p>
          <a:r>
            <a:rPr lang="en-GB" sz="900">
              <a:latin typeface="HelveticaNeue LT 45 Light" panose="020B0404020002020204" pitchFamily="34" charset="0"/>
              <a:ea typeface="+mn-ea"/>
              <a:cs typeface="+mn-cs"/>
            </a:rPr>
            <a:t>Outcome</a:t>
          </a:r>
        </a:p>
      </dgm:t>
    </dgm:pt>
    <dgm:pt modelId="{48173162-7578-48FF-A665-CD6BC05B8468}" type="parTrans" cxnId="{DFD82F78-AFC7-4A40-9CA2-19EDDC63EB1A}">
      <dgm:prSet/>
      <dgm:spPr/>
      <dgm:t>
        <a:bodyPr/>
        <a:lstStyle/>
        <a:p>
          <a:endParaRPr lang="en-GB"/>
        </a:p>
      </dgm:t>
    </dgm:pt>
    <dgm:pt modelId="{F39EFF3E-3942-48AA-8D63-9ECE16F4ED95}" type="sibTrans" cxnId="{DFD82F78-AFC7-4A40-9CA2-19EDDC63EB1A}">
      <dgm:prSet/>
      <dgm:spPr/>
      <dgm:t>
        <a:bodyPr/>
        <a:lstStyle/>
        <a:p>
          <a:endParaRPr lang="en-GB"/>
        </a:p>
      </dgm:t>
    </dgm:pt>
    <dgm:pt modelId="{B3EADA87-F112-46C6-A1F6-0098FB4969CE}">
      <dgm:prSet phldrT="[Text]" custT="1"/>
      <dgm:spPr>
        <a:xfrm rot="5400000">
          <a:off x="2773203" y="66296"/>
          <a:ext cx="780097" cy="4646295"/>
        </a:xfrm>
      </dgm:spPr>
      <dgm:t>
        <a:bodyPr/>
        <a:lstStyle/>
        <a:p>
          <a:r>
            <a:rPr lang="en-GB" sz="1000">
              <a:latin typeface="HelveticaNeue LT 45 Light" panose="020B0404020002020204" pitchFamily="34" charset="0"/>
              <a:ea typeface="+mn-ea"/>
              <a:cs typeface="+mn-cs"/>
            </a:rPr>
            <a:t> Sport and physical activity better positioned with commissioners </a:t>
          </a:r>
        </a:p>
      </dgm:t>
    </dgm:pt>
    <dgm:pt modelId="{96D80B71-9F64-497D-A329-93EEA4789A5C}" type="parTrans" cxnId="{C4F20459-ED7A-4F83-A8CB-A34CBB29D546}">
      <dgm:prSet/>
      <dgm:spPr/>
      <dgm:t>
        <a:bodyPr/>
        <a:lstStyle/>
        <a:p>
          <a:endParaRPr lang="en-GB"/>
        </a:p>
      </dgm:t>
    </dgm:pt>
    <dgm:pt modelId="{9D4E3C0F-68B9-44D7-ADAF-AD60CC1C2FC6}" type="sibTrans" cxnId="{C4F20459-ED7A-4F83-A8CB-A34CBB29D546}">
      <dgm:prSet/>
      <dgm:spPr/>
      <dgm:t>
        <a:bodyPr/>
        <a:lstStyle/>
        <a:p>
          <a:endParaRPr lang="en-GB"/>
        </a:p>
      </dgm:t>
    </dgm:pt>
    <dgm:pt modelId="{FCE387A5-2A58-477C-AC5E-75C2C8F0919C}">
      <dgm:prSet phldrT="[Text]" custT="1"/>
      <dgm:spPr>
        <a:xfrm rot="5400000">
          <a:off x="2773203" y="66296"/>
          <a:ext cx="780097" cy="4646295"/>
        </a:xfrm>
      </dgm:spPr>
      <dgm:t>
        <a:bodyPr/>
        <a:lstStyle/>
        <a:p>
          <a:r>
            <a:rPr lang="en-GB" sz="1000">
              <a:latin typeface="HelveticaNeue LT 45 Light" panose="020B0404020002020204" pitchFamily="34" charset="0"/>
              <a:ea typeface="+mn-ea"/>
              <a:cs typeface="+mn-cs"/>
            </a:rPr>
            <a:t> Possible funded commissions of sport and physical activity.</a:t>
          </a:r>
        </a:p>
      </dgm:t>
    </dgm:pt>
    <dgm:pt modelId="{4CB7465B-64DC-4073-92E0-3CC676B3676F}" type="parTrans" cxnId="{7E86208C-EC69-48BC-B5D8-2243E808DE33}">
      <dgm:prSet/>
      <dgm:spPr/>
      <dgm:t>
        <a:bodyPr/>
        <a:lstStyle/>
        <a:p>
          <a:endParaRPr lang="en-GB"/>
        </a:p>
      </dgm:t>
    </dgm:pt>
    <dgm:pt modelId="{33932AE0-237C-4B4D-B6E8-9C841B21519D}" type="sibTrans" cxnId="{7E86208C-EC69-48BC-B5D8-2243E808DE33}">
      <dgm:prSet/>
      <dgm:spPr/>
      <dgm:t>
        <a:bodyPr/>
        <a:lstStyle/>
        <a:p>
          <a:endParaRPr lang="en-GB"/>
        </a:p>
      </dgm:t>
    </dgm:pt>
    <dgm:pt modelId="{07E47893-A327-4736-887F-3EFE5A234905}">
      <dgm:prSet phldrT="[Text]" custT="1"/>
      <dgm:spPr>
        <a:xfrm rot="5400000">
          <a:off x="2773203" y="66296"/>
          <a:ext cx="780097" cy="4646295"/>
        </a:xfrm>
      </dgm:spPr>
      <dgm:t>
        <a:bodyPr/>
        <a:lstStyle/>
        <a:p>
          <a:r>
            <a:rPr lang="en-GB" sz="1000">
              <a:latin typeface="HelveticaNeue LT 45 Light" panose="020B0404020002020204" pitchFamily="34" charset="0"/>
              <a:ea typeface="+mn-ea"/>
              <a:cs typeface="+mn-cs"/>
            </a:rPr>
            <a:t> Mutual understanding</a:t>
          </a:r>
        </a:p>
      </dgm:t>
    </dgm:pt>
    <dgm:pt modelId="{3C5C46A9-DAF5-4407-A379-F8A4D3105887}" type="parTrans" cxnId="{70F97FFA-9132-474A-B445-61787CF39F9C}">
      <dgm:prSet/>
      <dgm:spPr/>
      <dgm:t>
        <a:bodyPr/>
        <a:lstStyle/>
        <a:p>
          <a:endParaRPr lang="en-GB"/>
        </a:p>
      </dgm:t>
    </dgm:pt>
    <dgm:pt modelId="{221132A4-6459-4695-ABA5-CA784E8C3CD8}" type="sibTrans" cxnId="{70F97FFA-9132-474A-B445-61787CF39F9C}">
      <dgm:prSet/>
      <dgm:spPr/>
      <dgm:t>
        <a:bodyPr/>
        <a:lstStyle/>
        <a:p>
          <a:endParaRPr lang="en-GB"/>
        </a:p>
      </dgm:t>
    </dgm:pt>
    <dgm:pt modelId="{CF12399B-A962-449D-B392-434C964A8855}">
      <dgm:prSet custT="1"/>
      <dgm:spPr>
        <a:xfrm rot="5400000">
          <a:off x="2773203" y="-932973"/>
          <a:ext cx="780097" cy="4646295"/>
        </a:xfrm>
      </dgm:spPr>
      <dgm:t>
        <a:bodyPr/>
        <a:lstStyle/>
        <a:p>
          <a:r>
            <a:rPr lang="en-GB" sz="1000">
              <a:latin typeface="HelveticaNeue LT 45 Light" panose="020B0404020002020204" pitchFamily="34" charset="0"/>
              <a:ea typeface="+mn-ea"/>
              <a:cs typeface="+mn-cs"/>
            </a:rPr>
            <a:t> Traction will be needed at all levels, management to front line, to take forward plans</a:t>
          </a:r>
        </a:p>
      </dgm:t>
    </dgm:pt>
    <dgm:pt modelId="{19C2B8C9-8A4D-4A47-B55A-AF74E8B6BECF}" type="parTrans" cxnId="{A868A480-0EB7-407C-9F8B-8208702223D8}">
      <dgm:prSet/>
      <dgm:spPr/>
      <dgm:t>
        <a:bodyPr/>
        <a:lstStyle/>
        <a:p>
          <a:endParaRPr lang="en-GB"/>
        </a:p>
      </dgm:t>
    </dgm:pt>
    <dgm:pt modelId="{09C305C5-3C6B-4B67-9FF3-435EA3498F90}" type="sibTrans" cxnId="{A868A480-0EB7-407C-9F8B-8208702223D8}">
      <dgm:prSet/>
      <dgm:spPr/>
      <dgm:t>
        <a:bodyPr/>
        <a:lstStyle/>
        <a:p>
          <a:endParaRPr lang="en-GB"/>
        </a:p>
      </dgm:t>
    </dgm:pt>
    <dgm:pt modelId="{10020246-FEA1-41E7-8075-3EF1542F5171}">
      <dgm:prSet custT="1"/>
      <dgm:spPr>
        <a:xfrm rot="5400000">
          <a:off x="2773203" y="-932973"/>
          <a:ext cx="780097" cy="4646295"/>
        </a:xfrm>
      </dgm:spPr>
      <dgm:t>
        <a:bodyPr/>
        <a:lstStyle/>
        <a:p>
          <a:r>
            <a:rPr lang="en-GB" sz="1000">
              <a:latin typeface="HelveticaNeue LT 45 Light" panose="020B0404020002020204" pitchFamily="34" charset="0"/>
              <a:ea typeface="+mn-ea"/>
              <a:cs typeface="+mn-cs"/>
            </a:rPr>
            <a:t> Capacity and capability will be needed to ensure momentum is maintained.</a:t>
          </a:r>
        </a:p>
      </dgm:t>
    </dgm:pt>
    <dgm:pt modelId="{D8111E7E-656C-4155-B563-BFAC83BC2C62}" type="parTrans" cxnId="{FEAF0CA3-B835-44D1-930A-4F4A890287D5}">
      <dgm:prSet/>
      <dgm:spPr/>
      <dgm:t>
        <a:bodyPr/>
        <a:lstStyle/>
        <a:p>
          <a:endParaRPr lang="en-GB"/>
        </a:p>
      </dgm:t>
    </dgm:pt>
    <dgm:pt modelId="{A74CB224-47EA-4914-A16E-6140193517FD}" type="sibTrans" cxnId="{FEAF0CA3-B835-44D1-930A-4F4A890287D5}">
      <dgm:prSet/>
      <dgm:spPr/>
      <dgm:t>
        <a:bodyPr/>
        <a:lstStyle/>
        <a:p>
          <a:endParaRPr lang="en-GB"/>
        </a:p>
      </dgm:t>
    </dgm:pt>
    <dgm:pt modelId="{0F1F31EB-E9EA-47DC-8ADE-C44EA0BB6D1D}" type="pres">
      <dgm:prSet presAssocID="{BD8B8261-5CF2-4F7F-935A-A5416A0271B5}" presName="linearFlow" presStyleCnt="0">
        <dgm:presLayoutVars>
          <dgm:dir/>
          <dgm:animLvl val="lvl"/>
          <dgm:resizeHandles val="exact"/>
        </dgm:presLayoutVars>
      </dgm:prSet>
      <dgm:spPr/>
      <dgm:t>
        <a:bodyPr/>
        <a:lstStyle/>
        <a:p>
          <a:endParaRPr lang="en-GB"/>
        </a:p>
      </dgm:t>
    </dgm:pt>
    <dgm:pt modelId="{BC1C6E82-8912-4B06-AF9F-D91643279A30}" type="pres">
      <dgm:prSet presAssocID="{D9599800-7AE2-4826-800F-7BF0509E96C3}" presName="composite" presStyleCnt="0"/>
      <dgm:spPr/>
      <dgm:t>
        <a:bodyPr/>
        <a:lstStyle/>
        <a:p>
          <a:endParaRPr lang="en-GB"/>
        </a:p>
      </dgm:t>
    </dgm:pt>
    <dgm:pt modelId="{789C19AC-684E-4F3D-A84D-F32067B915F3}" type="pres">
      <dgm:prSet presAssocID="{D9599800-7AE2-4826-800F-7BF0509E96C3}" presName="parentText" presStyleLbl="alignNode1" presStyleIdx="0" presStyleCnt="3" custLinFactNeighborX="0" custLinFactNeighborY="-6084">
        <dgm:presLayoutVars>
          <dgm:chMax val="1"/>
          <dgm:bulletEnabled val="1"/>
        </dgm:presLayoutVars>
      </dgm:prSet>
      <dgm:spPr>
        <a:prstGeom prst="chevron">
          <a:avLst/>
        </a:prstGeom>
      </dgm:spPr>
      <dgm:t>
        <a:bodyPr/>
        <a:lstStyle/>
        <a:p>
          <a:endParaRPr lang="en-GB"/>
        </a:p>
      </dgm:t>
    </dgm:pt>
    <dgm:pt modelId="{8139C740-E036-4618-86F7-ED4D367DE376}" type="pres">
      <dgm:prSet presAssocID="{D9599800-7AE2-4826-800F-7BF0509E96C3}" presName="descendantText" presStyleLbl="alignAcc1" presStyleIdx="0" presStyleCnt="3" custScaleY="117682" custLinFactNeighborX="513" custLinFactNeighborY="-110">
        <dgm:presLayoutVars>
          <dgm:bulletEnabled val="1"/>
        </dgm:presLayoutVars>
      </dgm:prSet>
      <dgm:spPr>
        <a:prstGeom prst="round2SameRect">
          <a:avLst/>
        </a:prstGeom>
      </dgm:spPr>
      <dgm:t>
        <a:bodyPr/>
        <a:lstStyle/>
        <a:p>
          <a:endParaRPr lang="en-GB"/>
        </a:p>
      </dgm:t>
    </dgm:pt>
    <dgm:pt modelId="{7771C571-F768-4FB3-B1CD-2113BFA2EB58}" type="pres">
      <dgm:prSet presAssocID="{A974A70C-1EC4-43D1-9477-65028ABB0C5D}" presName="sp" presStyleCnt="0"/>
      <dgm:spPr/>
      <dgm:t>
        <a:bodyPr/>
        <a:lstStyle/>
        <a:p>
          <a:endParaRPr lang="en-GB"/>
        </a:p>
      </dgm:t>
    </dgm:pt>
    <dgm:pt modelId="{9AF76CC8-F6A2-4913-BD90-12F868A23B7F}" type="pres">
      <dgm:prSet presAssocID="{FB61C291-30EC-4E3B-AAA0-3C173F93D1AD}" presName="composite" presStyleCnt="0"/>
      <dgm:spPr/>
      <dgm:t>
        <a:bodyPr/>
        <a:lstStyle/>
        <a:p>
          <a:endParaRPr lang="en-GB"/>
        </a:p>
      </dgm:t>
    </dgm:pt>
    <dgm:pt modelId="{C54E11B1-438A-416B-958D-F7A927CDA3A8}" type="pres">
      <dgm:prSet presAssocID="{FB61C291-30EC-4E3B-AAA0-3C173F93D1AD}" presName="parentText" presStyleLbl="alignNode1" presStyleIdx="1" presStyleCnt="3" custLinFactNeighborX="0" custLinFactNeighborY="-11001">
        <dgm:presLayoutVars>
          <dgm:chMax val="1"/>
          <dgm:bulletEnabled val="1"/>
        </dgm:presLayoutVars>
      </dgm:prSet>
      <dgm:spPr>
        <a:prstGeom prst="chevron">
          <a:avLst/>
        </a:prstGeom>
      </dgm:spPr>
      <dgm:t>
        <a:bodyPr/>
        <a:lstStyle/>
        <a:p>
          <a:endParaRPr lang="en-GB"/>
        </a:p>
      </dgm:t>
    </dgm:pt>
    <dgm:pt modelId="{531D0799-253A-4539-89BE-523323B53642}" type="pres">
      <dgm:prSet presAssocID="{FB61C291-30EC-4E3B-AAA0-3C173F93D1AD}" presName="descendantText" presStyleLbl="alignAcc1" presStyleIdx="1" presStyleCnt="3" custScaleY="135023">
        <dgm:presLayoutVars>
          <dgm:bulletEnabled val="1"/>
        </dgm:presLayoutVars>
      </dgm:prSet>
      <dgm:spPr>
        <a:prstGeom prst="round2SameRect">
          <a:avLst/>
        </a:prstGeom>
      </dgm:spPr>
      <dgm:t>
        <a:bodyPr/>
        <a:lstStyle/>
        <a:p>
          <a:endParaRPr lang="en-GB"/>
        </a:p>
      </dgm:t>
    </dgm:pt>
    <dgm:pt modelId="{DB7BA046-5675-4F4A-B278-6EA1172A95BB}" type="pres">
      <dgm:prSet presAssocID="{AE9B728B-A7A9-4DD0-B062-E649179C393D}" presName="sp" presStyleCnt="0"/>
      <dgm:spPr/>
      <dgm:t>
        <a:bodyPr/>
        <a:lstStyle/>
        <a:p>
          <a:endParaRPr lang="en-GB"/>
        </a:p>
      </dgm:t>
    </dgm:pt>
    <dgm:pt modelId="{0B7894A6-F5E1-4E1C-B01E-DF7264A7DBAE}" type="pres">
      <dgm:prSet presAssocID="{EF2F3118-CD1B-491E-94EC-614EA647C537}" presName="composite" presStyleCnt="0"/>
      <dgm:spPr/>
      <dgm:t>
        <a:bodyPr/>
        <a:lstStyle/>
        <a:p>
          <a:endParaRPr lang="en-GB"/>
        </a:p>
      </dgm:t>
    </dgm:pt>
    <dgm:pt modelId="{669E3557-A58B-4CE2-A614-01CFA5D0CBC3}" type="pres">
      <dgm:prSet presAssocID="{EF2F3118-CD1B-491E-94EC-614EA647C537}" presName="parentText" presStyleLbl="alignNode1" presStyleIdx="2" presStyleCnt="3" custLinFactNeighborY="0">
        <dgm:presLayoutVars>
          <dgm:chMax val="1"/>
          <dgm:bulletEnabled val="1"/>
        </dgm:presLayoutVars>
      </dgm:prSet>
      <dgm:spPr>
        <a:prstGeom prst="chevron">
          <a:avLst/>
        </a:prstGeom>
      </dgm:spPr>
      <dgm:t>
        <a:bodyPr/>
        <a:lstStyle/>
        <a:p>
          <a:endParaRPr lang="en-GB"/>
        </a:p>
      </dgm:t>
    </dgm:pt>
    <dgm:pt modelId="{7210828B-23C6-493D-9E52-93D59B19ACEF}" type="pres">
      <dgm:prSet presAssocID="{EF2F3118-CD1B-491E-94EC-614EA647C537}"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A66AA49D-D42D-45AE-A9BB-5C327EF68077}" type="presOf" srcId="{CF12399B-A962-449D-B392-434C964A8855}" destId="{531D0799-253A-4539-89BE-523323B53642}" srcOrd="0" destOrd="1" presId="urn:microsoft.com/office/officeart/2005/8/layout/chevron2"/>
    <dgm:cxn modelId="{ABDCF5CE-C1FC-4148-AEBF-C00097FD512D}" srcId="{D9599800-7AE2-4826-800F-7BF0509E96C3}" destId="{63D0340C-14F6-4E25-A7BB-78CC9EFC5808}" srcOrd="0" destOrd="0" parTransId="{0DDEFCDB-FFAD-4CA1-BA4E-7DA59F7BBCFF}" sibTransId="{1F7F43D6-3E77-4136-90DC-09027161C436}"/>
    <dgm:cxn modelId="{DFD82F78-AFC7-4A40-9CA2-19EDDC63EB1A}" srcId="{BD8B8261-5CF2-4F7F-935A-A5416A0271B5}" destId="{EF2F3118-CD1B-491E-94EC-614EA647C537}" srcOrd="2" destOrd="0" parTransId="{48173162-7578-48FF-A665-CD6BC05B8468}" sibTransId="{F39EFF3E-3942-48AA-8D63-9ECE16F4ED95}"/>
    <dgm:cxn modelId="{70F97FFA-9132-474A-B445-61787CF39F9C}" srcId="{EF2F3118-CD1B-491E-94EC-614EA647C537}" destId="{07E47893-A327-4736-887F-3EFE5A234905}" srcOrd="1" destOrd="0" parTransId="{3C5C46A9-DAF5-4407-A379-F8A4D3105887}" sibTransId="{221132A4-6459-4695-ABA5-CA784E8C3CD8}"/>
    <dgm:cxn modelId="{FEAF0CA3-B835-44D1-930A-4F4A890287D5}" srcId="{FB61C291-30EC-4E3B-AAA0-3C173F93D1AD}" destId="{10020246-FEA1-41E7-8075-3EF1542F5171}" srcOrd="2" destOrd="0" parTransId="{D8111E7E-656C-4155-B563-BFAC83BC2C62}" sibTransId="{A74CB224-47EA-4914-A16E-6140193517FD}"/>
    <dgm:cxn modelId="{B3BEAAA5-EBE8-437E-BF8F-B12BC56970A8}" type="presOf" srcId="{FCE387A5-2A58-477C-AC5E-75C2C8F0919C}" destId="{7210828B-23C6-493D-9E52-93D59B19ACEF}" srcOrd="0" destOrd="2" presId="urn:microsoft.com/office/officeart/2005/8/layout/chevron2"/>
    <dgm:cxn modelId="{5367716E-69E4-456A-B9D0-0512A98917F4}" type="presOf" srcId="{3EA33049-2E6A-461D-ACE9-AD461EEC1609}" destId="{531D0799-253A-4539-89BE-523323B53642}" srcOrd="0" destOrd="0" presId="urn:microsoft.com/office/officeart/2005/8/layout/chevron2"/>
    <dgm:cxn modelId="{A48676AE-8DE3-4241-9DF5-D1EB2C2E6E95}" type="presOf" srcId="{10020246-FEA1-41E7-8075-3EF1542F5171}" destId="{531D0799-253A-4539-89BE-523323B53642}" srcOrd="0" destOrd="2" presId="urn:microsoft.com/office/officeart/2005/8/layout/chevron2"/>
    <dgm:cxn modelId="{463DF639-1E13-4F78-B535-B47EDF0A5F5B}" type="presOf" srcId="{B3EADA87-F112-46C6-A1F6-0098FB4969CE}" destId="{7210828B-23C6-493D-9E52-93D59B19ACEF}" srcOrd="0" destOrd="0" presId="urn:microsoft.com/office/officeart/2005/8/layout/chevron2"/>
    <dgm:cxn modelId="{2A56BBDC-6C60-4695-AC02-37A2749C77BC}" srcId="{BD8B8261-5CF2-4F7F-935A-A5416A0271B5}" destId="{FB61C291-30EC-4E3B-AAA0-3C173F93D1AD}" srcOrd="1" destOrd="0" parTransId="{D5261E6D-F460-4FEB-8CAF-45367EF2C039}" sibTransId="{AE9B728B-A7A9-4DD0-B062-E649179C393D}"/>
    <dgm:cxn modelId="{B5DCEAA3-8B82-464B-B82B-C8028E1F4D53}" type="presOf" srcId="{07E47893-A327-4736-887F-3EFE5A234905}" destId="{7210828B-23C6-493D-9E52-93D59B19ACEF}" srcOrd="0" destOrd="1" presId="urn:microsoft.com/office/officeart/2005/8/layout/chevron2"/>
    <dgm:cxn modelId="{A868A480-0EB7-407C-9F8B-8208702223D8}" srcId="{FB61C291-30EC-4E3B-AAA0-3C173F93D1AD}" destId="{CF12399B-A962-449D-B392-434C964A8855}" srcOrd="1" destOrd="0" parTransId="{19C2B8C9-8A4D-4A47-B55A-AF74E8B6BECF}" sibTransId="{09C305C5-3C6B-4B67-9FF3-435EA3498F90}"/>
    <dgm:cxn modelId="{7E86208C-EC69-48BC-B5D8-2243E808DE33}" srcId="{EF2F3118-CD1B-491E-94EC-614EA647C537}" destId="{FCE387A5-2A58-477C-AC5E-75C2C8F0919C}" srcOrd="2" destOrd="0" parTransId="{4CB7465B-64DC-4073-92E0-3CC676B3676F}" sibTransId="{33932AE0-237C-4B4D-B6E8-9C841B21519D}"/>
    <dgm:cxn modelId="{9A1EA63C-0CC8-4D95-B5F8-AA901B978A92}" type="presOf" srcId="{D9599800-7AE2-4826-800F-7BF0509E96C3}" destId="{789C19AC-684E-4F3D-A84D-F32067B915F3}" srcOrd="0" destOrd="0" presId="urn:microsoft.com/office/officeart/2005/8/layout/chevron2"/>
    <dgm:cxn modelId="{63C64584-2F9A-4573-AE61-F6FCBC166FB3}" type="presOf" srcId="{EF2F3118-CD1B-491E-94EC-614EA647C537}" destId="{669E3557-A58B-4CE2-A614-01CFA5D0CBC3}" srcOrd="0" destOrd="0" presId="urn:microsoft.com/office/officeart/2005/8/layout/chevron2"/>
    <dgm:cxn modelId="{60CA7E4E-6586-47A1-9F73-B3A588772D11}" type="presOf" srcId="{BD8B8261-5CF2-4F7F-935A-A5416A0271B5}" destId="{0F1F31EB-E9EA-47DC-8ADE-C44EA0BB6D1D}" srcOrd="0" destOrd="0" presId="urn:microsoft.com/office/officeart/2005/8/layout/chevron2"/>
    <dgm:cxn modelId="{2030CC25-2A95-40FF-8ADB-1D2E8FCE11B1}" type="presOf" srcId="{63D0340C-14F6-4E25-A7BB-78CC9EFC5808}" destId="{8139C740-E036-4618-86F7-ED4D367DE376}" srcOrd="0" destOrd="0" presId="urn:microsoft.com/office/officeart/2005/8/layout/chevron2"/>
    <dgm:cxn modelId="{A45153F7-7560-43AD-A893-042E45DCF4E4}" srcId="{FB61C291-30EC-4E3B-AAA0-3C173F93D1AD}" destId="{3EA33049-2E6A-461D-ACE9-AD461EEC1609}" srcOrd="0" destOrd="0" parTransId="{D4B6655A-480F-4EB0-9E6D-2024D2439478}" sibTransId="{C20579BE-C978-4F84-B474-8FD82C2C466D}"/>
    <dgm:cxn modelId="{84AEF925-7F58-4216-B4DC-45266A1A16A6}" srcId="{BD8B8261-5CF2-4F7F-935A-A5416A0271B5}" destId="{D9599800-7AE2-4826-800F-7BF0509E96C3}" srcOrd="0" destOrd="0" parTransId="{4D309CE8-C35F-41F8-B763-2DBADF47CCE5}" sibTransId="{A974A70C-1EC4-43D1-9477-65028ABB0C5D}"/>
    <dgm:cxn modelId="{C4F20459-ED7A-4F83-A8CB-A34CBB29D546}" srcId="{EF2F3118-CD1B-491E-94EC-614EA647C537}" destId="{B3EADA87-F112-46C6-A1F6-0098FB4969CE}" srcOrd="0" destOrd="0" parTransId="{96D80B71-9F64-497D-A329-93EEA4789A5C}" sibTransId="{9D4E3C0F-68B9-44D7-ADAF-AD60CC1C2FC6}"/>
    <dgm:cxn modelId="{FD9564FA-6CB9-4C3E-A952-7B17C3A7E4E0}" type="presOf" srcId="{FB61C291-30EC-4E3B-AAA0-3C173F93D1AD}" destId="{C54E11B1-438A-416B-958D-F7A927CDA3A8}" srcOrd="0" destOrd="0" presId="urn:microsoft.com/office/officeart/2005/8/layout/chevron2"/>
    <dgm:cxn modelId="{5E605654-7937-4AD6-BC1D-BEDE20945801}" type="presParOf" srcId="{0F1F31EB-E9EA-47DC-8ADE-C44EA0BB6D1D}" destId="{BC1C6E82-8912-4B06-AF9F-D91643279A30}" srcOrd="0" destOrd="0" presId="urn:microsoft.com/office/officeart/2005/8/layout/chevron2"/>
    <dgm:cxn modelId="{362ED0AE-3981-4C6A-803A-733595E6BED8}" type="presParOf" srcId="{BC1C6E82-8912-4B06-AF9F-D91643279A30}" destId="{789C19AC-684E-4F3D-A84D-F32067B915F3}" srcOrd="0" destOrd="0" presId="urn:microsoft.com/office/officeart/2005/8/layout/chevron2"/>
    <dgm:cxn modelId="{710787CC-902F-43F6-B36F-7147D926C086}" type="presParOf" srcId="{BC1C6E82-8912-4B06-AF9F-D91643279A30}" destId="{8139C740-E036-4618-86F7-ED4D367DE376}" srcOrd="1" destOrd="0" presId="urn:microsoft.com/office/officeart/2005/8/layout/chevron2"/>
    <dgm:cxn modelId="{EC492E59-352B-424B-9325-F4CC48DA6AE3}" type="presParOf" srcId="{0F1F31EB-E9EA-47DC-8ADE-C44EA0BB6D1D}" destId="{7771C571-F768-4FB3-B1CD-2113BFA2EB58}" srcOrd="1" destOrd="0" presId="urn:microsoft.com/office/officeart/2005/8/layout/chevron2"/>
    <dgm:cxn modelId="{E996FE60-F477-4C05-BF4C-7006A777689E}" type="presParOf" srcId="{0F1F31EB-E9EA-47DC-8ADE-C44EA0BB6D1D}" destId="{9AF76CC8-F6A2-4913-BD90-12F868A23B7F}" srcOrd="2" destOrd="0" presId="urn:microsoft.com/office/officeart/2005/8/layout/chevron2"/>
    <dgm:cxn modelId="{FABBA210-C65A-4B93-8B69-3291D99613D2}" type="presParOf" srcId="{9AF76CC8-F6A2-4913-BD90-12F868A23B7F}" destId="{C54E11B1-438A-416B-958D-F7A927CDA3A8}" srcOrd="0" destOrd="0" presId="urn:microsoft.com/office/officeart/2005/8/layout/chevron2"/>
    <dgm:cxn modelId="{366805CE-5D99-4290-AAFD-EDEBAC76C525}" type="presParOf" srcId="{9AF76CC8-F6A2-4913-BD90-12F868A23B7F}" destId="{531D0799-253A-4539-89BE-523323B53642}" srcOrd="1" destOrd="0" presId="urn:microsoft.com/office/officeart/2005/8/layout/chevron2"/>
    <dgm:cxn modelId="{828E2544-A778-4F11-8C90-53F25DE9C9FB}" type="presParOf" srcId="{0F1F31EB-E9EA-47DC-8ADE-C44EA0BB6D1D}" destId="{DB7BA046-5675-4F4A-B278-6EA1172A95BB}" srcOrd="3" destOrd="0" presId="urn:microsoft.com/office/officeart/2005/8/layout/chevron2"/>
    <dgm:cxn modelId="{565B9AE9-FA97-425C-AAD6-276AFDAF7B63}" type="presParOf" srcId="{0F1F31EB-E9EA-47DC-8ADE-C44EA0BB6D1D}" destId="{0B7894A6-F5E1-4E1C-B01E-DF7264A7DBAE}" srcOrd="4" destOrd="0" presId="urn:microsoft.com/office/officeart/2005/8/layout/chevron2"/>
    <dgm:cxn modelId="{51BCD98A-7B1A-488D-9348-EECB3EF283CA}" type="presParOf" srcId="{0B7894A6-F5E1-4E1C-B01E-DF7264A7DBAE}" destId="{669E3557-A58B-4CE2-A614-01CFA5D0CBC3}" srcOrd="0" destOrd="0" presId="urn:microsoft.com/office/officeart/2005/8/layout/chevron2"/>
    <dgm:cxn modelId="{8759618F-5F8C-46C1-906E-1A2F9BF3C059}" type="presParOf" srcId="{0B7894A6-F5E1-4E1C-B01E-DF7264A7DBAE}" destId="{7210828B-23C6-493D-9E52-93D59B19ACEF}"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C19AC-684E-4F3D-A84D-F32067B915F3}">
      <dsp:nvSpPr>
        <dsp:cNvPr id="0" name=""/>
        <dsp:cNvSpPr/>
      </dsp:nvSpPr>
      <dsp:spPr>
        <a:xfrm rot="5400000">
          <a:off x="-134344" y="117851"/>
          <a:ext cx="1021506" cy="7905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rPr>
            <a:t>Follow up with commissioners</a:t>
          </a:r>
        </a:p>
      </dsp:txBody>
      <dsp:txXfrm rot="-5400000">
        <a:off x="-18880" y="397676"/>
        <a:ext cx="790578" cy="230928"/>
      </dsp:txXfrm>
    </dsp:sp>
    <dsp:sp modelId="{8139C740-E036-4618-86F7-ED4D367DE376}">
      <dsp:nvSpPr>
        <dsp:cNvPr id="0" name=""/>
        <dsp:cNvSpPr/>
      </dsp:nvSpPr>
      <dsp:spPr>
        <a:xfrm rot="5400000">
          <a:off x="2792206" y="-2056614"/>
          <a:ext cx="664328" cy="47808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To explore issues further with commissioners and build relationships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To influence the key strategic partners – bringing together the partners with a clear message and objective, where appropriate using a strong advocate</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Identify actions.</a:t>
          </a:r>
        </a:p>
      </dsp:txBody>
      <dsp:txXfrm rot="-5400000">
        <a:off x="733935" y="34087"/>
        <a:ext cx="4748440" cy="599468"/>
      </dsp:txXfrm>
    </dsp:sp>
    <dsp:sp modelId="{C54E11B1-438A-416B-958D-F7A927CDA3A8}">
      <dsp:nvSpPr>
        <dsp:cNvPr id="0" name=""/>
        <dsp:cNvSpPr/>
      </dsp:nvSpPr>
      <dsp:spPr>
        <a:xfrm rot="5400000">
          <a:off x="-172106" y="971210"/>
          <a:ext cx="1021506" cy="7150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rPr>
            <a:t>Plan and implement</a:t>
          </a:r>
        </a:p>
      </dsp:txBody>
      <dsp:txXfrm rot="-5400000">
        <a:off x="-18880" y="1175511"/>
        <a:ext cx="715054" cy="306452"/>
      </dsp:txXfrm>
    </dsp:sp>
    <dsp:sp modelId="{531D0799-253A-4539-89BE-523323B53642}">
      <dsp:nvSpPr>
        <dsp:cNvPr id="0" name=""/>
        <dsp:cNvSpPr/>
      </dsp:nvSpPr>
      <dsp:spPr>
        <a:xfrm rot="5400000">
          <a:off x="2754619" y="-1216119"/>
          <a:ext cx="663979" cy="47808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Develop an action plan jointly agreed with all partners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Clarity on who is doing what.</a:t>
          </a:r>
        </a:p>
      </dsp:txBody>
      <dsp:txXfrm rot="-5400000">
        <a:off x="696174" y="874739"/>
        <a:ext cx="4748457" cy="599153"/>
      </dsp:txXfrm>
    </dsp:sp>
    <dsp:sp modelId="{669E3557-A58B-4CE2-A614-01CFA5D0CBC3}">
      <dsp:nvSpPr>
        <dsp:cNvPr id="0" name=""/>
        <dsp:cNvSpPr/>
      </dsp:nvSpPr>
      <dsp:spPr>
        <a:xfrm rot="5400000">
          <a:off x="-172106" y="1786806"/>
          <a:ext cx="1021506" cy="7150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rPr>
            <a:t>Outcome</a:t>
          </a:r>
        </a:p>
      </dsp:txBody>
      <dsp:txXfrm rot="-5400000">
        <a:off x="-18880" y="1991107"/>
        <a:ext cx="715054" cy="306452"/>
      </dsp:txXfrm>
    </dsp:sp>
    <dsp:sp modelId="{7210828B-23C6-493D-9E52-93D59B19ACEF}">
      <dsp:nvSpPr>
        <dsp:cNvPr id="0" name=""/>
        <dsp:cNvSpPr/>
      </dsp:nvSpPr>
      <dsp:spPr>
        <a:xfrm rot="5400000">
          <a:off x="2754619" y="-432978"/>
          <a:ext cx="663979" cy="47808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Sport and physical activity better positioned with commissioners </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Mutual understanding</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Possible funded commissions of sport and physical activity.</a:t>
          </a:r>
        </a:p>
      </dsp:txBody>
      <dsp:txXfrm rot="-5400000">
        <a:off x="696174" y="1657880"/>
        <a:ext cx="4748457" cy="599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FCC18-4329-481F-AC24-E983A02F79C1}">
      <dsp:nvSpPr>
        <dsp:cNvPr id="0" name=""/>
        <dsp:cNvSpPr/>
      </dsp:nvSpPr>
      <dsp:spPr>
        <a:xfrm rot="5400000">
          <a:off x="-154332" y="165577"/>
          <a:ext cx="1028884" cy="72021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rPr>
            <a:t>Scoping with leisure team</a:t>
          </a:r>
        </a:p>
      </dsp:txBody>
      <dsp:txXfrm rot="-5400000">
        <a:off x="1" y="371355"/>
        <a:ext cx="720219" cy="308665"/>
      </dsp:txXfrm>
    </dsp:sp>
    <dsp:sp modelId="{149387DC-AF45-4153-A1B9-E617263FE6DA}">
      <dsp:nvSpPr>
        <dsp:cNvPr id="0" name=""/>
        <dsp:cNvSpPr/>
      </dsp:nvSpPr>
      <dsp:spPr>
        <a:xfrm rot="5400000">
          <a:off x="2538823" y="-1808859"/>
          <a:ext cx="1128972" cy="47661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A diagnostic assessment of the current baseline in terms of commissioning relationships, existing contracts, partnerships and strategic positioning</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An assessment of the current situation within the sport and leisure sector in the local area – delivery mechanisms, awareness, capacity, strengths and weaknesses, track record, change and prospects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Identification of key players and who to work with and plan programme.</a:t>
          </a:r>
        </a:p>
      </dsp:txBody>
      <dsp:txXfrm rot="-5400000">
        <a:off x="720219" y="64857"/>
        <a:ext cx="4711068" cy="1018748"/>
      </dsp:txXfrm>
    </dsp:sp>
    <dsp:sp modelId="{533BCC8A-B6E5-4140-B210-8B5C8ED5DB8B}">
      <dsp:nvSpPr>
        <dsp:cNvPr id="0" name=""/>
        <dsp:cNvSpPr/>
      </dsp:nvSpPr>
      <dsp:spPr>
        <a:xfrm rot="5400000">
          <a:off x="-154332" y="1364962"/>
          <a:ext cx="1028884" cy="72021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rPr>
            <a:t>Mapping</a:t>
          </a:r>
        </a:p>
      </dsp:txBody>
      <dsp:txXfrm rot="-5400000">
        <a:off x="1" y="1570740"/>
        <a:ext cx="720219" cy="308665"/>
      </dsp:txXfrm>
    </dsp:sp>
    <dsp:sp modelId="{836A1021-3BF2-4676-9F94-D21A588F55CA}">
      <dsp:nvSpPr>
        <dsp:cNvPr id="0" name=""/>
        <dsp:cNvSpPr/>
      </dsp:nvSpPr>
      <dsp:spPr>
        <a:xfrm rot="5400000">
          <a:off x="2631211" y="-714260"/>
          <a:ext cx="944196" cy="47661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Production of a mapping document from:</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Desk research of all the relevant statistics, key strategies   </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Interviews with senior commissioners and cabinet members, other relevant partners e.g. CCGs to gain insight into their needs and understand their commissioning processes.</a:t>
          </a:r>
        </a:p>
        <a:p>
          <a:pPr marL="57150" lvl="1" indent="-57150" algn="l" defTabSz="355600">
            <a:lnSpc>
              <a:spcPct val="90000"/>
            </a:lnSpc>
            <a:spcBef>
              <a:spcPct val="0"/>
            </a:spcBef>
            <a:spcAft>
              <a:spcPct val="15000"/>
            </a:spcAft>
            <a:buChar char="••"/>
          </a:pPr>
          <a:endParaRPr lang="en-GB" sz="800" kern="1200">
            <a:latin typeface="HelveticaNeue LT 45 Light" panose="020B0404020002020204" pitchFamily="34" charset="0"/>
          </a:endParaRPr>
        </a:p>
      </dsp:txBody>
      <dsp:txXfrm rot="-5400000">
        <a:off x="720219" y="1242824"/>
        <a:ext cx="4720088" cy="852012"/>
      </dsp:txXfrm>
    </dsp:sp>
    <dsp:sp modelId="{79735B91-EFF2-4B07-A37F-B4E0CFE382CD}">
      <dsp:nvSpPr>
        <dsp:cNvPr id="0" name=""/>
        <dsp:cNvSpPr/>
      </dsp:nvSpPr>
      <dsp:spPr>
        <a:xfrm rot="5400000">
          <a:off x="-154332" y="2392309"/>
          <a:ext cx="1028884" cy="72021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rPr>
            <a:t>Awareness raising with leisure team</a:t>
          </a:r>
        </a:p>
      </dsp:txBody>
      <dsp:txXfrm rot="-5400000">
        <a:off x="1" y="2598087"/>
        <a:ext cx="720219" cy="308665"/>
      </dsp:txXfrm>
    </dsp:sp>
    <dsp:sp modelId="{CAD479F6-9353-40F0-9373-DBD01A373464}">
      <dsp:nvSpPr>
        <dsp:cNvPr id="0" name=""/>
        <dsp:cNvSpPr/>
      </dsp:nvSpPr>
      <dsp:spPr>
        <a:xfrm rot="5400000">
          <a:off x="2612575" y="313272"/>
          <a:ext cx="981468" cy="476618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Use of the mapping information to understand commissioning and the local picture</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To be clear of the implications for the sector </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To prepare an outcomes framework which helps make the case and a sport and physical activity offer based on commissioners needs using insight and evidence</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 To develop an influencing plan.</a:t>
          </a:r>
        </a:p>
      </dsp:txBody>
      <dsp:txXfrm rot="-5400000">
        <a:off x="720220" y="2253539"/>
        <a:ext cx="4718269" cy="8856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FCC18-4329-481F-AC24-E983A02F79C1}">
      <dsp:nvSpPr>
        <dsp:cNvPr id="0" name=""/>
        <dsp:cNvSpPr/>
      </dsp:nvSpPr>
      <dsp:spPr>
        <a:xfrm rot="5400000">
          <a:off x="-189724" y="367340"/>
          <a:ext cx="1085372" cy="7552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Scoping with leisure team</a:t>
          </a:r>
        </a:p>
      </dsp:txBody>
      <dsp:txXfrm rot="-5400000">
        <a:off x="-24640" y="579858"/>
        <a:ext cx="755204" cy="330168"/>
      </dsp:txXfrm>
    </dsp:sp>
    <dsp:sp modelId="{149387DC-AF45-4153-A1B9-E617263FE6DA}">
      <dsp:nvSpPr>
        <dsp:cNvPr id="0" name=""/>
        <dsp:cNvSpPr/>
      </dsp:nvSpPr>
      <dsp:spPr>
        <a:xfrm rot="5400000">
          <a:off x="2466245" y="-1525258"/>
          <a:ext cx="706181" cy="417337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There needs to be a real honest appraisal during the scoping stage.</a:t>
          </a:r>
          <a:endParaRPr lang="en-GB" sz="800" kern="1200">
            <a:solidFill>
              <a:sysClr val="windowText" lastClr="000000">
                <a:hueOff val="0"/>
                <a:satOff val="0"/>
                <a:lumOff val="0"/>
                <a:alphaOff val="0"/>
              </a:sysClr>
            </a:solidFill>
            <a:latin typeface="HelveticaNeue LT 45 Light" panose="020B0404020002020204" pitchFamily="34" charset="0"/>
            <a:ea typeface="+mn-ea"/>
            <a:cs typeface="+mn-cs"/>
          </a:endParaRPr>
        </a:p>
      </dsp:txBody>
      <dsp:txXfrm rot="-5400000">
        <a:off x="732651" y="242809"/>
        <a:ext cx="4138898" cy="637235"/>
      </dsp:txXfrm>
    </dsp:sp>
    <dsp:sp modelId="{533BCC8A-B6E5-4140-B210-8B5C8ED5DB8B}">
      <dsp:nvSpPr>
        <dsp:cNvPr id="0" name=""/>
        <dsp:cNvSpPr/>
      </dsp:nvSpPr>
      <dsp:spPr>
        <a:xfrm rot="5400000">
          <a:off x="-140443" y="1285151"/>
          <a:ext cx="1085372" cy="8537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Mapping </a:t>
          </a:r>
        </a:p>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found challenges</a:t>
          </a:r>
        </a:p>
      </dsp:txBody>
      <dsp:txXfrm rot="-5400000">
        <a:off x="-24640" y="1596231"/>
        <a:ext cx="853766" cy="231606"/>
      </dsp:txXfrm>
    </dsp:sp>
    <dsp:sp modelId="{836A1021-3BF2-4676-9F94-D21A588F55CA}">
      <dsp:nvSpPr>
        <dsp:cNvPr id="0" name=""/>
        <dsp:cNvSpPr/>
      </dsp:nvSpPr>
      <dsp:spPr>
        <a:xfrm rot="5400000">
          <a:off x="2510266" y="-560864"/>
          <a:ext cx="1470376" cy="49312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 mapping stage is crucial gaining insight and finding challenges and opportunities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 sports sector is seen as a provider not a strategic player, lacking visibility and connectivity with the commissioners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 sector is seen as income and facility focused </a:t>
          </a:r>
          <a:r>
            <a:rPr lang="en-GB" sz="1000" kern="1200">
              <a:latin typeface="HelveticaNeue LT 45 Light" panose="020B0404020002020204" pitchFamily="34" charset="0"/>
            </a:rPr>
            <a:t>– </a:t>
          </a:r>
          <a:r>
            <a:rPr lang="en-GB" sz="1000" kern="1200">
              <a:latin typeface="HelveticaNeue LT 45 Light" panose="020B0404020002020204" pitchFamily="34" charset="0"/>
              <a:ea typeface="+mn-ea"/>
              <a:cs typeface="+mn-cs"/>
            </a:rPr>
            <a:t>more interested in getting the active more active than the inactive active &amp; traditional in its service offers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There are still data gaps in terms of evidencing impact and value for money nationally and locally</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 providers are not considered commissioner ready – appear fragmented and independent quality assurance is needed</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A perception that “sport” is exclusive and not relevant to those in greatest need.</a:t>
          </a:r>
        </a:p>
      </dsp:txBody>
      <dsp:txXfrm rot="-5400000">
        <a:off x="779844" y="1241336"/>
        <a:ext cx="4859442" cy="1326820"/>
      </dsp:txXfrm>
    </dsp:sp>
    <dsp:sp modelId="{79735B91-EFF2-4B07-A37F-B4E0CFE382CD}">
      <dsp:nvSpPr>
        <dsp:cNvPr id="0" name=""/>
        <dsp:cNvSpPr/>
      </dsp:nvSpPr>
      <dsp:spPr>
        <a:xfrm rot="5400000">
          <a:off x="-302445" y="3039216"/>
          <a:ext cx="1308178" cy="7525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Mapping</a:t>
          </a:r>
        </a:p>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found opportunities</a:t>
          </a:r>
        </a:p>
      </dsp:txBody>
      <dsp:txXfrm rot="-5400000">
        <a:off x="-24640" y="3137695"/>
        <a:ext cx="752568" cy="555610"/>
      </dsp:txXfrm>
    </dsp:sp>
    <dsp:sp modelId="{CAD479F6-9353-40F0-9373-DBD01A373464}">
      <dsp:nvSpPr>
        <dsp:cNvPr id="0" name=""/>
        <dsp:cNvSpPr/>
      </dsp:nvSpPr>
      <dsp:spPr>
        <a:xfrm rot="5400000">
          <a:off x="2497187" y="1014863"/>
          <a:ext cx="1435872" cy="49312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HelveticaNeue LT 45 Light" panose="020B0404020002020204" pitchFamily="34" charset="0"/>
            <a:ea typeface="+mn-ea"/>
            <a:cs typeface="+mn-cs"/>
          </a:endParaRP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HelveticaNeue LT 45 Light" panose="020B0404020002020204" pitchFamily="34" charset="0"/>
            <a:ea typeface="+mn-ea"/>
            <a:cs typeface="+mn-cs"/>
          </a:endParaRP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The importance and value of physical activity is now better understood and accepted by the health and social care commissioners “physical activity is a win-win”</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Prevention is gradually gaining traction because of the long term costs of health and social care</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Mental health is a growing issue for commissioners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Better Care Fund, Integration Transformation Fund and personalisation are driving innovation and new ways of working</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Workforce programmes, worklessness, re-enablement, improved parenting, healthy children and drug and alcohol rehabilitation are just some of the opportunities mentioned by commissioners.</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HelveticaNeue LT 45 Light" panose="020B0404020002020204" pitchFamily="34" charset="0"/>
            <a:ea typeface="+mn-ea"/>
            <a:cs typeface="+mn-cs"/>
          </a:endParaRP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HelveticaNeue LT 45 Light" panose="020B0404020002020204" pitchFamily="34" charset="0"/>
            <a:ea typeface="+mn-ea"/>
            <a:cs typeface="+mn-cs"/>
          </a:endParaRPr>
        </a:p>
      </dsp:txBody>
      <dsp:txXfrm rot="-5400000">
        <a:off x="749514" y="2832630"/>
        <a:ext cx="4861127" cy="1295686"/>
      </dsp:txXfrm>
    </dsp:sp>
    <dsp:sp modelId="{108B0B61-E1C8-4FA9-BD46-087B4E48D58A}">
      <dsp:nvSpPr>
        <dsp:cNvPr id="0" name=""/>
        <dsp:cNvSpPr/>
      </dsp:nvSpPr>
      <dsp:spPr>
        <a:xfrm rot="5400000">
          <a:off x="-250255" y="4518622"/>
          <a:ext cx="1206435" cy="75520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Awareness raising with leisure team</a:t>
          </a:r>
        </a:p>
      </dsp:txBody>
      <dsp:txXfrm rot="-5400000">
        <a:off x="-24639" y="4670608"/>
        <a:ext cx="755204" cy="451231"/>
      </dsp:txXfrm>
    </dsp:sp>
    <dsp:sp modelId="{72F8D73F-1CFC-47B6-BED0-7B9916CE2461}">
      <dsp:nvSpPr>
        <dsp:cNvPr id="0" name=""/>
        <dsp:cNvSpPr/>
      </dsp:nvSpPr>
      <dsp:spPr>
        <a:xfrm rot="5400000">
          <a:off x="2761273" y="2272171"/>
          <a:ext cx="888835" cy="49312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Doing an outcomes framework based on commissioners outcomes and needs helps ensure you know your case and evidence base developing a narrative for a dialogue  with commissioners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rPr>
            <a:t>Develop a strategic influencing plan starting with the commissioners needs.</a:t>
          </a:r>
        </a:p>
        <a:p>
          <a:pPr marL="57150" lvl="1" indent="-57150" algn="l" defTabSz="355600">
            <a:lnSpc>
              <a:spcPct val="90000"/>
            </a:lnSpc>
            <a:spcBef>
              <a:spcPct val="0"/>
            </a:spcBef>
            <a:spcAft>
              <a:spcPct val="15000"/>
            </a:spcAft>
            <a:buChar char="••"/>
          </a:pPr>
          <a:endParaRPr lang="en-GB" sz="800" kern="1200">
            <a:latin typeface="HelveticaNeue LT 45 Light" panose="020B0404020002020204" pitchFamily="34" charset="0"/>
          </a:endParaRPr>
        </a:p>
      </dsp:txBody>
      <dsp:txXfrm rot="-5400000">
        <a:off x="740081" y="4336753"/>
        <a:ext cx="4887831" cy="8020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C19AC-684E-4F3D-A84D-F32067B915F3}">
      <dsp:nvSpPr>
        <dsp:cNvPr id="0" name=""/>
        <dsp:cNvSpPr/>
      </dsp:nvSpPr>
      <dsp:spPr>
        <a:xfrm rot="5400000">
          <a:off x="-168840" y="168840"/>
          <a:ext cx="1125603" cy="7879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HelveticaNeue LT 45 Light" panose="020B0404020002020204" pitchFamily="34" charset="0"/>
              <a:ea typeface="+mn-ea"/>
              <a:cs typeface="+mn-cs"/>
            </a:rPr>
            <a:t>Follow up with commissioners</a:t>
          </a:r>
        </a:p>
      </dsp:txBody>
      <dsp:txXfrm rot="-5400000">
        <a:off x="1" y="393960"/>
        <a:ext cx="787922" cy="337681"/>
      </dsp:txXfrm>
    </dsp:sp>
    <dsp:sp modelId="{8139C740-E036-4618-86F7-ED4D367DE376}">
      <dsp:nvSpPr>
        <dsp:cNvPr id="0" name=""/>
        <dsp:cNvSpPr/>
      </dsp:nvSpPr>
      <dsp:spPr>
        <a:xfrm rot="5400000">
          <a:off x="2706655" y="-1915743"/>
          <a:ext cx="861010" cy="4698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Bringing together the right people at a strategic level gained buy-in and commitments to joint action especially when a strong advocate was used to make the case. In one project we worked with a clinician bringing credibility to the arguments made and also peer understanding where CCGs were involved.</a:t>
          </a:r>
          <a:endParaRPr lang="en-GB" sz="1000" kern="1200">
            <a:solidFill>
              <a:sysClr val="windowText" lastClr="000000">
                <a:hueOff val="0"/>
                <a:satOff val="0"/>
                <a:lumOff val="0"/>
                <a:alphaOff val="0"/>
              </a:sysClr>
            </a:solidFill>
            <a:latin typeface="HelveticaNeue LT 45 Light" panose="020B0404020002020204" pitchFamily="34" charset="0"/>
            <a:ea typeface="+mn-ea"/>
            <a:cs typeface="+mn-cs"/>
          </a:endParaRPr>
        </a:p>
      </dsp:txBody>
      <dsp:txXfrm rot="-5400000">
        <a:off x="787922" y="45021"/>
        <a:ext cx="4656446" cy="776948"/>
      </dsp:txXfrm>
    </dsp:sp>
    <dsp:sp modelId="{C54E11B1-438A-416B-958D-F7A927CDA3A8}">
      <dsp:nvSpPr>
        <dsp:cNvPr id="0" name=""/>
        <dsp:cNvSpPr/>
      </dsp:nvSpPr>
      <dsp:spPr>
        <a:xfrm rot="5400000">
          <a:off x="-168840" y="1178814"/>
          <a:ext cx="1125603" cy="7879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ea typeface="+mn-ea"/>
              <a:cs typeface="+mn-cs"/>
            </a:rPr>
            <a:t>Plan and implement</a:t>
          </a:r>
        </a:p>
      </dsp:txBody>
      <dsp:txXfrm rot="-5400000">
        <a:off x="1" y="1403934"/>
        <a:ext cx="787922" cy="337681"/>
      </dsp:txXfrm>
    </dsp:sp>
    <dsp:sp modelId="{531D0799-253A-4539-89BE-523323B53642}">
      <dsp:nvSpPr>
        <dsp:cNvPr id="0" name=""/>
        <dsp:cNvSpPr/>
      </dsp:nvSpPr>
      <dsp:spPr>
        <a:xfrm rot="5400000">
          <a:off x="2643218" y="-849616"/>
          <a:ext cx="987884" cy="4698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This should be a joint exercise and some of the projects secured agreements and pledges from commisioners and other partners such as CCGs for futue activity</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Traction will be needed at all levels, management to front line, to take forward plans</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Capacity and capability will be needed to ensure momentum is maintained.</a:t>
          </a:r>
        </a:p>
      </dsp:txBody>
      <dsp:txXfrm rot="-5400000">
        <a:off x="787922" y="1053905"/>
        <a:ext cx="4650252" cy="891434"/>
      </dsp:txXfrm>
    </dsp:sp>
    <dsp:sp modelId="{669E3557-A58B-4CE2-A614-01CFA5D0CBC3}">
      <dsp:nvSpPr>
        <dsp:cNvPr id="0" name=""/>
        <dsp:cNvSpPr/>
      </dsp:nvSpPr>
      <dsp:spPr>
        <a:xfrm rot="5400000">
          <a:off x="-168840" y="2239842"/>
          <a:ext cx="1125603" cy="7879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HelveticaNeue LT 45 Light" panose="020B0404020002020204" pitchFamily="34" charset="0"/>
              <a:ea typeface="+mn-ea"/>
              <a:cs typeface="+mn-cs"/>
            </a:rPr>
            <a:t>Outcome</a:t>
          </a:r>
        </a:p>
      </dsp:txBody>
      <dsp:txXfrm rot="-5400000">
        <a:off x="1" y="2464962"/>
        <a:ext cx="787922" cy="337681"/>
      </dsp:txXfrm>
    </dsp:sp>
    <dsp:sp modelId="{7210828B-23C6-493D-9E52-93D59B19ACEF}">
      <dsp:nvSpPr>
        <dsp:cNvPr id="0" name=""/>
        <dsp:cNvSpPr/>
      </dsp:nvSpPr>
      <dsp:spPr>
        <a:xfrm rot="5400000">
          <a:off x="2771340" y="87584"/>
          <a:ext cx="731641" cy="4698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Sport and physical activity better positioned with commissioners </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Mutual understanding</a:t>
          </a:r>
        </a:p>
        <a:p>
          <a:pPr marL="57150" lvl="1" indent="-57150" algn="l" defTabSz="444500">
            <a:lnSpc>
              <a:spcPct val="90000"/>
            </a:lnSpc>
            <a:spcBef>
              <a:spcPct val="0"/>
            </a:spcBef>
            <a:spcAft>
              <a:spcPct val="15000"/>
            </a:spcAft>
            <a:buChar char="••"/>
          </a:pPr>
          <a:r>
            <a:rPr lang="en-GB" sz="1000" kern="1200">
              <a:latin typeface="HelveticaNeue LT 45 Light" panose="020B0404020002020204" pitchFamily="34" charset="0"/>
              <a:ea typeface="+mn-ea"/>
              <a:cs typeface="+mn-cs"/>
            </a:rPr>
            <a:t> Possible funded commissions of sport and physical activity.</a:t>
          </a:r>
        </a:p>
      </dsp:txBody>
      <dsp:txXfrm rot="-5400000">
        <a:off x="787922" y="2106718"/>
        <a:ext cx="4662761" cy="6602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BF19-B34C-416A-8D19-173EBD9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Reader</dc:creator>
  <cp:keywords/>
  <dc:description/>
  <cp:lastModifiedBy>Chris Rainsford</cp:lastModifiedBy>
  <cp:revision>3</cp:revision>
  <dcterms:created xsi:type="dcterms:W3CDTF">2015-06-18T14:15:00Z</dcterms:created>
  <dcterms:modified xsi:type="dcterms:W3CDTF">2015-06-18T14:17:00Z</dcterms:modified>
</cp:coreProperties>
</file>