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33178C" w:rsidRPr="00184DAA" w:rsidRDefault="0033178C" w:rsidP="007E4D0E">
      <w:pPr>
        <w:pStyle w:val="Default"/>
        <w:rPr>
          <w:rFonts w:asciiTheme="minorHAnsi" w:hAnsiTheme="minorHAnsi" w:cstheme="minorHAnsi"/>
        </w:rPr>
      </w:pPr>
    </w:p>
    <w:p w:rsidR="007E4D0E" w:rsidRPr="00184DAA" w:rsidRDefault="0080669E" w:rsidP="0080669E">
      <w:pPr>
        <w:pStyle w:val="Default"/>
        <w:jc w:val="center"/>
        <w:rPr>
          <w:rFonts w:asciiTheme="minorHAnsi" w:hAnsiTheme="minorHAnsi" w:cstheme="minorHAnsi"/>
          <w:sz w:val="72"/>
          <w:szCs w:val="72"/>
        </w:rPr>
      </w:pPr>
      <w:r>
        <w:rPr>
          <w:rFonts w:asciiTheme="minorHAnsi" w:hAnsiTheme="minorHAnsi" w:cstheme="minorHAnsi"/>
          <w:sz w:val="72"/>
          <w:szCs w:val="72"/>
        </w:rPr>
        <w:t>FREQUENTLY ASKED QUESTIONS</w:t>
      </w:r>
    </w:p>
    <w:p w:rsidR="0033178C" w:rsidRPr="00184DAA" w:rsidRDefault="0033178C" w:rsidP="0080669E">
      <w:pPr>
        <w:pStyle w:val="Default"/>
        <w:jc w:val="center"/>
        <w:rPr>
          <w:rFonts w:asciiTheme="minorHAnsi" w:hAnsiTheme="minorHAnsi" w:cstheme="minorHAnsi"/>
          <w:sz w:val="72"/>
          <w:szCs w:val="72"/>
        </w:rPr>
      </w:pPr>
    </w:p>
    <w:p w:rsidR="0033178C" w:rsidRPr="00184DAA" w:rsidRDefault="0080669E" w:rsidP="0080669E">
      <w:pPr>
        <w:pStyle w:val="Default"/>
        <w:jc w:val="center"/>
        <w:rPr>
          <w:rFonts w:asciiTheme="minorHAnsi" w:hAnsiTheme="minorHAnsi" w:cstheme="minorHAnsi"/>
          <w:sz w:val="72"/>
          <w:szCs w:val="72"/>
        </w:rPr>
      </w:pPr>
      <w:r>
        <w:rPr>
          <w:rFonts w:asciiTheme="minorHAnsi" w:hAnsiTheme="minorHAnsi" w:cstheme="minorHAnsi"/>
          <w:sz w:val="72"/>
          <w:szCs w:val="72"/>
        </w:rPr>
        <w:t>OPPORTUNITY AND POTENTIALS FUNDS</w:t>
      </w:r>
    </w:p>
    <w:p w:rsidR="0033178C" w:rsidRPr="00184DAA" w:rsidRDefault="0033178C" w:rsidP="0033178C">
      <w:pPr>
        <w:pStyle w:val="Default"/>
        <w:jc w:val="center"/>
        <w:rPr>
          <w:rFonts w:asciiTheme="minorHAnsi" w:hAnsiTheme="minorHAnsi" w:cstheme="minorHAnsi"/>
          <w:sz w:val="72"/>
          <w:szCs w:val="72"/>
        </w:rPr>
      </w:pPr>
    </w:p>
    <w:p w:rsidR="004802AA" w:rsidRDefault="004802AA" w:rsidP="0033178C">
      <w:pPr>
        <w:pStyle w:val="Default"/>
        <w:jc w:val="center"/>
        <w:rPr>
          <w:rFonts w:asciiTheme="minorHAnsi" w:hAnsiTheme="minorHAnsi" w:cstheme="minorHAnsi"/>
          <w:sz w:val="48"/>
          <w:szCs w:val="48"/>
        </w:rPr>
      </w:pPr>
      <w:r>
        <w:rPr>
          <w:rFonts w:asciiTheme="minorHAnsi" w:hAnsiTheme="minorHAnsi" w:cstheme="minorHAnsi"/>
          <w:sz w:val="48"/>
          <w:szCs w:val="48"/>
        </w:rPr>
        <w:t>VOLUNTEERING IN AN ACTIVE NATION</w:t>
      </w:r>
    </w:p>
    <w:p w:rsidR="004802AA" w:rsidRDefault="004802AA" w:rsidP="0033178C">
      <w:pPr>
        <w:pStyle w:val="Default"/>
        <w:jc w:val="center"/>
        <w:rPr>
          <w:rFonts w:asciiTheme="minorHAnsi" w:hAnsiTheme="minorHAnsi" w:cstheme="minorHAnsi"/>
          <w:sz w:val="48"/>
          <w:szCs w:val="48"/>
        </w:rPr>
      </w:pPr>
    </w:p>
    <w:p w:rsidR="004802AA" w:rsidRDefault="004802AA" w:rsidP="0033178C">
      <w:pPr>
        <w:pStyle w:val="Default"/>
        <w:jc w:val="center"/>
        <w:rPr>
          <w:rFonts w:asciiTheme="minorHAnsi" w:hAnsiTheme="minorHAnsi" w:cstheme="minorHAnsi"/>
          <w:sz w:val="48"/>
          <w:szCs w:val="48"/>
        </w:rPr>
      </w:pPr>
    </w:p>
    <w:p w:rsidR="004802AA" w:rsidRDefault="004802AA" w:rsidP="0033178C">
      <w:pPr>
        <w:pStyle w:val="Default"/>
        <w:jc w:val="center"/>
        <w:rPr>
          <w:rFonts w:asciiTheme="minorHAnsi" w:hAnsiTheme="minorHAnsi" w:cstheme="minorHAnsi"/>
          <w:sz w:val="48"/>
          <w:szCs w:val="48"/>
        </w:rPr>
      </w:pPr>
    </w:p>
    <w:p w:rsidR="004802AA" w:rsidRDefault="004802AA" w:rsidP="0033178C">
      <w:pPr>
        <w:pStyle w:val="Default"/>
        <w:jc w:val="center"/>
        <w:rPr>
          <w:rFonts w:asciiTheme="minorHAnsi" w:hAnsiTheme="minorHAnsi" w:cstheme="minorHAnsi"/>
          <w:sz w:val="48"/>
          <w:szCs w:val="48"/>
        </w:rPr>
      </w:pPr>
    </w:p>
    <w:p w:rsidR="0033178C" w:rsidRPr="0080669E" w:rsidRDefault="0033178C" w:rsidP="0033178C">
      <w:pPr>
        <w:pStyle w:val="Default"/>
        <w:jc w:val="center"/>
        <w:rPr>
          <w:rFonts w:asciiTheme="minorHAnsi" w:hAnsiTheme="minorHAnsi" w:cstheme="minorHAnsi"/>
          <w:sz w:val="48"/>
          <w:szCs w:val="48"/>
        </w:rPr>
      </w:pPr>
      <w:r w:rsidRPr="0080669E">
        <w:rPr>
          <w:rFonts w:asciiTheme="minorHAnsi" w:hAnsiTheme="minorHAnsi" w:cstheme="minorHAnsi"/>
          <w:sz w:val="48"/>
          <w:szCs w:val="48"/>
        </w:rPr>
        <w:t>February 2017</w:t>
      </w:r>
    </w:p>
    <w:p w:rsidR="007E4D0E" w:rsidRPr="0080669E" w:rsidRDefault="007E4D0E" w:rsidP="007E4D0E">
      <w:pPr>
        <w:pStyle w:val="Default"/>
        <w:pageBreakBefore/>
        <w:rPr>
          <w:rFonts w:asciiTheme="minorHAnsi" w:hAnsiTheme="minorHAnsi" w:cstheme="minorHAnsi"/>
          <w:b/>
          <w:color w:val="auto"/>
          <w:sz w:val="32"/>
          <w:szCs w:val="32"/>
        </w:rPr>
      </w:pPr>
      <w:r w:rsidRPr="0080669E">
        <w:rPr>
          <w:rFonts w:asciiTheme="minorHAnsi" w:hAnsiTheme="minorHAnsi" w:cstheme="minorHAnsi"/>
          <w:b/>
          <w:color w:val="auto"/>
          <w:sz w:val="32"/>
          <w:szCs w:val="32"/>
        </w:rPr>
        <w:t xml:space="preserve">Contents </w:t>
      </w:r>
    </w:p>
    <w:p w:rsidR="00D7104A" w:rsidRPr="0080669E" w:rsidRDefault="00D7104A"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 xml:space="preserve">A. Eligibility and partnerships </w:t>
      </w:r>
    </w:p>
    <w:p w:rsidR="003B497F" w:rsidRPr="0080669E" w:rsidRDefault="003B497F"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 xml:space="preserve">B. Definitions and audience </w:t>
      </w:r>
    </w:p>
    <w:p w:rsidR="007E4D0E" w:rsidRPr="0080669E" w:rsidRDefault="007E4D0E"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 xml:space="preserve">C. The process </w:t>
      </w:r>
    </w:p>
    <w:p w:rsidR="007E4D0E" w:rsidRPr="0080669E" w:rsidRDefault="007E4D0E"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D. Inve</w:t>
      </w:r>
      <w:r w:rsidR="003B497F" w:rsidRPr="0080669E">
        <w:rPr>
          <w:rFonts w:asciiTheme="minorHAnsi" w:hAnsiTheme="minorHAnsi" w:cstheme="minorHAnsi"/>
          <w:color w:val="auto"/>
          <w:sz w:val="32"/>
          <w:szCs w:val="32"/>
        </w:rPr>
        <w:t>stment and partnership funding</w:t>
      </w:r>
      <w:r w:rsidRPr="0080669E">
        <w:rPr>
          <w:rFonts w:asciiTheme="minorHAnsi" w:hAnsiTheme="minorHAnsi" w:cstheme="minorHAnsi"/>
          <w:color w:val="auto"/>
          <w:sz w:val="32"/>
          <w:szCs w:val="32"/>
        </w:rPr>
        <w:t xml:space="preserve"> </w:t>
      </w:r>
    </w:p>
    <w:p w:rsidR="007E4D0E" w:rsidRPr="0080669E" w:rsidRDefault="007E4D0E"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 xml:space="preserve">E. What can and cannot be funded </w:t>
      </w:r>
    </w:p>
    <w:p w:rsidR="007E4D0E" w:rsidRPr="0080669E" w:rsidRDefault="007E4D0E"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F. Expectat</w:t>
      </w:r>
      <w:r w:rsidR="003B497F" w:rsidRPr="0080669E">
        <w:rPr>
          <w:rFonts w:asciiTheme="minorHAnsi" w:hAnsiTheme="minorHAnsi" w:cstheme="minorHAnsi"/>
          <w:color w:val="auto"/>
          <w:sz w:val="32"/>
          <w:szCs w:val="32"/>
        </w:rPr>
        <w:t xml:space="preserve">ions on successful applicants </w:t>
      </w:r>
      <w:r w:rsidRPr="0080669E">
        <w:rPr>
          <w:rFonts w:asciiTheme="minorHAnsi" w:hAnsiTheme="minorHAnsi" w:cstheme="minorHAnsi"/>
          <w:color w:val="auto"/>
          <w:sz w:val="32"/>
          <w:szCs w:val="32"/>
        </w:rPr>
        <w:t xml:space="preserve"> </w:t>
      </w:r>
    </w:p>
    <w:p w:rsidR="007E4D0E" w:rsidRPr="0080669E" w:rsidRDefault="007E4D0E" w:rsidP="007E4D0E">
      <w:pPr>
        <w:pStyle w:val="Default"/>
        <w:rPr>
          <w:rFonts w:asciiTheme="minorHAnsi" w:hAnsiTheme="minorHAnsi" w:cstheme="minorHAnsi"/>
          <w:color w:val="auto"/>
          <w:sz w:val="32"/>
          <w:szCs w:val="32"/>
        </w:rPr>
      </w:pPr>
    </w:p>
    <w:p w:rsidR="007E4D0E" w:rsidRPr="0080669E" w:rsidRDefault="007E4D0E" w:rsidP="007E4D0E">
      <w:pPr>
        <w:pStyle w:val="Default"/>
        <w:rPr>
          <w:rFonts w:asciiTheme="minorHAnsi" w:hAnsiTheme="minorHAnsi" w:cstheme="minorHAnsi"/>
          <w:color w:val="auto"/>
          <w:sz w:val="32"/>
          <w:szCs w:val="32"/>
        </w:rPr>
      </w:pPr>
      <w:r w:rsidRPr="0080669E">
        <w:rPr>
          <w:rFonts w:asciiTheme="minorHAnsi" w:hAnsiTheme="minorHAnsi" w:cstheme="minorHAnsi"/>
          <w:color w:val="auto"/>
          <w:sz w:val="32"/>
          <w:szCs w:val="32"/>
        </w:rPr>
        <w:t xml:space="preserve">G. Advice and support </w:t>
      </w:r>
    </w:p>
    <w:p w:rsidR="007E4D0E" w:rsidRPr="00184DAA" w:rsidRDefault="007E4D0E" w:rsidP="007E4D0E">
      <w:pPr>
        <w:pStyle w:val="Default"/>
        <w:rPr>
          <w:rFonts w:asciiTheme="minorHAnsi" w:hAnsiTheme="minorHAnsi" w:cstheme="minorHAnsi"/>
          <w:color w:val="auto"/>
          <w:sz w:val="22"/>
          <w:szCs w:val="22"/>
        </w:rPr>
      </w:pPr>
    </w:p>
    <w:p w:rsidR="007E4D0E" w:rsidRPr="00184DAA" w:rsidRDefault="007E4D0E" w:rsidP="007E4D0E">
      <w:pPr>
        <w:pStyle w:val="Default"/>
        <w:rPr>
          <w:rFonts w:asciiTheme="minorHAnsi" w:hAnsiTheme="minorHAnsi" w:cstheme="minorHAnsi"/>
          <w:color w:val="auto"/>
        </w:rPr>
      </w:pPr>
    </w:p>
    <w:p w:rsidR="007E4D0E" w:rsidRPr="00184DAA" w:rsidRDefault="007E4D0E" w:rsidP="007E4D0E">
      <w:pPr>
        <w:pStyle w:val="Default"/>
        <w:pageBreakBefore/>
        <w:rPr>
          <w:rFonts w:asciiTheme="minorHAnsi" w:hAnsiTheme="minorHAnsi" w:cstheme="minorHAnsi"/>
          <w:color w:val="auto"/>
        </w:rPr>
      </w:pPr>
    </w:p>
    <w:p w:rsidR="007E4D0E" w:rsidRPr="0080669E" w:rsidRDefault="007E4D0E" w:rsidP="007E4D0E">
      <w:pPr>
        <w:pStyle w:val="Default"/>
        <w:rPr>
          <w:rFonts w:asciiTheme="minorHAnsi" w:hAnsiTheme="minorHAnsi" w:cstheme="minorHAnsi"/>
          <w:b/>
          <w:color w:val="auto"/>
          <w:sz w:val="32"/>
          <w:szCs w:val="32"/>
        </w:rPr>
      </w:pPr>
      <w:r w:rsidRPr="0080669E">
        <w:rPr>
          <w:rFonts w:asciiTheme="minorHAnsi" w:hAnsiTheme="minorHAnsi" w:cstheme="minorHAnsi"/>
          <w:b/>
          <w:color w:val="auto"/>
          <w:sz w:val="32"/>
          <w:szCs w:val="32"/>
        </w:rPr>
        <w:t xml:space="preserve">A) Eligibility and partnerships </w:t>
      </w:r>
    </w:p>
    <w:p w:rsidR="007E4D0E" w:rsidRPr="0080669E" w:rsidRDefault="007E4D0E" w:rsidP="007E4D0E">
      <w:pPr>
        <w:pStyle w:val="Default"/>
        <w:rPr>
          <w:rFonts w:asciiTheme="minorHAnsi" w:hAnsiTheme="minorHAnsi" w:cstheme="minorHAnsi"/>
          <w:color w:val="auto"/>
          <w:sz w:val="28"/>
          <w:szCs w:val="28"/>
        </w:rPr>
      </w:pPr>
    </w:p>
    <w:p w:rsidR="00506CCE" w:rsidRPr="0080669E" w:rsidRDefault="007E4D0E" w:rsidP="003B497F">
      <w:pPr>
        <w:pStyle w:val="Default"/>
        <w:numPr>
          <w:ilvl w:val="0"/>
          <w:numId w:val="1"/>
        </w:numPr>
        <w:tabs>
          <w:tab w:val="left" w:pos="567"/>
        </w:tabs>
        <w:ind w:left="142" w:hanging="142"/>
        <w:rPr>
          <w:rFonts w:asciiTheme="minorHAnsi" w:hAnsiTheme="minorHAnsi" w:cstheme="minorHAnsi"/>
          <w:b/>
          <w:color w:val="auto"/>
          <w:sz w:val="28"/>
          <w:szCs w:val="28"/>
        </w:rPr>
      </w:pPr>
      <w:r w:rsidRPr="0080669E">
        <w:rPr>
          <w:rFonts w:asciiTheme="minorHAnsi" w:hAnsiTheme="minorHAnsi" w:cstheme="minorHAnsi"/>
          <w:b/>
          <w:color w:val="auto"/>
          <w:sz w:val="28"/>
          <w:szCs w:val="28"/>
        </w:rPr>
        <w:t>Is my organisation eligible to apply</w:t>
      </w:r>
      <w:r w:rsidR="00506CCE" w:rsidRPr="0080669E">
        <w:rPr>
          <w:rFonts w:asciiTheme="minorHAnsi" w:hAnsiTheme="minorHAnsi" w:cstheme="minorHAnsi"/>
          <w:b/>
          <w:color w:val="auto"/>
          <w:sz w:val="28"/>
          <w:szCs w:val="28"/>
        </w:rPr>
        <w:t>?</w:t>
      </w:r>
    </w:p>
    <w:p w:rsidR="00506CCE" w:rsidRPr="0080669E" w:rsidRDefault="00506CCE" w:rsidP="00506CCE">
      <w:pPr>
        <w:pStyle w:val="Default"/>
        <w:tabs>
          <w:tab w:val="left" w:pos="567"/>
        </w:tabs>
        <w:rPr>
          <w:rFonts w:asciiTheme="minorHAnsi" w:hAnsiTheme="minorHAnsi" w:cstheme="minorHAnsi"/>
          <w:b/>
          <w:color w:val="auto"/>
          <w:sz w:val="28"/>
          <w:szCs w:val="28"/>
        </w:rPr>
      </w:pPr>
    </w:p>
    <w:p w:rsidR="00D024B2" w:rsidRPr="00D024B2" w:rsidRDefault="0080669E" w:rsidP="00506CCE">
      <w:pPr>
        <w:pStyle w:val="Default"/>
        <w:rPr>
          <w:rFonts w:asciiTheme="minorHAnsi" w:hAnsiTheme="minorHAnsi" w:cstheme="minorHAnsi"/>
          <w:color w:val="auto"/>
          <w:sz w:val="28"/>
          <w:szCs w:val="28"/>
        </w:rPr>
      </w:pPr>
      <w:r w:rsidRPr="00D024B2">
        <w:rPr>
          <w:rFonts w:asciiTheme="minorHAnsi" w:hAnsiTheme="minorHAnsi" w:cstheme="minorHAnsi"/>
          <w:color w:val="auto"/>
          <w:sz w:val="28"/>
          <w:szCs w:val="28"/>
        </w:rPr>
        <w:t>To apply for investment from the Potentials or Opportunity Funds, y</w:t>
      </w:r>
      <w:r w:rsidR="00506CCE" w:rsidRPr="00D024B2">
        <w:rPr>
          <w:rFonts w:asciiTheme="minorHAnsi" w:hAnsiTheme="minorHAnsi" w:cstheme="minorHAnsi"/>
          <w:color w:val="auto"/>
          <w:sz w:val="28"/>
          <w:szCs w:val="28"/>
        </w:rPr>
        <w:t>ou will need to be eligible to recei</w:t>
      </w:r>
      <w:r w:rsidR="000020B8" w:rsidRPr="00D024B2">
        <w:rPr>
          <w:rFonts w:asciiTheme="minorHAnsi" w:hAnsiTheme="minorHAnsi" w:cstheme="minorHAnsi"/>
          <w:color w:val="auto"/>
          <w:sz w:val="28"/>
          <w:szCs w:val="28"/>
        </w:rPr>
        <w:t xml:space="preserve">ve Lottery funding (please see </w:t>
      </w:r>
      <w:r w:rsidRPr="00D024B2">
        <w:rPr>
          <w:rFonts w:asciiTheme="minorHAnsi" w:hAnsiTheme="minorHAnsi" w:cstheme="minorHAnsi"/>
          <w:color w:val="auto"/>
          <w:sz w:val="28"/>
          <w:szCs w:val="28"/>
        </w:rPr>
        <w:t xml:space="preserve">the </w:t>
      </w:r>
      <w:hyperlink r:id="rId8" w:history="1">
        <w:r w:rsidR="00506CCE" w:rsidRPr="00D024B2">
          <w:rPr>
            <w:rStyle w:val="Hyperlink"/>
            <w:rFonts w:asciiTheme="minorHAnsi" w:hAnsiTheme="minorHAnsi" w:cstheme="minorHAnsi"/>
            <w:color w:val="auto"/>
            <w:sz w:val="28"/>
            <w:szCs w:val="28"/>
          </w:rPr>
          <w:t>Funding FAQ</w:t>
        </w:r>
        <w:r w:rsidRPr="00D024B2">
          <w:rPr>
            <w:rStyle w:val="Hyperlink"/>
            <w:rFonts w:asciiTheme="minorHAnsi" w:hAnsiTheme="minorHAnsi" w:cstheme="minorHAnsi"/>
            <w:color w:val="auto"/>
            <w:sz w:val="28"/>
            <w:szCs w:val="28"/>
          </w:rPr>
          <w:t>s</w:t>
        </w:r>
      </w:hyperlink>
      <w:r w:rsidR="00506CCE" w:rsidRPr="00D024B2">
        <w:rPr>
          <w:rFonts w:asciiTheme="minorHAnsi" w:hAnsiTheme="minorHAnsi" w:cstheme="minorHAnsi"/>
          <w:color w:val="auto"/>
          <w:sz w:val="28"/>
          <w:szCs w:val="28"/>
        </w:rPr>
        <w:t xml:space="preserve"> on our website for more details) and be able to demonstrate an a</w:t>
      </w:r>
      <w:r w:rsidRPr="00D024B2">
        <w:rPr>
          <w:rFonts w:asciiTheme="minorHAnsi" w:hAnsiTheme="minorHAnsi" w:cstheme="minorHAnsi"/>
          <w:color w:val="auto"/>
          <w:sz w:val="28"/>
          <w:szCs w:val="28"/>
        </w:rPr>
        <w:t>ppropriate level of governance</w:t>
      </w:r>
      <w:r w:rsidR="00D024B2">
        <w:rPr>
          <w:rFonts w:asciiTheme="minorHAnsi" w:hAnsiTheme="minorHAnsi" w:cstheme="minorHAnsi"/>
          <w:color w:val="auto"/>
          <w:sz w:val="28"/>
          <w:szCs w:val="28"/>
        </w:rPr>
        <w:t xml:space="preserve"> (Tier 1)</w:t>
      </w:r>
      <w:r w:rsidRPr="00D024B2">
        <w:rPr>
          <w:rFonts w:asciiTheme="minorHAnsi" w:hAnsiTheme="minorHAnsi" w:cstheme="minorHAnsi"/>
          <w:color w:val="auto"/>
          <w:sz w:val="28"/>
          <w:szCs w:val="28"/>
        </w:rPr>
        <w:t>.  P</w:t>
      </w:r>
      <w:r w:rsidR="00506CCE" w:rsidRPr="00D024B2">
        <w:rPr>
          <w:rFonts w:asciiTheme="minorHAnsi" w:hAnsiTheme="minorHAnsi" w:cstheme="minorHAnsi"/>
          <w:color w:val="auto"/>
          <w:sz w:val="28"/>
          <w:szCs w:val="28"/>
        </w:rPr>
        <w:t xml:space="preserve">lease see our </w:t>
      </w:r>
      <w:hyperlink r:id="rId9" w:history="1">
        <w:r w:rsidR="00506CCE" w:rsidRPr="00D024B2">
          <w:rPr>
            <w:rStyle w:val="Hyperlink"/>
            <w:rFonts w:asciiTheme="minorHAnsi" w:hAnsiTheme="minorHAnsi" w:cstheme="minorHAnsi"/>
            <w:color w:val="auto"/>
            <w:sz w:val="28"/>
            <w:szCs w:val="28"/>
          </w:rPr>
          <w:t>Code for Sports Governance</w:t>
        </w:r>
      </w:hyperlink>
      <w:r w:rsidR="00506CCE" w:rsidRPr="00D024B2">
        <w:rPr>
          <w:rFonts w:asciiTheme="minorHAnsi" w:hAnsiTheme="minorHAnsi" w:cstheme="minorHAnsi"/>
          <w:color w:val="auto"/>
          <w:sz w:val="28"/>
          <w:szCs w:val="28"/>
        </w:rPr>
        <w:t xml:space="preserve">. </w:t>
      </w:r>
    </w:p>
    <w:p w:rsidR="00D024B2" w:rsidRPr="00D024B2" w:rsidRDefault="00D024B2" w:rsidP="00506CCE">
      <w:pPr>
        <w:pStyle w:val="Default"/>
        <w:rPr>
          <w:rFonts w:asciiTheme="minorHAnsi" w:hAnsiTheme="minorHAnsi" w:cstheme="minorHAnsi"/>
          <w:color w:val="auto"/>
          <w:sz w:val="28"/>
          <w:szCs w:val="28"/>
        </w:rPr>
      </w:pPr>
    </w:p>
    <w:p w:rsidR="00D024B2" w:rsidRPr="00D024B2" w:rsidRDefault="00D024B2" w:rsidP="00506CCE">
      <w:pPr>
        <w:pStyle w:val="Default"/>
        <w:rPr>
          <w:rFonts w:asciiTheme="minorHAnsi" w:hAnsiTheme="minorHAnsi" w:cstheme="minorHAnsi"/>
          <w:color w:val="auto"/>
          <w:sz w:val="28"/>
          <w:szCs w:val="28"/>
          <w:lang w:eastAsia="en-GB"/>
        </w:rPr>
      </w:pPr>
      <w:r w:rsidRPr="00D024B2">
        <w:rPr>
          <w:rFonts w:asciiTheme="minorHAnsi" w:hAnsiTheme="minorHAnsi" w:cstheme="minorHAnsi"/>
          <w:color w:val="auto"/>
          <w:sz w:val="28"/>
          <w:szCs w:val="28"/>
        </w:rPr>
        <w:t>If you are not a sports organisation, you will probably recognise a number of aspects of our Code already, as m</w:t>
      </w:r>
      <w:r w:rsidRPr="00D024B2">
        <w:rPr>
          <w:rFonts w:asciiTheme="minorHAnsi" w:hAnsiTheme="minorHAnsi" w:cstheme="minorHAnsi"/>
          <w:color w:val="auto"/>
          <w:sz w:val="28"/>
          <w:szCs w:val="28"/>
          <w:lang w:eastAsia="en-GB"/>
        </w:rPr>
        <w:t>any of the principles set out in this Code are widely accepted as being elements of good practice in corporate governance. The volunteering funds will be covered by Tier 1of the Code, our minimum level of mandatory governance.</w:t>
      </w:r>
    </w:p>
    <w:p w:rsidR="00D024B2" w:rsidRPr="00D024B2" w:rsidRDefault="00D024B2" w:rsidP="00506CCE">
      <w:pPr>
        <w:pStyle w:val="Default"/>
        <w:rPr>
          <w:rFonts w:asciiTheme="minorHAnsi" w:hAnsiTheme="minorHAnsi" w:cstheme="minorHAnsi"/>
          <w:color w:val="auto"/>
          <w:sz w:val="28"/>
          <w:szCs w:val="28"/>
        </w:rPr>
      </w:pPr>
    </w:p>
    <w:p w:rsidR="00506CCE" w:rsidRPr="00D024B2" w:rsidRDefault="00506CCE" w:rsidP="00506CCE">
      <w:pPr>
        <w:pStyle w:val="Default"/>
        <w:rPr>
          <w:rFonts w:asciiTheme="minorHAnsi" w:hAnsiTheme="minorHAnsi" w:cstheme="minorHAnsi"/>
          <w:color w:val="auto"/>
          <w:sz w:val="28"/>
          <w:szCs w:val="28"/>
        </w:rPr>
      </w:pPr>
      <w:r w:rsidRPr="00D024B2">
        <w:rPr>
          <w:rFonts w:asciiTheme="minorHAnsi" w:hAnsiTheme="minorHAnsi" w:cstheme="minorHAnsi"/>
          <w:color w:val="auto"/>
          <w:sz w:val="28"/>
          <w:szCs w:val="28"/>
        </w:rPr>
        <w:t xml:space="preserve">Support can be given by our Grants team to organisations who we wish to fund who do not meet the Governance Standards at the time of submitting an expression of interest. You will need to be willing to make any necessary changes to your governance within agreed timescales. </w:t>
      </w:r>
    </w:p>
    <w:p w:rsidR="004802AA" w:rsidRDefault="004802AA" w:rsidP="00506CCE">
      <w:pPr>
        <w:pStyle w:val="Default"/>
        <w:rPr>
          <w:rFonts w:asciiTheme="minorHAnsi" w:hAnsiTheme="minorHAnsi" w:cstheme="minorHAnsi"/>
          <w:color w:val="auto"/>
          <w:sz w:val="28"/>
          <w:szCs w:val="28"/>
        </w:rPr>
      </w:pPr>
    </w:p>
    <w:p w:rsidR="004802AA" w:rsidRPr="0080669E" w:rsidRDefault="004802AA" w:rsidP="00506CCE">
      <w:pPr>
        <w:pStyle w:val="Default"/>
        <w:rPr>
          <w:rFonts w:asciiTheme="minorHAnsi" w:hAnsiTheme="minorHAnsi" w:cstheme="minorHAnsi"/>
          <w:color w:val="auto"/>
          <w:sz w:val="28"/>
          <w:szCs w:val="28"/>
        </w:rPr>
      </w:pPr>
    </w:p>
    <w:p w:rsidR="00506CCE" w:rsidRPr="0080669E" w:rsidRDefault="00506CCE" w:rsidP="00506CCE">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 xml:space="preserve">If you have any specific questions on eligibility and the Governance Standards please contact our funding team on 0345 8508 508. </w:t>
      </w:r>
    </w:p>
    <w:p w:rsidR="00506CCE" w:rsidRPr="0080669E" w:rsidRDefault="00506CCE" w:rsidP="00506CCE">
      <w:pPr>
        <w:pStyle w:val="Default"/>
        <w:tabs>
          <w:tab w:val="left" w:pos="567"/>
        </w:tabs>
        <w:rPr>
          <w:rFonts w:asciiTheme="minorHAnsi" w:hAnsiTheme="minorHAnsi" w:cstheme="minorHAnsi"/>
          <w:b/>
          <w:color w:val="auto"/>
          <w:sz w:val="28"/>
          <w:szCs w:val="28"/>
        </w:rPr>
      </w:pPr>
    </w:p>
    <w:p w:rsidR="00506CCE" w:rsidRPr="0080669E" w:rsidRDefault="00506CCE" w:rsidP="00506CCE">
      <w:pPr>
        <w:pStyle w:val="Default"/>
        <w:tabs>
          <w:tab w:val="left" w:pos="567"/>
        </w:tabs>
        <w:ind w:left="142"/>
        <w:rPr>
          <w:rFonts w:asciiTheme="minorHAnsi" w:hAnsiTheme="minorHAnsi" w:cstheme="minorHAnsi"/>
          <w:b/>
          <w:color w:val="auto"/>
          <w:sz w:val="28"/>
          <w:szCs w:val="28"/>
        </w:rPr>
      </w:pPr>
    </w:p>
    <w:p w:rsidR="007E4D0E" w:rsidRPr="0080669E" w:rsidRDefault="00506CCE" w:rsidP="003B497F">
      <w:pPr>
        <w:pStyle w:val="Default"/>
        <w:numPr>
          <w:ilvl w:val="0"/>
          <w:numId w:val="1"/>
        </w:numPr>
        <w:tabs>
          <w:tab w:val="left" w:pos="567"/>
        </w:tabs>
        <w:ind w:left="142" w:hanging="142"/>
        <w:rPr>
          <w:rFonts w:asciiTheme="minorHAnsi" w:hAnsiTheme="minorHAnsi" w:cstheme="minorHAnsi"/>
          <w:b/>
          <w:color w:val="auto"/>
          <w:sz w:val="28"/>
          <w:szCs w:val="28"/>
        </w:rPr>
      </w:pPr>
      <w:r w:rsidRPr="0080669E">
        <w:rPr>
          <w:rFonts w:asciiTheme="minorHAnsi" w:hAnsiTheme="minorHAnsi" w:cstheme="minorHAnsi"/>
          <w:b/>
          <w:color w:val="auto"/>
          <w:sz w:val="28"/>
          <w:szCs w:val="28"/>
        </w:rPr>
        <w:t>Wh</w:t>
      </w:r>
      <w:r w:rsidR="0080669E">
        <w:rPr>
          <w:rFonts w:asciiTheme="minorHAnsi" w:hAnsiTheme="minorHAnsi" w:cstheme="minorHAnsi"/>
          <w:b/>
          <w:color w:val="auto"/>
          <w:sz w:val="28"/>
          <w:szCs w:val="28"/>
        </w:rPr>
        <w:t>at kind of organisations</w:t>
      </w:r>
      <w:r w:rsidR="007E4D0E" w:rsidRPr="0080669E">
        <w:rPr>
          <w:rFonts w:asciiTheme="minorHAnsi" w:hAnsiTheme="minorHAnsi" w:cstheme="minorHAnsi"/>
          <w:b/>
          <w:color w:val="auto"/>
          <w:sz w:val="28"/>
          <w:szCs w:val="28"/>
        </w:rPr>
        <w:t xml:space="preserve"> are Sport England wanting to work with? </w:t>
      </w:r>
    </w:p>
    <w:p w:rsidR="007E4D0E" w:rsidRPr="0080669E" w:rsidRDefault="007E4D0E" w:rsidP="007E4D0E">
      <w:pPr>
        <w:pStyle w:val="Default"/>
        <w:ind w:left="720"/>
        <w:rPr>
          <w:rFonts w:asciiTheme="minorHAnsi" w:hAnsiTheme="minorHAnsi" w:cstheme="minorHAnsi"/>
          <w:b/>
          <w:color w:val="auto"/>
          <w:sz w:val="28"/>
          <w:szCs w:val="28"/>
        </w:rPr>
      </w:pPr>
    </w:p>
    <w:p w:rsidR="007E4D0E" w:rsidRPr="0080669E" w:rsidRDefault="007E4D0E" w:rsidP="007E4D0E">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 xml:space="preserve">We are looking to fund a wide and diverse range of </w:t>
      </w:r>
      <w:r w:rsidR="00BE11CC" w:rsidRPr="0080669E">
        <w:rPr>
          <w:rFonts w:asciiTheme="minorHAnsi" w:hAnsiTheme="minorHAnsi" w:cstheme="minorHAnsi"/>
          <w:color w:val="auto"/>
          <w:sz w:val="28"/>
          <w:szCs w:val="28"/>
        </w:rPr>
        <w:t>organisations</w:t>
      </w:r>
      <w:r w:rsidRPr="0080669E">
        <w:rPr>
          <w:rFonts w:asciiTheme="minorHAnsi" w:hAnsiTheme="minorHAnsi" w:cstheme="minorHAnsi"/>
          <w:color w:val="auto"/>
          <w:sz w:val="28"/>
          <w:szCs w:val="28"/>
        </w:rPr>
        <w:t xml:space="preserve"> and would welcome applications from those who are new to working with us</w:t>
      </w:r>
      <w:r w:rsidR="006D403D" w:rsidRPr="0080669E">
        <w:rPr>
          <w:rFonts w:asciiTheme="minorHAnsi" w:hAnsiTheme="minorHAnsi" w:cstheme="minorHAnsi"/>
          <w:color w:val="auto"/>
          <w:sz w:val="28"/>
          <w:szCs w:val="28"/>
        </w:rPr>
        <w:t>,</w:t>
      </w:r>
      <w:r w:rsidRPr="0080669E">
        <w:rPr>
          <w:rFonts w:asciiTheme="minorHAnsi" w:hAnsiTheme="minorHAnsi" w:cstheme="minorHAnsi"/>
          <w:color w:val="auto"/>
          <w:sz w:val="28"/>
          <w:szCs w:val="28"/>
        </w:rPr>
        <w:t xml:space="preserve"> in addition to existing partners. </w:t>
      </w:r>
    </w:p>
    <w:p w:rsidR="00BF6D97" w:rsidRPr="0080669E" w:rsidRDefault="00BF6D97" w:rsidP="007E4D0E">
      <w:pPr>
        <w:pStyle w:val="Default"/>
        <w:rPr>
          <w:rFonts w:asciiTheme="minorHAnsi" w:hAnsiTheme="minorHAnsi" w:cstheme="minorHAnsi"/>
          <w:color w:val="auto"/>
          <w:sz w:val="28"/>
          <w:szCs w:val="28"/>
        </w:rPr>
      </w:pPr>
    </w:p>
    <w:p w:rsidR="007E4D0E" w:rsidRPr="0080669E" w:rsidRDefault="007E4D0E" w:rsidP="007E4D0E">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 xml:space="preserve">To reach the </w:t>
      </w:r>
      <w:r w:rsidR="006D403D" w:rsidRPr="0080669E">
        <w:rPr>
          <w:rFonts w:asciiTheme="minorHAnsi" w:hAnsiTheme="minorHAnsi" w:cstheme="minorHAnsi"/>
          <w:color w:val="auto"/>
          <w:sz w:val="28"/>
          <w:szCs w:val="28"/>
        </w:rPr>
        <w:t xml:space="preserve">target </w:t>
      </w:r>
      <w:r w:rsidRPr="0080669E">
        <w:rPr>
          <w:rFonts w:asciiTheme="minorHAnsi" w:hAnsiTheme="minorHAnsi" w:cstheme="minorHAnsi"/>
          <w:color w:val="auto"/>
          <w:sz w:val="28"/>
          <w:szCs w:val="28"/>
        </w:rPr>
        <w:t>audiences, it is likely that organisations will have a strong local knowledge</w:t>
      </w:r>
      <w:r w:rsidR="00BF6D97" w:rsidRPr="0080669E">
        <w:rPr>
          <w:rFonts w:asciiTheme="minorHAnsi" w:hAnsiTheme="minorHAnsi" w:cstheme="minorHAnsi"/>
          <w:color w:val="auto"/>
          <w:sz w:val="28"/>
          <w:szCs w:val="28"/>
        </w:rPr>
        <w:t xml:space="preserve"> an</w:t>
      </w:r>
      <w:r w:rsidR="006D403D" w:rsidRPr="0080669E">
        <w:rPr>
          <w:rFonts w:asciiTheme="minorHAnsi" w:hAnsiTheme="minorHAnsi" w:cstheme="minorHAnsi"/>
          <w:color w:val="auto"/>
          <w:sz w:val="28"/>
          <w:szCs w:val="28"/>
        </w:rPr>
        <w:t>d understanding of their lives, motivations and barriers</w:t>
      </w:r>
      <w:r w:rsidR="00BF6D97" w:rsidRPr="0080669E">
        <w:rPr>
          <w:rFonts w:asciiTheme="minorHAnsi" w:hAnsiTheme="minorHAnsi" w:cstheme="minorHAnsi"/>
          <w:color w:val="auto"/>
          <w:sz w:val="28"/>
          <w:szCs w:val="28"/>
        </w:rPr>
        <w:t>, and their trust.</w:t>
      </w:r>
    </w:p>
    <w:p w:rsidR="000020B8" w:rsidRPr="0080669E" w:rsidRDefault="000020B8" w:rsidP="007E4D0E">
      <w:pPr>
        <w:pStyle w:val="Default"/>
        <w:rPr>
          <w:rFonts w:asciiTheme="minorHAnsi" w:hAnsiTheme="minorHAnsi" w:cstheme="minorHAnsi"/>
          <w:color w:val="auto"/>
          <w:sz w:val="28"/>
          <w:szCs w:val="28"/>
        </w:rPr>
      </w:pPr>
    </w:p>
    <w:p w:rsidR="00BE11CC" w:rsidRPr="0080669E" w:rsidRDefault="000020B8" w:rsidP="007E4D0E">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 xml:space="preserve">We are aiming to award at </w:t>
      </w:r>
      <w:r w:rsidR="00BE11CC" w:rsidRPr="0080669E">
        <w:rPr>
          <w:rFonts w:asciiTheme="minorHAnsi" w:hAnsiTheme="minorHAnsi" w:cstheme="minorHAnsi"/>
          <w:color w:val="auto"/>
          <w:sz w:val="28"/>
          <w:szCs w:val="28"/>
        </w:rPr>
        <w:t>least 50% of</w:t>
      </w:r>
      <w:r w:rsidRPr="0080669E">
        <w:rPr>
          <w:rFonts w:asciiTheme="minorHAnsi" w:hAnsiTheme="minorHAnsi" w:cstheme="minorHAnsi"/>
          <w:color w:val="auto"/>
          <w:sz w:val="28"/>
          <w:szCs w:val="28"/>
        </w:rPr>
        <w:t xml:space="preserve"> the</w:t>
      </w:r>
      <w:r w:rsidR="00BE11CC" w:rsidRPr="0080669E">
        <w:rPr>
          <w:rFonts w:asciiTheme="minorHAnsi" w:hAnsiTheme="minorHAnsi" w:cstheme="minorHAnsi"/>
          <w:color w:val="auto"/>
          <w:sz w:val="28"/>
          <w:szCs w:val="28"/>
        </w:rPr>
        <w:t xml:space="preserve"> funding from the Opportunity Fund </w:t>
      </w:r>
      <w:r w:rsidRPr="0080669E">
        <w:rPr>
          <w:rFonts w:asciiTheme="minorHAnsi" w:hAnsiTheme="minorHAnsi" w:cstheme="minorHAnsi"/>
          <w:color w:val="auto"/>
          <w:sz w:val="28"/>
          <w:szCs w:val="28"/>
        </w:rPr>
        <w:t>to</w:t>
      </w:r>
      <w:r w:rsidR="00BE11CC" w:rsidRPr="0080669E">
        <w:rPr>
          <w:rFonts w:asciiTheme="minorHAnsi" w:hAnsiTheme="minorHAnsi" w:cstheme="minorHAnsi"/>
          <w:color w:val="auto"/>
          <w:sz w:val="28"/>
          <w:szCs w:val="28"/>
        </w:rPr>
        <w:t xml:space="preserve"> organisations who are new to Sport England</w:t>
      </w:r>
      <w:r w:rsidRPr="0080669E">
        <w:rPr>
          <w:rFonts w:asciiTheme="minorHAnsi" w:hAnsiTheme="minorHAnsi" w:cstheme="minorHAnsi"/>
          <w:color w:val="auto"/>
          <w:sz w:val="28"/>
          <w:szCs w:val="28"/>
        </w:rPr>
        <w:t>.</w:t>
      </w:r>
    </w:p>
    <w:p w:rsidR="00BF6D97" w:rsidRPr="0080669E" w:rsidRDefault="00BF6D97" w:rsidP="007E4D0E">
      <w:pPr>
        <w:pStyle w:val="Default"/>
        <w:rPr>
          <w:rFonts w:asciiTheme="minorHAnsi" w:hAnsiTheme="minorHAnsi" w:cstheme="minorHAnsi"/>
          <w:color w:val="auto"/>
          <w:sz w:val="28"/>
          <w:szCs w:val="28"/>
        </w:rPr>
      </w:pPr>
    </w:p>
    <w:p w:rsidR="007E4D0E" w:rsidRPr="0080669E" w:rsidRDefault="00BF6D97" w:rsidP="007E4D0E">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Please visit</w:t>
      </w:r>
      <w:r w:rsidR="0079715B">
        <w:rPr>
          <w:rFonts w:asciiTheme="minorHAnsi" w:hAnsiTheme="minorHAnsi" w:cstheme="minorHAnsi"/>
          <w:color w:val="auto"/>
          <w:sz w:val="28"/>
          <w:szCs w:val="28"/>
        </w:rPr>
        <w:t xml:space="preserve"> page 20</w:t>
      </w:r>
      <w:r w:rsidR="007E4D0E" w:rsidRPr="0080669E">
        <w:rPr>
          <w:rFonts w:asciiTheme="minorHAnsi" w:hAnsiTheme="minorHAnsi" w:cstheme="minorHAnsi"/>
          <w:color w:val="FF0000"/>
          <w:sz w:val="28"/>
          <w:szCs w:val="28"/>
        </w:rPr>
        <w:t xml:space="preserve"> </w:t>
      </w:r>
      <w:r w:rsidR="007E4D0E" w:rsidRPr="0080669E">
        <w:rPr>
          <w:rFonts w:asciiTheme="minorHAnsi" w:hAnsiTheme="minorHAnsi" w:cstheme="minorHAnsi"/>
          <w:color w:val="auto"/>
          <w:sz w:val="28"/>
          <w:szCs w:val="28"/>
        </w:rPr>
        <w:t xml:space="preserve">of the </w:t>
      </w:r>
      <w:r w:rsidR="0079715B">
        <w:rPr>
          <w:rFonts w:asciiTheme="minorHAnsi" w:hAnsiTheme="minorHAnsi" w:cstheme="minorHAnsi"/>
          <w:color w:val="auto"/>
          <w:sz w:val="28"/>
          <w:szCs w:val="28"/>
        </w:rPr>
        <w:t xml:space="preserve">Volunteering </w:t>
      </w:r>
      <w:r w:rsidRPr="0080669E">
        <w:rPr>
          <w:rFonts w:asciiTheme="minorHAnsi" w:hAnsiTheme="minorHAnsi" w:cstheme="minorHAnsi"/>
          <w:color w:val="auto"/>
          <w:sz w:val="28"/>
          <w:szCs w:val="28"/>
        </w:rPr>
        <w:t>Investment Guide</w:t>
      </w:r>
      <w:r w:rsidR="007E4D0E" w:rsidRPr="0080669E">
        <w:rPr>
          <w:rFonts w:asciiTheme="minorHAnsi" w:hAnsiTheme="minorHAnsi" w:cstheme="minorHAnsi"/>
          <w:color w:val="auto"/>
          <w:sz w:val="28"/>
          <w:szCs w:val="28"/>
        </w:rPr>
        <w:t xml:space="preserve"> to find out </w:t>
      </w:r>
      <w:r w:rsidR="000020B8" w:rsidRPr="0080669E">
        <w:rPr>
          <w:rFonts w:asciiTheme="minorHAnsi" w:hAnsiTheme="minorHAnsi" w:cstheme="minorHAnsi"/>
          <w:color w:val="auto"/>
          <w:sz w:val="28"/>
          <w:szCs w:val="28"/>
        </w:rPr>
        <w:t xml:space="preserve">more </w:t>
      </w:r>
      <w:r w:rsidR="007E4D0E" w:rsidRPr="0080669E">
        <w:rPr>
          <w:rFonts w:asciiTheme="minorHAnsi" w:hAnsiTheme="minorHAnsi" w:cstheme="minorHAnsi"/>
          <w:color w:val="auto"/>
          <w:sz w:val="28"/>
          <w:szCs w:val="28"/>
        </w:rPr>
        <w:t xml:space="preserve">about the kind of partners we want to work with. </w:t>
      </w:r>
    </w:p>
    <w:p w:rsidR="007E4D0E" w:rsidRPr="0080669E" w:rsidRDefault="007E4D0E" w:rsidP="007E4D0E">
      <w:pPr>
        <w:pStyle w:val="Default"/>
        <w:rPr>
          <w:rFonts w:asciiTheme="minorHAnsi" w:hAnsiTheme="minorHAnsi" w:cstheme="minorHAnsi"/>
          <w:color w:val="auto"/>
          <w:sz w:val="28"/>
          <w:szCs w:val="28"/>
        </w:rPr>
      </w:pPr>
    </w:p>
    <w:p w:rsidR="00D7104A" w:rsidRPr="0080669E" w:rsidRDefault="00D7104A" w:rsidP="007E4D0E">
      <w:pPr>
        <w:pStyle w:val="Default"/>
        <w:rPr>
          <w:rFonts w:asciiTheme="minorHAnsi" w:hAnsiTheme="minorHAnsi" w:cstheme="minorHAnsi"/>
          <w:color w:val="auto"/>
          <w:sz w:val="28"/>
          <w:szCs w:val="28"/>
        </w:rPr>
      </w:pPr>
    </w:p>
    <w:p w:rsidR="007E4D0E" w:rsidRDefault="007E4D0E" w:rsidP="007E4D0E">
      <w:pPr>
        <w:pStyle w:val="Default"/>
        <w:rPr>
          <w:rFonts w:asciiTheme="minorHAnsi" w:hAnsiTheme="minorHAnsi" w:cstheme="minorHAnsi"/>
          <w:color w:val="FF0000"/>
          <w:sz w:val="28"/>
          <w:szCs w:val="28"/>
        </w:rPr>
      </w:pPr>
    </w:p>
    <w:p w:rsidR="0080669E" w:rsidRPr="0080669E" w:rsidRDefault="0080669E" w:rsidP="007E4D0E">
      <w:pPr>
        <w:pStyle w:val="Default"/>
        <w:rPr>
          <w:rFonts w:asciiTheme="minorHAnsi" w:hAnsiTheme="minorHAnsi" w:cstheme="minorHAnsi"/>
          <w:color w:val="auto"/>
          <w:sz w:val="28"/>
          <w:szCs w:val="28"/>
        </w:rPr>
      </w:pPr>
    </w:p>
    <w:p w:rsidR="004F68B1" w:rsidRDefault="007E4D0E" w:rsidP="004F68B1">
      <w:pPr>
        <w:pStyle w:val="Default"/>
        <w:rPr>
          <w:rFonts w:asciiTheme="minorHAnsi" w:hAnsiTheme="minorHAnsi" w:cstheme="minorHAnsi"/>
          <w:b/>
          <w:color w:val="auto"/>
          <w:sz w:val="32"/>
          <w:szCs w:val="32"/>
        </w:rPr>
      </w:pPr>
      <w:r w:rsidRPr="0080669E">
        <w:rPr>
          <w:rFonts w:asciiTheme="minorHAnsi" w:hAnsiTheme="minorHAnsi" w:cstheme="minorHAnsi"/>
          <w:b/>
          <w:color w:val="auto"/>
          <w:sz w:val="32"/>
          <w:szCs w:val="32"/>
        </w:rPr>
        <w:t xml:space="preserve">B) Definitions and Audience </w:t>
      </w:r>
    </w:p>
    <w:p w:rsidR="004F68B1" w:rsidRDefault="004F68B1" w:rsidP="004F68B1">
      <w:pPr>
        <w:pStyle w:val="Default"/>
        <w:rPr>
          <w:rFonts w:asciiTheme="minorHAnsi" w:hAnsiTheme="minorHAnsi" w:cstheme="minorHAnsi"/>
          <w:b/>
          <w:color w:val="auto"/>
          <w:sz w:val="32"/>
          <w:szCs w:val="32"/>
        </w:rPr>
      </w:pPr>
    </w:p>
    <w:p w:rsidR="004F68B1" w:rsidRDefault="004F68B1" w:rsidP="004F68B1">
      <w:pPr>
        <w:pStyle w:val="Default"/>
        <w:rPr>
          <w:rFonts w:asciiTheme="minorHAnsi" w:hAnsiTheme="minorHAnsi" w:cstheme="minorHAnsi"/>
          <w:b/>
          <w:color w:val="auto"/>
          <w:sz w:val="32"/>
          <w:szCs w:val="32"/>
        </w:rPr>
      </w:pPr>
      <w:r w:rsidRPr="004F68B1">
        <w:rPr>
          <w:rFonts w:asciiTheme="minorHAnsi" w:hAnsiTheme="minorHAnsi" w:cstheme="minorHAnsi"/>
          <w:b/>
          <w:color w:val="auto"/>
          <w:sz w:val="32"/>
          <w:szCs w:val="32"/>
        </w:rPr>
        <w:t>3.</w:t>
      </w:r>
      <w:r>
        <w:rPr>
          <w:rFonts w:asciiTheme="minorHAnsi" w:hAnsiTheme="minorHAnsi" w:cstheme="minorHAnsi"/>
          <w:b/>
          <w:color w:val="auto"/>
          <w:sz w:val="32"/>
          <w:szCs w:val="32"/>
        </w:rPr>
        <w:t xml:space="preserve"> What do you mean by sport and physical activity?</w:t>
      </w:r>
    </w:p>
    <w:p w:rsidR="004F68B1" w:rsidRDefault="004F68B1" w:rsidP="004F68B1">
      <w:pPr>
        <w:pStyle w:val="Default"/>
        <w:rPr>
          <w:rFonts w:asciiTheme="minorHAnsi" w:hAnsiTheme="minorHAnsi" w:cstheme="minorHAnsi"/>
          <w:b/>
          <w:color w:val="auto"/>
          <w:sz w:val="32"/>
          <w:szCs w:val="32"/>
        </w:rPr>
      </w:pPr>
    </w:p>
    <w:p w:rsidR="004F68B1" w:rsidRPr="004F68B1" w:rsidRDefault="004F68B1" w:rsidP="004F68B1">
      <w:pPr>
        <w:rPr>
          <w:sz w:val="28"/>
          <w:szCs w:val="28"/>
        </w:rPr>
      </w:pPr>
      <w:r w:rsidRPr="004F68B1">
        <w:rPr>
          <w:sz w:val="28"/>
          <w:szCs w:val="28"/>
        </w:rPr>
        <w:t>T</w:t>
      </w:r>
      <w:r w:rsidRPr="004F68B1">
        <w:rPr>
          <w:sz w:val="28"/>
          <w:szCs w:val="28"/>
        </w:rPr>
        <w:t xml:space="preserve">he sport </w:t>
      </w:r>
      <w:r w:rsidRPr="004F68B1">
        <w:rPr>
          <w:sz w:val="28"/>
          <w:szCs w:val="28"/>
        </w:rPr>
        <w:t>or physical</w:t>
      </w:r>
      <w:r w:rsidRPr="004F68B1">
        <w:rPr>
          <w:sz w:val="28"/>
          <w:szCs w:val="28"/>
        </w:rPr>
        <w:t xml:space="preserve"> activity that </w:t>
      </w:r>
      <w:r w:rsidRPr="004F68B1">
        <w:rPr>
          <w:sz w:val="28"/>
          <w:szCs w:val="28"/>
        </w:rPr>
        <w:t>you want to use to engage people in volunteer</w:t>
      </w:r>
      <w:r w:rsidRPr="004F68B1">
        <w:rPr>
          <w:sz w:val="28"/>
          <w:szCs w:val="28"/>
        </w:rPr>
        <w:t>ing must be recognised by Sport E</w:t>
      </w:r>
      <w:r w:rsidRPr="004F68B1">
        <w:rPr>
          <w:sz w:val="28"/>
          <w:szCs w:val="28"/>
        </w:rPr>
        <w:t xml:space="preserve">ngland.  For details on what sports we recognise, please see </w:t>
      </w:r>
      <w:hyperlink r:id="rId10" w:history="1">
        <w:r w:rsidRPr="004F68B1">
          <w:rPr>
            <w:rStyle w:val="Hyperlink"/>
            <w:color w:val="auto"/>
            <w:sz w:val="28"/>
            <w:szCs w:val="28"/>
            <w:u w:val="none"/>
          </w:rPr>
          <w:t>http://www.sportengland.org/our-work/national-governing-bodies/sports-that-we-recognise/</w:t>
        </w:r>
      </w:hyperlink>
    </w:p>
    <w:p w:rsidR="004F68B1" w:rsidRPr="0080669E" w:rsidRDefault="004F68B1" w:rsidP="004F68B1">
      <w:pPr>
        <w:pStyle w:val="Default"/>
        <w:rPr>
          <w:rFonts w:asciiTheme="minorHAnsi" w:hAnsiTheme="minorHAnsi" w:cstheme="minorHAnsi"/>
          <w:b/>
          <w:color w:val="auto"/>
          <w:sz w:val="32"/>
          <w:szCs w:val="32"/>
        </w:rPr>
      </w:pPr>
    </w:p>
    <w:p w:rsidR="00BD2EB8" w:rsidRDefault="00BD2EB8" w:rsidP="00BD2EB8">
      <w:pPr>
        <w:pStyle w:val="Default"/>
        <w:rPr>
          <w:rFonts w:asciiTheme="minorHAnsi" w:hAnsiTheme="minorHAnsi" w:cstheme="minorHAnsi"/>
          <w:color w:val="auto"/>
          <w:sz w:val="28"/>
          <w:szCs w:val="28"/>
        </w:rPr>
      </w:pPr>
    </w:p>
    <w:p w:rsidR="007E4D0E" w:rsidRPr="0080669E" w:rsidRDefault="004F68B1" w:rsidP="00BD2EB8">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4</w:t>
      </w:r>
      <w:r w:rsidR="00BD2EB8" w:rsidRPr="00BD2EB8">
        <w:rPr>
          <w:rFonts w:asciiTheme="minorHAnsi" w:hAnsiTheme="minorHAnsi" w:cstheme="minorHAnsi"/>
          <w:b/>
          <w:color w:val="auto"/>
          <w:sz w:val="28"/>
          <w:szCs w:val="28"/>
        </w:rPr>
        <w:t xml:space="preserve">. </w:t>
      </w:r>
      <w:r w:rsidR="007E4D0E" w:rsidRPr="00BD2EB8">
        <w:rPr>
          <w:rFonts w:asciiTheme="minorHAnsi" w:hAnsiTheme="minorHAnsi" w:cstheme="minorHAnsi"/>
          <w:b/>
          <w:color w:val="auto"/>
          <w:sz w:val="28"/>
          <w:szCs w:val="28"/>
        </w:rPr>
        <w:t>What</w:t>
      </w:r>
      <w:r w:rsidR="007E4D0E" w:rsidRPr="0080669E">
        <w:rPr>
          <w:rFonts w:asciiTheme="minorHAnsi" w:hAnsiTheme="minorHAnsi" w:cstheme="minorHAnsi"/>
          <w:b/>
          <w:color w:val="auto"/>
          <w:sz w:val="28"/>
          <w:szCs w:val="28"/>
        </w:rPr>
        <w:t xml:space="preserve"> do you mean by </w:t>
      </w:r>
      <w:r w:rsidR="000020B8" w:rsidRPr="0080669E">
        <w:rPr>
          <w:rFonts w:asciiTheme="minorHAnsi" w:hAnsiTheme="minorHAnsi" w:cstheme="minorHAnsi"/>
          <w:b/>
          <w:color w:val="auto"/>
          <w:sz w:val="28"/>
          <w:szCs w:val="28"/>
        </w:rPr>
        <w:t>‘</w:t>
      </w:r>
      <w:r w:rsidR="007E4D0E" w:rsidRPr="0080669E">
        <w:rPr>
          <w:rFonts w:asciiTheme="minorHAnsi" w:hAnsiTheme="minorHAnsi" w:cstheme="minorHAnsi"/>
          <w:b/>
          <w:color w:val="auto"/>
          <w:sz w:val="28"/>
          <w:szCs w:val="28"/>
        </w:rPr>
        <w:t>Potentials</w:t>
      </w:r>
      <w:r w:rsidR="000020B8" w:rsidRPr="0080669E">
        <w:rPr>
          <w:rFonts w:asciiTheme="minorHAnsi" w:hAnsiTheme="minorHAnsi" w:cstheme="minorHAnsi"/>
          <w:b/>
          <w:color w:val="auto"/>
          <w:sz w:val="28"/>
          <w:szCs w:val="28"/>
        </w:rPr>
        <w:t>’</w:t>
      </w:r>
      <w:r w:rsidR="007E4D0E" w:rsidRPr="0080669E">
        <w:rPr>
          <w:rFonts w:asciiTheme="minorHAnsi" w:hAnsiTheme="minorHAnsi" w:cstheme="minorHAnsi"/>
          <w:b/>
          <w:color w:val="auto"/>
          <w:sz w:val="28"/>
          <w:szCs w:val="28"/>
        </w:rPr>
        <w:t xml:space="preserve">? </w:t>
      </w:r>
    </w:p>
    <w:p w:rsidR="00184DAA" w:rsidRPr="0080669E" w:rsidRDefault="00184DAA" w:rsidP="00184DAA">
      <w:pPr>
        <w:autoSpaceDE w:val="0"/>
        <w:autoSpaceDN w:val="0"/>
        <w:adjustRightInd w:val="0"/>
        <w:spacing w:after="0" w:line="240" w:lineRule="auto"/>
        <w:ind w:left="360"/>
        <w:rPr>
          <w:rFonts w:cstheme="minorHAnsi"/>
          <w:bCs/>
          <w:sz w:val="28"/>
          <w:szCs w:val="28"/>
        </w:rPr>
      </w:pPr>
    </w:p>
    <w:p w:rsidR="00184DAA" w:rsidRPr="0080669E" w:rsidRDefault="006D403D" w:rsidP="00BD2EB8">
      <w:pPr>
        <w:autoSpaceDE w:val="0"/>
        <w:autoSpaceDN w:val="0"/>
        <w:adjustRightInd w:val="0"/>
        <w:spacing w:after="0" w:line="240" w:lineRule="auto"/>
        <w:rPr>
          <w:rFonts w:cstheme="minorHAnsi"/>
          <w:sz w:val="28"/>
          <w:szCs w:val="28"/>
        </w:rPr>
      </w:pPr>
      <w:r w:rsidRPr="0080669E">
        <w:rPr>
          <w:rFonts w:cstheme="minorHAnsi"/>
          <w:bCs/>
          <w:sz w:val="28"/>
          <w:szCs w:val="28"/>
        </w:rPr>
        <w:t>P</w:t>
      </w:r>
      <w:r w:rsidR="00BE11CC" w:rsidRPr="0080669E">
        <w:rPr>
          <w:rFonts w:cstheme="minorHAnsi"/>
          <w:bCs/>
          <w:sz w:val="28"/>
          <w:szCs w:val="28"/>
        </w:rPr>
        <w:t>otentials are defined by the #iw</w:t>
      </w:r>
      <w:r w:rsidR="00184DAA" w:rsidRPr="0080669E">
        <w:rPr>
          <w:rFonts w:cstheme="minorHAnsi"/>
          <w:bCs/>
          <w:sz w:val="28"/>
          <w:szCs w:val="28"/>
        </w:rPr>
        <w:t>ill</w:t>
      </w:r>
      <w:r w:rsidRPr="0080669E">
        <w:rPr>
          <w:rFonts w:cstheme="minorHAnsi"/>
          <w:bCs/>
          <w:sz w:val="28"/>
          <w:szCs w:val="28"/>
        </w:rPr>
        <w:t xml:space="preserve"> campaign</w:t>
      </w:r>
      <w:r w:rsidR="00184DAA" w:rsidRPr="0080669E">
        <w:rPr>
          <w:rFonts w:cstheme="minorHAnsi"/>
          <w:bCs/>
          <w:sz w:val="28"/>
          <w:szCs w:val="28"/>
        </w:rPr>
        <w:t xml:space="preserve"> as </w:t>
      </w:r>
      <w:r w:rsidR="00BE11CC" w:rsidRPr="0080669E">
        <w:rPr>
          <w:rFonts w:cstheme="minorHAnsi"/>
          <w:bCs/>
          <w:sz w:val="28"/>
          <w:szCs w:val="28"/>
        </w:rPr>
        <w:t xml:space="preserve">young people </w:t>
      </w:r>
      <w:r w:rsidR="00184DAA" w:rsidRPr="0080669E">
        <w:rPr>
          <w:rFonts w:cstheme="minorHAnsi"/>
          <w:bCs/>
          <w:sz w:val="28"/>
          <w:szCs w:val="28"/>
        </w:rPr>
        <w:t xml:space="preserve">who are interested </w:t>
      </w:r>
      <w:r w:rsidR="004802AA">
        <w:rPr>
          <w:rFonts w:cstheme="minorHAnsi"/>
          <w:bCs/>
          <w:sz w:val="28"/>
          <w:szCs w:val="28"/>
        </w:rPr>
        <w:t>in</w:t>
      </w:r>
      <w:r w:rsidR="00184DAA" w:rsidRPr="0080669E">
        <w:rPr>
          <w:rFonts w:cstheme="minorHAnsi"/>
          <w:bCs/>
          <w:sz w:val="28"/>
          <w:szCs w:val="28"/>
        </w:rPr>
        <w:t xml:space="preserve"> doing </w:t>
      </w:r>
      <w:r w:rsidR="004802AA">
        <w:rPr>
          <w:rFonts w:cstheme="minorHAnsi"/>
          <w:bCs/>
          <w:sz w:val="28"/>
          <w:szCs w:val="28"/>
        </w:rPr>
        <w:t>some or more</w:t>
      </w:r>
      <w:r w:rsidR="00184DAA" w:rsidRPr="0080669E">
        <w:rPr>
          <w:rFonts w:cstheme="minorHAnsi"/>
          <w:bCs/>
          <w:sz w:val="28"/>
          <w:szCs w:val="28"/>
        </w:rPr>
        <w:t xml:space="preserve"> social action. </w:t>
      </w:r>
      <w:r w:rsidR="00184DAA" w:rsidRPr="0080669E">
        <w:rPr>
          <w:rFonts w:cstheme="minorHAnsi"/>
          <w:sz w:val="28"/>
          <w:szCs w:val="28"/>
        </w:rPr>
        <w:t xml:space="preserve"> It includes those who say they are likely to do social action in the next 12 months, or don’t know whether they will participate. It </w:t>
      </w:r>
      <w:r w:rsidR="000020B8" w:rsidRPr="0080669E">
        <w:rPr>
          <w:rFonts w:cstheme="minorHAnsi"/>
          <w:sz w:val="28"/>
          <w:szCs w:val="28"/>
        </w:rPr>
        <w:t>also encompasses</w:t>
      </w:r>
      <w:r w:rsidR="00184DAA" w:rsidRPr="0080669E">
        <w:rPr>
          <w:rFonts w:cstheme="minorHAnsi"/>
          <w:sz w:val="28"/>
          <w:szCs w:val="28"/>
        </w:rPr>
        <w:t xml:space="preserve"> those who are currently doing social action, as well as, those who have never participated. However, importantly, they do not have a strong commitment to or history of engaging regularly in social action, but have indicated some interest in doing some or more.  For more information, visit </w:t>
      </w:r>
      <w:hyperlink r:id="rId11" w:history="1">
        <w:r w:rsidR="00184DAA" w:rsidRPr="0080669E">
          <w:rPr>
            <w:rStyle w:val="Hyperlink"/>
            <w:rFonts w:cstheme="minorHAnsi"/>
            <w:sz w:val="28"/>
            <w:szCs w:val="28"/>
          </w:rPr>
          <w:t>www.iwill.org.uk</w:t>
        </w:r>
      </w:hyperlink>
    </w:p>
    <w:p w:rsidR="00184DAA" w:rsidRPr="0080669E" w:rsidRDefault="00184DAA" w:rsidP="00184DAA">
      <w:pPr>
        <w:pStyle w:val="Default"/>
        <w:ind w:left="720"/>
        <w:rPr>
          <w:rFonts w:asciiTheme="minorHAnsi" w:hAnsiTheme="minorHAnsi" w:cstheme="minorHAnsi"/>
          <w:b/>
          <w:color w:val="auto"/>
          <w:sz w:val="28"/>
          <w:szCs w:val="28"/>
        </w:rPr>
      </w:pPr>
    </w:p>
    <w:p w:rsidR="007E4D0E" w:rsidRPr="0080669E" w:rsidRDefault="007E4D0E" w:rsidP="007E4D0E">
      <w:pPr>
        <w:pStyle w:val="ListParagraph"/>
        <w:spacing w:after="0" w:line="240" w:lineRule="auto"/>
        <w:rPr>
          <w:rFonts w:cstheme="minorHAnsi"/>
          <w:sz w:val="28"/>
          <w:szCs w:val="28"/>
        </w:rPr>
      </w:pPr>
    </w:p>
    <w:p w:rsidR="009F0B41" w:rsidRPr="0080669E" w:rsidRDefault="004F68B1" w:rsidP="00BD2EB8">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5</w:t>
      </w:r>
      <w:r w:rsidR="00BD2EB8">
        <w:rPr>
          <w:rFonts w:asciiTheme="minorHAnsi" w:hAnsiTheme="minorHAnsi" w:cstheme="minorHAnsi"/>
          <w:b/>
          <w:color w:val="auto"/>
          <w:sz w:val="28"/>
          <w:szCs w:val="28"/>
        </w:rPr>
        <w:t xml:space="preserve">. </w:t>
      </w:r>
      <w:r w:rsidR="007E4D0E" w:rsidRPr="0080669E">
        <w:rPr>
          <w:rFonts w:asciiTheme="minorHAnsi" w:hAnsiTheme="minorHAnsi" w:cstheme="minorHAnsi"/>
          <w:b/>
          <w:color w:val="auto"/>
          <w:sz w:val="28"/>
          <w:szCs w:val="28"/>
        </w:rPr>
        <w:t xml:space="preserve">What do you mean by </w:t>
      </w:r>
      <w:r w:rsidR="005261A5">
        <w:rPr>
          <w:rFonts w:asciiTheme="minorHAnsi" w:hAnsiTheme="minorHAnsi" w:cstheme="minorHAnsi"/>
          <w:b/>
          <w:color w:val="auto"/>
          <w:sz w:val="28"/>
          <w:szCs w:val="28"/>
        </w:rPr>
        <w:t>‘meaningful</w:t>
      </w:r>
      <w:r w:rsidR="007E4D0E" w:rsidRPr="0080669E">
        <w:rPr>
          <w:rFonts w:asciiTheme="minorHAnsi" w:hAnsiTheme="minorHAnsi" w:cstheme="minorHAnsi"/>
          <w:b/>
          <w:color w:val="auto"/>
          <w:sz w:val="28"/>
          <w:szCs w:val="28"/>
        </w:rPr>
        <w:t xml:space="preserve"> experience</w:t>
      </w:r>
      <w:r w:rsidR="00BD2EB8">
        <w:rPr>
          <w:rFonts w:asciiTheme="minorHAnsi" w:hAnsiTheme="minorHAnsi" w:cstheme="minorHAnsi"/>
          <w:b/>
          <w:color w:val="auto"/>
          <w:sz w:val="28"/>
          <w:szCs w:val="28"/>
        </w:rPr>
        <w:t>’</w:t>
      </w:r>
      <w:r w:rsidR="007E4D0E" w:rsidRPr="0080669E">
        <w:rPr>
          <w:rFonts w:asciiTheme="minorHAnsi" w:hAnsiTheme="minorHAnsi" w:cstheme="minorHAnsi"/>
          <w:b/>
          <w:color w:val="auto"/>
          <w:sz w:val="28"/>
          <w:szCs w:val="28"/>
        </w:rPr>
        <w:t>?</w:t>
      </w:r>
    </w:p>
    <w:p w:rsidR="00506CCE" w:rsidRPr="0080669E" w:rsidRDefault="00506CCE" w:rsidP="00506CCE">
      <w:pPr>
        <w:pStyle w:val="Default"/>
        <w:ind w:left="720"/>
        <w:rPr>
          <w:rFonts w:asciiTheme="minorHAnsi" w:hAnsiTheme="minorHAnsi" w:cstheme="minorHAnsi"/>
          <w:b/>
          <w:color w:val="auto"/>
          <w:sz w:val="28"/>
          <w:szCs w:val="28"/>
        </w:rPr>
      </w:pPr>
    </w:p>
    <w:p w:rsidR="00506CCE" w:rsidRPr="0080669E" w:rsidRDefault="00506CCE" w:rsidP="00BD2EB8">
      <w:pPr>
        <w:rPr>
          <w:rFonts w:cstheme="minorHAnsi"/>
          <w:sz w:val="28"/>
          <w:szCs w:val="28"/>
        </w:rPr>
      </w:pPr>
      <w:r w:rsidRPr="0080669E">
        <w:rPr>
          <w:rFonts w:cstheme="minorHAnsi"/>
          <w:sz w:val="28"/>
          <w:szCs w:val="28"/>
        </w:rPr>
        <w:t xml:space="preserve">Projects need to demonstrate that the individuals they engage will participate in rewarding, engaging and enjoyable experiences.  We are looking for projects which can offer opportunities which have a positive impact on both the individuals and the wider community.  </w:t>
      </w:r>
    </w:p>
    <w:p w:rsidR="00506CCE" w:rsidRPr="0080669E" w:rsidRDefault="00506CCE" w:rsidP="00BD2EB8">
      <w:pPr>
        <w:rPr>
          <w:rFonts w:cstheme="minorHAnsi"/>
          <w:sz w:val="28"/>
          <w:szCs w:val="28"/>
        </w:rPr>
      </w:pPr>
      <w:r w:rsidRPr="0080669E">
        <w:rPr>
          <w:rFonts w:cstheme="minorHAnsi"/>
          <w:sz w:val="28"/>
          <w:szCs w:val="28"/>
        </w:rPr>
        <w:t>We also know that meaningful volunteering and social action takes time and the benefits are unlikely to be achieved through one-off opportunities.  You should consider carefully what opportunities your project can provide to the individuals to grow and progress and why it is appropriate to them as individuals.</w:t>
      </w:r>
    </w:p>
    <w:p w:rsidR="00506CCE" w:rsidRPr="0080669E" w:rsidRDefault="00506CCE" w:rsidP="00506CCE">
      <w:pPr>
        <w:pStyle w:val="ListParagraph"/>
        <w:rPr>
          <w:rFonts w:cstheme="minorHAnsi"/>
          <w:sz w:val="28"/>
          <w:szCs w:val="28"/>
        </w:rPr>
      </w:pPr>
    </w:p>
    <w:p w:rsidR="00676045" w:rsidRPr="0080669E" w:rsidRDefault="004F68B1" w:rsidP="00BD2EB8">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6</w:t>
      </w:r>
      <w:r w:rsidR="00BD2EB8">
        <w:rPr>
          <w:rFonts w:asciiTheme="minorHAnsi" w:hAnsiTheme="minorHAnsi" w:cstheme="minorHAnsi"/>
          <w:b/>
          <w:color w:val="auto"/>
          <w:sz w:val="28"/>
          <w:szCs w:val="28"/>
        </w:rPr>
        <w:t xml:space="preserve">. </w:t>
      </w:r>
      <w:r w:rsidR="00506CCE" w:rsidRPr="0080669E">
        <w:rPr>
          <w:rFonts w:asciiTheme="minorHAnsi" w:hAnsiTheme="minorHAnsi" w:cstheme="minorHAnsi"/>
          <w:b/>
          <w:color w:val="auto"/>
          <w:sz w:val="28"/>
          <w:szCs w:val="28"/>
        </w:rPr>
        <w:t>We</w:t>
      </w:r>
      <w:r w:rsidR="00676045" w:rsidRPr="0080669E">
        <w:rPr>
          <w:rFonts w:asciiTheme="minorHAnsi" w:hAnsiTheme="minorHAnsi" w:cstheme="minorHAnsi"/>
          <w:b/>
          <w:color w:val="auto"/>
          <w:sz w:val="28"/>
          <w:szCs w:val="28"/>
        </w:rPr>
        <w:t xml:space="preserve"> want </w:t>
      </w:r>
      <w:r w:rsidR="00506CCE" w:rsidRPr="0080669E">
        <w:rPr>
          <w:rFonts w:asciiTheme="minorHAnsi" w:hAnsiTheme="minorHAnsi" w:cstheme="minorHAnsi"/>
          <w:b/>
          <w:color w:val="auto"/>
          <w:sz w:val="28"/>
          <w:szCs w:val="28"/>
        </w:rPr>
        <w:t>to engage</w:t>
      </w:r>
      <w:r w:rsidR="00676045" w:rsidRPr="0080669E">
        <w:rPr>
          <w:rFonts w:asciiTheme="minorHAnsi" w:hAnsiTheme="minorHAnsi" w:cstheme="minorHAnsi"/>
          <w:b/>
          <w:color w:val="auto"/>
          <w:sz w:val="28"/>
          <w:szCs w:val="28"/>
        </w:rPr>
        <w:t xml:space="preserve"> </w:t>
      </w:r>
      <w:r w:rsidR="00506CCE" w:rsidRPr="0080669E">
        <w:rPr>
          <w:rFonts w:asciiTheme="minorHAnsi" w:hAnsiTheme="minorHAnsi" w:cstheme="minorHAnsi"/>
          <w:b/>
          <w:color w:val="auto"/>
          <w:sz w:val="28"/>
          <w:szCs w:val="28"/>
        </w:rPr>
        <w:t>18-20</w:t>
      </w:r>
      <w:r w:rsidR="00676045" w:rsidRPr="0080669E">
        <w:rPr>
          <w:rFonts w:asciiTheme="minorHAnsi" w:hAnsiTheme="minorHAnsi" w:cstheme="minorHAnsi"/>
          <w:b/>
          <w:color w:val="auto"/>
          <w:sz w:val="28"/>
          <w:szCs w:val="28"/>
        </w:rPr>
        <w:t xml:space="preserve"> year olds in a</w:t>
      </w:r>
      <w:r w:rsidR="006D403D" w:rsidRPr="0080669E">
        <w:rPr>
          <w:rFonts w:asciiTheme="minorHAnsi" w:hAnsiTheme="minorHAnsi" w:cstheme="minorHAnsi"/>
          <w:b/>
          <w:color w:val="auto"/>
          <w:sz w:val="28"/>
          <w:szCs w:val="28"/>
        </w:rPr>
        <w:t>n economically</w:t>
      </w:r>
      <w:r w:rsidR="00676045" w:rsidRPr="0080669E">
        <w:rPr>
          <w:rFonts w:asciiTheme="minorHAnsi" w:hAnsiTheme="minorHAnsi" w:cstheme="minorHAnsi"/>
          <w:b/>
          <w:color w:val="auto"/>
          <w:sz w:val="28"/>
          <w:szCs w:val="28"/>
        </w:rPr>
        <w:t xml:space="preserve"> disadvantaged</w:t>
      </w:r>
      <w:r w:rsidR="00506CCE" w:rsidRPr="0080669E">
        <w:rPr>
          <w:rFonts w:asciiTheme="minorHAnsi" w:hAnsiTheme="minorHAnsi" w:cstheme="minorHAnsi"/>
          <w:b/>
          <w:color w:val="auto"/>
          <w:sz w:val="28"/>
          <w:szCs w:val="28"/>
        </w:rPr>
        <w:t xml:space="preserve"> community into social action.  Which fund should we</w:t>
      </w:r>
      <w:r w:rsidR="00676045" w:rsidRPr="0080669E">
        <w:rPr>
          <w:rFonts w:asciiTheme="minorHAnsi" w:hAnsiTheme="minorHAnsi" w:cstheme="minorHAnsi"/>
          <w:b/>
          <w:color w:val="auto"/>
          <w:sz w:val="28"/>
          <w:szCs w:val="28"/>
        </w:rPr>
        <w:t xml:space="preserve"> apply for?</w:t>
      </w:r>
    </w:p>
    <w:p w:rsidR="00506CCE" w:rsidRPr="0080669E" w:rsidRDefault="00506CCE" w:rsidP="00506CCE">
      <w:pPr>
        <w:pStyle w:val="Default"/>
        <w:rPr>
          <w:rFonts w:asciiTheme="minorHAnsi" w:hAnsiTheme="minorHAnsi" w:cstheme="minorHAnsi"/>
          <w:b/>
          <w:color w:val="auto"/>
          <w:sz w:val="28"/>
          <w:szCs w:val="28"/>
        </w:rPr>
      </w:pPr>
    </w:p>
    <w:p w:rsidR="00BD2EB8" w:rsidRDefault="003F152E" w:rsidP="00BD2EB8">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 xml:space="preserve">Projects whose audience is between the ages of 10-20 should apply to the Potentials Fund.  </w:t>
      </w:r>
    </w:p>
    <w:p w:rsidR="00BD2EB8" w:rsidRPr="0080669E" w:rsidRDefault="00BD2EB8" w:rsidP="00BD2EB8">
      <w:pPr>
        <w:pStyle w:val="Default"/>
        <w:rPr>
          <w:rFonts w:asciiTheme="minorHAnsi" w:hAnsiTheme="minorHAnsi" w:cstheme="minorHAnsi"/>
          <w:color w:val="auto"/>
          <w:sz w:val="28"/>
          <w:szCs w:val="28"/>
        </w:rPr>
      </w:pPr>
    </w:p>
    <w:p w:rsidR="00506CCE" w:rsidRPr="0080669E" w:rsidRDefault="00506CCE" w:rsidP="00506CCE">
      <w:pPr>
        <w:pStyle w:val="Default"/>
        <w:ind w:left="720"/>
        <w:rPr>
          <w:rFonts w:asciiTheme="minorHAnsi" w:hAnsiTheme="minorHAnsi" w:cstheme="minorHAnsi"/>
          <w:b/>
          <w:color w:val="auto"/>
          <w:sz w:val="28"/>
          <w:szCs w:val="28"/>
        </w:rPr>
      </w:pPr>
    </w:p>
    <w:p w:rsidR="003A3047" w:rsidRPr="0080669E" w:rsidRDefault="004F68B1" w:rsidP="00BD2EB8">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7</w:t>
      </w:r>
      <w:r w:rsidR="00BD2EB8">
        <w:rPr>
          <w:rFonts w:asciiTheme="minorHAnsi" w:hAnsiTheme="minorHAnsi" w:cstheme="minorHAnsi"/>
          <w:b/>
          <w:color w:val="auto"/>
          <w:sz w:val="28"/>
          <w:szCs w:val="28"/>
        </w:rPr>
        <w:t xml:space="preserve">. </w:t>
      </w:r>
      <w:r w:rsidR="00506CCE" w:rsidRPr="0080669E">
        <w:rPr>
          <w:rFonts w:asciiTheme="minorHAnsi" w:hAnsiTheme="minorHAnsi" w:cstheme="minorHAnsi"/>
          <w:b/>
          <w:color w:val="auto"/>
          <w:sz w:val="28"/>
          <w:szCs w:val="28"/>
        </w:rPr>
        <w:t>We want to work with young people Not in Education, Employment or Training (NEETS) who are between the ages of 16-25</w:t>
      </w:r>
      <w:r w:rsidR="00BD2EB8">
        <w:rPr>
          <w:rFonts w:asciiTheme="minorHAnsi" w:hAnsiTheme="minorHAnsi" w:cstheme="minorHAnsi"/>
          <w:b/>
          <w:color w:val="auto"/>
          <w:sz w:val="28"/>
          <w:szCs w:val="28"/>
        </w:rPr>
        <w:t xml:space="preserve"> in an economically disadvantaged area- </w:t>
      </w:r>
      <w:r w:rsidR="009834E6">
        <w:rPr>
          <w:rFonts w:asciiTheme="minorHAnsi" w:hAnsiTheme="minorHAnsi" w:cstheme="minorHAnsi"/>
          <w:b/>
          <w:color w:val="auto"/>
          <w:sz w:val="28"/>
          <w:szCs w:val="28"/>
        </w:rPr>
        <w:t xml:space="preserve">to </w:t>
      </w:r>
      <w:r w:rsidR="00BD2EB8">
        <w:rPr>
          <w:rFonts w:asciiTheme="minorHAnsi" w:hAnsiTheme="minorHAnsi" w:cstheme="minorHAnsi"/>
          <w:b/>
          <w:color w:val="auto"/>
          <w:sz w:val="28"/>
          <w:szCs w:val="28"/>
        </w:rPr>
        <w:t>which fund should we apply</w:t>
      </w:r>
      <w:r w:rsidR="00506CCE" w:rsidRPr="0080669E">
        <w:rPr>
          <w:rFonts w:asciiTheme="minorHAnsi" w:hAnsiTheme="minorHAnsi" w:cstheme="minorHAnsi"/>
          <w:b/>
          <w:color w:val="auto"/>
          <w:sz w:val="28"/>
          <w:szCs w:val="28"/>
        </w:rPr>
        <w:t>?</w:t>
      </w:r>
    </w:p>
    <w:p w:rsidR="00BD2EB8" w:rsidRDefault="00BD2EB8" w:rsidP="00BD2EB8">
      <w:pPr>
        <w:pStyle w:val="Default"/>
        <w:rPr>
          <w:rFonts w:asciiTheme="minorHAnsi" w:hAnsiTheme="minorHAnsi" w:cstheme="minorHAnsi"/>
          <w:b/>
          <w:color w:val="auto"/>
          <w:sz w:val="28"/>
          <w:szCs w:val="28"/>
        </w:rPr>
      </w:pPr>
    </w:p>
    <w:p w:rsidR="00BD2EB8" w:rsidRDefault="00BD2EB8" w:rsidP="00BD2EB8">
      <w:pPr>
        <w:pStyle w:val="Default"/>
        <w:rPr>
          <w:rFonts w:asciiTheme="minorHAnsi" w:hAnsiTheme="minorHAnsi" w:cstheme="minorHAnsi"/>
          <w:color w:val="auto"/>
          <w:sz w:val="28"/>
          <w:szCs w:val="28"/>
        </w:rPr>
      </w:pPr>
      <w:r>
        <w:rPr>
          <w:rFonts w:asciiTheme="minorHAnsi" w:hAnsiTheme="minorHAnsi" w:cstheme="minorHAnsi"/>
          <w:color w:val="auto"/>
          <w:sz w:val="28"/>
          <w:szCs w:val="28"/>
        </w:rPr>
        <w:t>To identify which fund is appropriate for your project you should consider who the primary beneficiaries are.  If the majority of beneficiaries are under 20, you should apply for the Potentials Fund, but you will need to ensure the programme directly reaches and impacts those 20 and under.</w:t>
      </w:r>
    </w:p>
    <w:p w:rsidR="00BD2EB8" w:rsidRDefault="00BD2EB8" w:rsidP="00BD2EB8">
      <w:pPr>
        <w:pStyle w:val="Default"/>
        <w:rPr>
          <w:rFonts w:asciiTheme="minorHAnsi" w:hAnsiTheme="minorHAnsi" w:cstheme="minorHAnsi"/>
          <w:color w:val="auto"/>
          <w:sz w:val="28"/>
          <w:szCs w:val="28"/>
        </w:rPr>
      </w:pPr>
    </w:p>
    <w:p w:rsidR="00506CCE" w:rsidRPr="00BD2EB8" w:rsidRDefault="00BD2EB8" w:rsidP="00BD2EB8">
      <w:pPr>
        <w:pStyle w:val="Default"/>
        <w:rPr>
          <w:rFonts w:asciiTheme="minorHAnsi" w:hAnsiTheme="minorHAnsi" w:cstheme="minorHAnsi"/>
          <w:color w:val="auto"/>
          <w:sz w:val="28"/>
          <w:szCs w:val="28"/>
        </w:rPr>
      </w:pPr>
      <w:r w:rsidRPr="00BD2EB8">
        <w:rPr>
          <w:rFonts w:asciiTheme="minorHAnsi" w:hAnsiTheme="minorHAnsi" w:cstheme="minorHAnsi"/>
          <w:color w:val="auto"/>
          <w:sz w:val="28"/>
          <w:szCs w:val="28"/>
        </w:rPr>
        <w:t>If the majority of individuals you anticipate benefitting from your project are over 20, you should apply to the Opportunity Fund.</w:t>
      </w:r>
    </w:p>
    <w:p w:rsidR="00BD2EB8" w:rsidRDefault="00BD2EB8" w:rsidP="00BD2EB8">
      <w:pPr>
        <w:pStyle w:val="Default"/>
        <w:rPr>
          <w:rFonts w:asciiTheme="minorHAnsi" w:hAnsiTheme="minorHAnsi" w:cstheme="minorHAnsi"/>
          <w:b/>
          <w:color w:val="auto"/>
          <w:sz w:val="28"/>
          <w:szCs w:val="28"/>
        </w:rPr>
      </w:pPr>
    </w:p>
    <w:p w:rsidR="00BD2EB8" w:rsidRPr="0080669E" w:rsidRDefault="00BD2EB8" w:rsidP="00BD2EB8">
      <w:pPr>
        <w:pStyle w:val="Default"/>
        <w:rPr>
          <w:rFonts w:asciiTheme="minorHAnsi" w:hAnsiTheme="minorHAnsi" w:cstheme="minorHAnsi"/>
          <w:b/>
          <w:color w:val="auto"/>
          <w:sz w:val="28"/>
          <w:szCs w:val="28"/>
        </w:rPr>
      </w:pPr>
    </w:p>
    <w:p w:rsidR="00506CCE" w:rsidRPr="0080669E" w:rsidRDefault="004F68B1" w:rsidP="00BD2EB8">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8</w:t>
      </w:r>
      <w:r w:rsidR="00BD2EB8">
        <w:rPr>
          <w:rFonts w:asciiTheme="minorHAnsi" w:hAnsiTheme="minorHAnsi" w:cstheme="minorHAnsi"/>
          <w:b/>
          <w:color w:val="auto"/>
          <w:sz w:val="28"/>
          <w:szCs w:val="28"/>
        </w:rPr>
        <w:t xml:space="preserve">. </w:t>
      </w:r>
      <w:r w:rsidR="00506CCE" w:rsidRPr="0080669E">
        <w:rPr>
          <w:rFonts w:asciiTheme="minorHAnsi" w:hAnsiTheme="minorHAnsi" w:cstheme="minorHAnsi"/>
          <w:b/>
          <w:color w:val="auto"/>
          <w:sz w:val="28"/>
          <w:szCs w:val="28"/>
        </w:rPr>
        <w:t>What is the difference between Social Action and Volunteering?</w:t>
      </w:r>
    </w:p>
    <w:p w:rsidR="003A3047" w:rsidRPr="0080669E" w:rsidRDefault="003A3047" w:rsidP="003A3047">
      <w:pPr>
        <w:pStyle w:val="Default"/>
        <w:ind w:left="720"/>
        <w:rPr>
          <w:rFonts w:asciiTheme="minorHAnsi" w:hAnsiTheme="minorHAnsi" w:cstheme="minorHAnsi"/>
          <w:b/>
          <w:color w:val="auto"/>
          <w:sz w:val="28"/>
          <w:szCs w:val="28"/>
        </w:rPr>
      </w:pPr>
    </w:p>
    <w:p w:rsidR="004802AA" w:rsidRDefault="004802AA" w:rsidP="004802AA">
      <w:pPr>
        <w:pStyle w:val="Default"/>
        <w:rPr>
          <w:rFonts w:ascii="Calibri" w:hAnsi="Calibri" w:cs="Calibri"/>
          <w:color w:val="auto"/>
          <w:sz w:val="28"/>
          <w:szCs w:val="28"/>
        </w:rPr>
      </w:pPr>
      <w:r>
        <w:rPr>
          <w:rFonts w:ascii="Calibri" w:hAnsi="Calibri" w:cs="Calibri"/>
          <w:color w:val="auto"/>
          <w:sz w:val="28"/>
          <w:szCs w:val="28"/>
        </w:rPr>
        <w:t xml:space="preserve">Social Action is practical action in the service of others that creates a positive change. Social action includes activities such as volunteering, fundraising and campaigning. </w:t>
      </w:r>
    </w:p>
    <w:p w:rsidR="0079715B" w:rsidRDefault="0079715B" w:rsidP="004802AA">
      <w:pPr>
        <w:pStyle w:val="Default"/>
        <w:rPr>
          <w:rFonts w:ascii="Calibri" w:hAnsi="Calibri" w:cs="Calibri"/>
          <w:color w:val="auto"/>
          <w:sz w:val="28"/>
          <w:szCs w:val="28"/>
        </w:rPr>
      </w:pPr>
    </w:p>
    <w:p w:rsidR="004802AA" w:rsidRDefault="004802AA" w:rsidP="004802AA">
      <w:pPr>
        <w:pStyle w:val="Default"/>
        <w:rPr>
          <w:rFonts w:cs="Times New Roman"/>
        </w:rPr>
      </w:pPr>
      <w:r>
        <w:rPr>
          <w:rFonts w:ascii="Calibri" w:hAnsi="Calibri" w:cs="Calibri"/>
          <w:color w:val="auto"/>
          <w:sz w:val="28"/>
          <w:szCs w:val="28"/>
        </w:rPr>
        <w:t xml:space="preserve">Getting involved in mentoring, supporting people and improving the local area are all forms of youth social action.  We are interested in projects which want to empower young people to bring about positive change through sport and physical activity.  This could mean changing people’s behaviour by engaging a new audience into sport of physical activity who would otherwise be inactive, or canoeists who want to improve the environment by clearing riverbanks of litter.  It is not just about more of the same - we want to use the power of sport </w:t>
      </w:r>
      <w:r w:rsidR="0079715B">
        <w:rPr>
          <w:rFonts w:ascii="Calibri" w:hAnsi="Calibri" w:cs="Calibri"/>
          <w:color w:val="auto"/>
          <w:sz w:val="28"/>
          <w:szCs w:val="28"/>
        </w:rPr>
        <w:t xml:space="preserve">and physical activity </w:t>
      </w:r>
      <w:r>
        <w:rPr>
          <w:rFonts w:ascii="Calibri" w:hAnsi="Calibri" w:cs="Calibri"/>
          <w:color w:val="auto"/>
          <w:sz w:val="28"/>
          <w:szCs w:val="28"/>
        </w:rPr>
        <w:t xml:space="preserve">to change lives. </w:t>
      </w:r>
    </w:p>
    <w:p w:rsidR="003F152E" w:rsidRPr="0080669E" w:rsidRDefault="003F152E" w:rsidP="00676045">
      <w:pPr>
        <w:pStyle w:val="Default"/>
        <w:ind w:left="720"/>
        <w:rPr>
          <w:rFonts w:asciiTheme="minorHAnsi" w:hAnsiTheme="minorHAnsi" w:cstheme="minorHAnsi"/>
          <w:b/>
          <w:color w:val="auto"/>
          <w:sz w:val="28"/>
          <w:szCs w:val="28"/>
        </w:rPr>
      </w:pPr>
    </w:p>
    <w:p w:rsidR="00BD2EB8" w:rsidRDefault="00BD2EB8" w:rsidP="00BD2EB8">
      <w:pPr>
        <w:pStyle w:val="Default"/>
        <w:rPr>
          <w:rFonts w:asciiTheme="minorHAnsi" w:hAnsiTheme="minorHAnsi" w:cstheme="minorHAnsi"/>
          <w:b/>
          <w:color w:val="auto"/>
          <w:sz w:val="28"/>
          <w:szCs w:val="28"/>
        </w:rPr>
      </w:pPr>
    </w:p>
    <w:p w:rsidR="007E4D0E" w:rsidRPr="0080669E" w:rsidRDefault="004F68B1" w:rsidP="00BD2EB8">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9</w:t>
      </w:r>
      <w:r w:rsidR="00BD2EB8">
        <w:rPr>
          <w:rFonts w:asciiTheme="minorHAnsi" w:hAnsiTheme="minorHAnsi" w:cstheme="minorHAnsi"/>
          <w:b/>
          <w:color w:val="auto"/>
          <w:sz w:val="28"/>
          <w:szCs w:val="28"/>
        </w:rPr>
        <w:t xml:space="preserve">. </w:t>
      </w:r>
      <w:r w:rsidR="007E4D0E" w:rsidRPr="0080669E">
        <w:rPr>
          <w:rFonts w:asciiTheme="minorHAnsi" w:hAnsiTheme="minorHAnsi" w:cstheme="minorHAnsi"/>
          <w:b/>
          <w:color w:val="auto"/>
          <w:sz w:val="28"/>
          <w:szCs w:val="28"/>
        </w:rPr>
        <w:t xml:space="preserve">Should we focus on all young people/ individuals </w:t>
      </w:r>
      <w:r w:rsidR="006D403D" w:rsidRPr="0080669E">
        <w:rPr>
          <w:rFonts w:asciiTheme="minorHAnsi" w:hAnsiTheme="minorHAnsi" w:cstheme="minorHAnsi"/>
          <w:b/>
          <w:color w:val="auto"/>
          <w:sz w:val="28"/>
          <w:szCs w:val="28"/>
        </w:rPr>
        <w:t xml:space="preserve">from economically disadvantaged communities, </w:t>
      </w:r>
      <w:r w:rsidR="007E4D0E" w:rsidRPr="0080669E">
        <w:rPr>
          <w:rFonts w:asciiTheme="minorHAnsi" w:hAnsiTheme="minorHAnsi" w:cstheme="minorHAnsi"/>
          <w:b/>
          <w:color w:val="auto"/>
          <w:sz w:val="28"/>
          <w:szCs w:val="28"/>
        </w:rPr>
        <w:t xml:space="preserve">or should we focus on a specific audience, setting or transition point? </w:t>
      </w:r>
    </w:p>
    <w:p w:rsidR="007E4D0E" w:rsidRPr="0080669E" w:rsidRDefault="007E4D0E" w:rsidP="007E4D0E">
      <w:pPr>
        <w:pStyle w:val="Default"/>
        <w:ind w:left="720"/>
        <w:rPr>
          <w:rFonts w:asciiTheme="minorHAnsi" w:hAnsiTheme="minorHAnsi" w:cstheme="minorHAnsi"/>
          <w:color w:val="auto"/>
          <w:sz w:val="28"/>
          <w:szCs w:val="28"/>
        </w:rPr>
      </w:pPr>
    </w:p>
    <w:p w:rsidR="007E4D0E" w:rsidRPr="0080669E" w:rsidRDefault="0080669E" w:rsidP="00BD2EB8">
      <w:pPr>
        <w:pStyle w:val="Default"/>
        <w:rPr>
          <w:rFonts w:asciiTheme="minorHAnsi" w:hAnsiTheme="minorHAnsi" w:cstheme="minorHAnsi"/>
          <w:color w:val="auto"/>
          <w:sz w:val="28"/>
          <w:szCs w:val="28"/>
        </w:rPr>
      </w:pPr>
      <w:r>
        <w:rPr>
          <w:rFonts w:asciiTheme="minorHAnsi" w:hAnsiTheme="minorHAnsi" w:cstheme="minorHAnsi"/>
          <w:color w:val="auto"/>
          <w:sz w:val="28"/>
          <w:szCs w:val="28"/>
        </w:rPr>
        <w:t>D</w:t>
      </w:r>
      <w:r w:rsidR="007E4D0E" w:rsidRPr="0080669E">
        <w:rPr>
          <w:rFonts w:asciiTheme="minorHAnsi" w:hAnsiTheme="minorHAnsi" w:cstheme="minorHAnsi"/>
          <w:color w:val="auto"/>
          <w:sz w:val="28"/>
          <w:szCs w:val="28"/>
        </w:rPr>
        <w:t>ue to the diverse characteristics, perception</w:t>
      </w:r>
      <w:r w:rsidR="00BE11CC" w:rsidRPr="0080669E">
        <w:rPr>
          <w:rFonts w:asciiTheme="minorHAnsi" w:hAnsiTheme="minorHAnsi" w:cstheme="minorHAnsi"/>
          <w:color w:val="auto"/>
          <w:sz w:val="28"/>
          <w:szCs w:val="28"/>
        </w:rPr>
        <w:t>s, experience, motivations and barriers</w:t>
      </w:r>
      <w:r w:rsidR="007E4D0E" w:rsidRPr="0080669E">
        <w:rPr>
          <w:rFonts w:asciiTheme="minorHAnsi" w:hAnsiTheme="minorHAnsi" w:cstheme="minorHAnsi"/>
          <w:color w:val="auto"/>
          <w:sz w:val="28"/>
          <w:szCs w:val="28"/>
        </w:rPr>
        <w:t xml:space="preserve"> of people </w:t>
      </w:r>
      <w:r w:rsidR="00BE11CC" w:rsidRPr="0080669E">
        <w:rPr>
          <w:rFonts w:asciiTheme="minorHAnsi" w:hAnsiTheme="minorHAnsi" w:cstheme="minorHAnsi"/>
          <w:color w:val="auto"/>
          <w:sz w:val="28"/>
          <w:szCs w:val="28"/>
        </w:rPr>
        <w:t xml:space="preserve">within </w:t>
      </w:r>
      <w:r w:rsidR="003F152E" w:rsidRPr="0080669E">
        <w:rPr>
          <w:rFonts w:asciiTheme="minorHAnsi" w:hAnsiTheme="minorHAnsi" w:cstheme="minorHAnsi"/>
          <w:color w:val="auto"/>
          <w:sz w:val="28"/>
          <w:szCs w:val="28"/>
        </w:rPr>
        <w:t>the target audiences</w:t>
      </w:r>
      <w:r w:rsidR="007E4D0E" w:rsidRPr="0080669E">
        <w:rPr>
          <w:rFonts w:asciiTheme="minorHAnsi" w:hAnsiTheme="minorHAnsi" w:cstheme="minorHAnsi"/>
          <w:color w:val="auto"/>
          <w:sz w:val="28"/>
          <w:szCs w:val="28"/>
        </w:rPr>
        <w:t>, we know that any one intervention or approach is unlikely to ap</w:t>
      </w:r>
      <w:r w:rsidR="00BE11CC" w:rsidRPr="0080669E">
        <w:rPr>
          <w:rFonts w:asciiTheme="minorHAnsi" w:hAnsiTheme="minorHAnsi" w:cstheme="minorHAnsi"/>
          <w:color w:val="auto"/>
          <w:sz w:val="28"/>
          <w:szCs w:val="28"/>
        </w:rPr>
        <w:t>peal to everyone</w:t>
      </w:r>
      <w:r w:rsidR="003F152E" w:rsidRPr="0080669E">
        <w:rPr>
          <w:rFonts w:asciiTheme="minorHAnsi" w:hAnsiTheme="minorHAnsi" w:cstheme="minorHAnsi"/>
          <w:color w:val="auto"/>
          <w:sz w:val="28"/>
          <w:szCs w:val="28"/>
        </w:rPr>
        <w:t xml:space="preserve"> within this demographic</w:t>
      </w:r>
      <w:r w:rsidR="007E4D0E" w:rsidRPr="0080669E">
        <w:rPr>
          <w:rFonts w:asciiTheme="minorHAnsi" w:hAnsiTheme="minorHAnsi" w:cstheme="minorHAnsi"/>
          <w:color w:val="auto"/>
          <w:sz w:val="28"/>
          <w:szCs w:val="28"/>
        </w:rPr>
        <w:t xml:space="preserve">. We therefore recommend that you are targeted in your approaches. </w:t>
      </w:r>
    </w:p>
    <w:p w:rsidR="007E4D0E" w:rsidRPr="0080669E" w:rsidRDefault="007E4D0E" w:rsidP="007E4D0E">
      <w:pPr>
        <w:pStyle w:val="Default"/>
        <w:rPr>
          <w:rFonts w:asciiTheme="minorHAnsi" w:hAnsiTheme="minorHAnsi" w:cstheme="minorHAnsi"/>
          <w:color w:val="auto"/>
          <w:sz w:val="28"/>
          <w:szCs w:val="28"/>
        </w:rPr>
      </w:pPr>
    </w:p>
    <w:p w:rsidR="007E4D0E" w:rsidRDefault="0080669E" w:rsidP="00BD2EB8">
      <w:pPr>
        <w:pStyle w:val="Default"/>
        <w:rPr>
          <w:rFonts w:asciiTheme="minorHAnsi" w:hAnsiTheme="minorHAnsi" w:cstheme="minorHAnsi"/>
          <w:color w:val="auto"/>
          <w:sz w:val="28"/>
          <w:szCs w:val="28"/>
        </w:rPr>
      </w:pPr>
      <w:r>
        <w:rPr>
          <w:rFonts w:asciiTheme="minorHAnsi" w:hAnsiTheme="minorHAnsi" w:cstheme="minorHAnsi"/>
          <w:color w:val="auto"/>
          <w:sz w:val="28"/>
          <w:szCs w:val="28"/>
        </w:rPr>
        <w:t>W</w:t>
      </w:r>
      <w:r w:rsidR="00E26C18" w:rsidRPr="0080669E">
        <w:rPr>
          <w:rFonts w:asciiTheme="minorHAnsi" w:hAnsiTheme="minorHAnsi" w:cstheme="minorHAnsi"/>
          <w:color w:val="auto"/>
          <w:sz w:val="28"/>
          <w:szCs w:val="28"/>
        </w:rPr>
        <w:t xml:space="preserve">e would strongly encourage </w:t>
      </w:r>
      <w:r w:rsidR="00BE11CC" w:rsidRPr="0080669E">
        <w:rPr>
          <w:rFonts w:asciiTheme="minorHAnsi" w:hAnsiTheme="minorHAnsi" w:cstheme="minorHAnsi"/>
          <w:color w:val="auto"/>
          <w:sz w:val="28"/>
          <w:szCs w:val="28"/>
        </w:rPr>
        <w:t>you</w:t>
      </w:r>
      <w:r w:rsidR="00E26C18" w:rsidRPr="0080669E">
        <w:rPr>
          <w:rFonts w:asciiTheme="minorHAnsi" w:hAnsiTheme="minorHAnsi" w:cstheme="minorHAnsi"/>
          <w:color w:val="auto"/>
          <w:sz w:val="28"/>
          <w:szCs w:val="28"/>
        </w:rPr>
        <w:t xml:space="preserve"> to</w:t>
      </w:r>
      <w:r w:rsidR="00BE11CC" w:rsidRPr="0080669E">
        <w:rPr>
          <w:rFonts w:asciiTheme="minorHAnsi" w:hAnsiTheme="minorHAnsi" w:cstheme="minorHAnsi"/>
          <w:color w:val="auto"/>
          <w:sz w:val="28"/>
          <w:szCs w:val="28"/>
        </w:rPr>
        <w:t xml:space="preserve"> use the Sport England</w:t>
      </w:r>
      <w:r w:rsidR="00E26C18" w:rsidRPr="0080669E">
        <w:rPr>
          <w:rFonts w:asciiTheme="minorHAnsi" w:hAnsiTheme="minorHAnsi" w:cstheme="minorHAnsi"/>
          <w:color w:val="auto"/>
          <w:sz w:val="28"/>
          <w:szCs w:val="28"/>
        </w:rPr>
        <w:t xml:space="preserve"> Volunteering</w:t>
      </w:r>
      <w:r w:rsidR="00BE11CC" w:rsidRPr="0080669E">
        <w:rPr>
          <w:rFonts w:asciiTheme="minorHAnsi" w:hAnsiTheme="minorHAnsi" w:cstheme="minorHAnsi"/>
          <w:color w:val="auto"/>
          <w:sz w:val="28"/>
          <w:szCs w:val="28"/>
        </w:rPr>
        <w:t xml:space="preserve"> I</w:t>
      </w:r>
      <w:r w:rsidR="007E4D0E" w:rsidRPr="0080669E">
        <w:rPr>
          <w:rFonts w:asciiTheme="minorHAnsi" w:hAnsiTheme="minorHAnsi" w:cstheme="minorHAnsi"/>
          <w:color w:val="auto"/>
          <w:sz w:val="28"/>
          <w:szCs w:val="28"/>
        </w:rPr>
        <w:t>nsight</w:t>
      </w:r>
      <w:r w:rsidR="0079715B">
        <w:rPr>
          <w:rFonts w:asciiTheme="minorHAnsi" w:hAnsiTheme="minorHAnsi" w:cstheme="minorHAnsi"/>
          <w:color w:val="auto"/>
          <w:sz w:val="28"/>
          <w:szCs w:val="28"/>
        </w:rPr>
        <w:t xml:space="preserve"> Guide</w:t>
      </w:r>
      <w:r w:rsidR="00BE11CC" w:rsidRPr="0080669E">
        <w:rPr>
          <w:rFonts w:asciiTheme="minorHAnsi" w:hAnsiTheme="minorHAnsi" w:cstheme="minorHAnsi"/>
          <w:color w:val="auto"/>
          <w:sz w:val="28"/>
          <w:szCs w:val="28"/>
        </w:rPr>
        <w:t xml:space="preserve"> to help you understand </w:t>
      </w:r>
      <w:r w:rsidR="006D403D" w:rsidRPr="0080669E">
        <w:rPr>
          <w:rFonts w:asciiTheme="minorHAnsi" w:hAnsiTheme="minorHAnsi" w:cstheme="minorHAnsi"/>
          <w:color w:val="auto"/>
          <w:sz w:val="28"/>
          <w:szCs w:val="28"/>
        </w:rPr>
        <w:t xml:space="preserve">who currently volunteers or takes part in social action </w:t>
      </w:r>
      <w:r w:rsidR="0079715B">
        <w:rPr>
          <w:rFonts w:asciiTheme="minorHAnsi" w:hAnsiTheme="minorHAnsi" w:cstheme="minorHAnsi"/>
          <w:color w:val="auto"/>
          <w:sz w:val="28"/>
          <w:szCs w:val="28"/>
        </w:rPr>
        <w:t>(see page 8</w:t>
      </w:r>
      <w:r w:rsidR="003F152E" w:rsidRPr="0080669E">
        <w:rPr>
          <w:rFonts w:asciiTheme="minorHAnsi" w:hAnsiTheme="minorHAnsi" w:cstheme="minorHAnsi"/>
          <w:color w:val="auto"/>
          <w:sz w:val="28"/>
          <w:szCs w:val="28"/>
        </w:rPr>
        <w:t xml:space="preserve"> of the Insight Guide</w:t>
      </w:r>
      <w:r w:rsidR="007E4D0E" w:rsidRPr="0080669E">
        <w:rPr>
          <w:rFonts w:asciiTheme="minorHAnsi" w:hAnsiTheme="minorHAnsi" w:cstheme="minorHAnsi"/>
          <w:color w:val="auto"/>
          <w:sz w:val="28"/>
          <w:szCs w:val="28"/>
        </w:rPr>
        <w:t xml:space="preserve">) alongside your own </w:t>
      </w:r>
      <w:r w:rsidR="006D403D" w:rsidRPr="0080669E">
        <w:rPr>
          <w:rFonts w:asciiTheme="minorHAnsi" w:hAnsiTheme="minorHAnsi" w:cstheme="minorHAnsi"/>
          <w:color w:val="auto"/>
          <w:sz w:val="28"/>
          <w:szCs w:val="28"/>
        </w:rPr>
        <w:t xml:space="preserve">experiences and understanding </w:t>
      </w:r>
      <w:r w:rsidR="007E4D0E" w:rsidRPr="0080669E">
        <w:rPr>
          <w:rFonts w:asciiTheme="minorHAnsi" w:hAnsiTheme="minorHAnsi" w:cstheme="minorHAnsi"/>
          <w:color w:val="auto"/>
          <w:sz w:val="28"/>
          <w:szCs w:val="28"/>
        </w:rPr>
        <w:t>to determine which audience you want</w:t>
      </w:r>
      <w:r w:rsidR="00E26C18" w:rsidRPr="0080669E">
        <w:rPr>
          <w:rFonts w:asciiTheme="minorHAnsi" w:hAnsiTheme="minorHAnsi" w:cstheme="minorHAnsi"/>
          <w:color w:val="auto"/>
          <w:sz w:val="28"/>
          <w:szCs w:val="28"/>
        </w:rPr>
        <w:t xml:space="preserve"> to target with your project</w:t>
      </w:r>
      <w:r w:rsidR="007E4D0E" w:rsidRPr="0080669E">
        <w:rPr>
          <w:rFonts w:asciiTheme="minorHAnsi" w:hAnsiTheme="minorHAnsi" w:cstheme="minorHAnsi"/>
          <w:color w:val="auto"/>
          <w:sz w:val="28"/>
          <w:szCs w:val="28"/>
        </w:rPr>
        <w:t xml:space="preserve">. </w:t>
      </w:r>
    </w:p>
    <w:p w:rsidR="00C47A20" w:rsidRPr="0080669E" w:rsidRDefault="00C47A20" w:rsidP="00BD2EB8">
      <w:pPr>
        <w:pStyle w:val="Default"/>
        <w:rPr>
          <w:rFonts w:asciiTheme="minorHAnsi" w:hAnsiTheme="minorHAnsi" w:cstheme="minorHAnsi"/>
          <w:color w:val="auto"/>
          <w:sz w:val="28"/>
          <w:szCs w:val="28"/>
        </w:rPr>
      </w:pPr>
    </w:p>
    <w:p w:rsidR="007E4D0E" w:rsidRPr="0080669E" w:rsidRDefault="007E4D0E" w:rsidP="007E4D0E">
      <w:pPr>
        <w:pStyle w:val="Default"/>
        <w:rPr>
          <w:rFonts w:asciiTheme="minorHAnsi" w:hAnsiTheme="minorHAnsi" w:cstheme="minorHAnsi"/>
          <w:color w:val="auto"/>
          <w:sz w:val="28"/>
          <w:szCs w:val="28"/>
        </w:rPr>
      </w:pPr>
    </w:p>
    <w:p w:rsidR="007E4D0E" w:rsidRPr="00BD2EB8" w:rsidRDefault="007E4D0E" w:rsidP="007E4D0E">
      <w:pPr>
        <w:pStyle w:val="Default"/>
        <w:rPr>
          <w:rFonts w:asciiTheme="minorHAnsi" w:hAnsiTheme="minorHAnsi" w:cstheme="minorHAnsi"/>
          <w:b/>
          <w:color w:val="auto"/>
          <w:sz w:val="32"/>
          <w:szCs w:val="32"/>
        </w:rPr>
      </w:pPr>
      <w:r w:rsidRPr="00BD2EB8">
        <w:rPr>
          <w:rFonts w:asciiTheme="minorHAnsi" w:hAnsiTheme="minorHAnsi" w:cstheme="minorHAnsi"/>
          <w:b/>
          <w:color w:val="auto"/>
          <w:sz w:val="32"/>
          <w:szCs w:val="32"/>
        </w:rPr>
        <w:t xml:space="preserve">C) The process </w:t>
      </w:r>
    </w:p>
    <w:p w:rsidR="00D7104A" w:rsidRPr="0080669E" w:rsidRDefault="00D7104A" w:rsidP="007E4D0E">
      <w:pPr>
        <w:pStyle w:val="Default"/>
        <w:rPr>
          <w:rFonts w:asciiTheme="minorHAnsi" w:hAnsiTheme="minorHAnsi" w:cstheme="minorHAnsi"/>
          <w:b/>
          <w:color w:val="auto"/>
          <w:sz w:val="28"/>
          <w:szCs w:val="28"/>
        </w:rPr>
      </w:pPr>
    </w:p>
    <w:p w:rsidR="00D7104A" w:rsidRPr="0080669E" w:rsidRDefault="004F68B1" w:rsidP="00415093">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10</w:t>
      </w:r>
      <w:r w:rsidR="00415093" w:rsidRPr="0080669E">
        <w:rPr>
          <w:rFonts w:asciiTheme="minorHAnsi" w:hAnsiTheme="minorHAnsi" w:cstheme="minorHAnsi"/>
          <w:b/>
          <w:color w:val="auto"/>
          <w:sz w:val="28"/>
          <w:szCs w:val="28"/>
        </w:rPr>
        <w:t xml:space="preserve">. </w:t>
      </w:r>
      <w:r w:rsidR="00D7104A" w:rsidRPr="0080669E">
        <w:rPr>
          <w:rFonts w:asciiTheme="minorHAnsi" w:hAnsiTheme="minorHAnsi" w:cstheme="minorHAnsi"/>
          <w:b/>
          <w:color w:val="auto"/>
          <w:sz w:val="28"/>
          <w:szCs w:val="28"/>
        </w:rPr>
        <w:t>Can my organisation apply for both funds?</w:t>
      </w:r>
    </w:p>
    <w:p w:rsidR="00D7104A" w:rsidRPr="0080669E" w:rsidRDefault="00D7104A" w:rsidP="007E4D0E">
      <w:pPr>
        <w:pStyle w:val="Default"/>
        <w:rPr>
          <w:rFonts w:asciiTheme="minorHAnsi" w:hAnsiTheme="minorHAnsi" w:cstheme="minorHAnsi"/>
          <w:b/>
          <w:color w:val="auto"/>
          <w:sz w:val="28"/>
          <w:szCs w:val="28"/>
        </w:rPr>
      </w:pPr>
    </w:p>
    <w:p w:rsidR="00D7104A" w:rsidRPr="0080669E" w:rsidRDefault="00BE11CC" w:rsidP="00BD2EB8">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O</w:t>
      </w:r>
      <w:r w:rsidR="00D7104A" w:rsidRPr="0080669E">
        <w:rPr>
          <w:rFonts w:asciiTheme="minorHAnsi" w:hAnsiTheme="minorHAnsi" w:cstheme="minorHAnsi"/>
          <w:color w:val="auto"/>
          <w:sz w:val="28"/>
          <w:szCs w:val="28"/>
        </w:rPr>
        <w:t xml:space="preserve">rganisations </w:t>
      </w:r>
      <w:r w:rsidR="0079715B">
        <w:rPr>
          <w:rFonts w:asciiTheme="minorHAnsi" w:hAnsiTheme="minorHAnsi" w:cstheme="minorHAnsi"/>
          <w:color w:val="auto"/>
          <w:sz w:val="28"/>
          <w:szCs w:val="28"/>
        </w:rPr>
        <w:t>should</w:t>
      </w:r>
      <w:r w:rsidR="00D7104A" w:rsidRPr="0080669E">
        <w:rPr>
          <w:rFonts w:asciiTheme="minorHAnsi" w:hAnsiTheme="minorHAnsi" w:cstheme="minorHAnsi"/>
          <w:color w:val="auto"/>
          <w:sz w:val="28"/>
          <w:szCs w:val="28"/>
        </w:rPr>
        <w:t xml:space="preserve"> only apply to one of the funds.  </w:t>
      </w:r>
      <w:r w:rsidR="0079715B">
        <w:rPr>
          <w:rFonts w:asciiTheme="minorHAnsi" w:hAnsiTheme="minorHAnsi" w:cstheme="minorHAnsi"/>
          <w:color w:val="auto"/>
          <w:sz w:val="28"/>
          <w:szCs w:val="28"/>
        </w:rPr>
        <w:t xml:space="preserve">We are looking for innovative ideas tailored to their audience. Please give careful consideration to which fund is most appropriate to your audience. </w:t>
      </w:r>
      <w:r w:rsidR="00D7104A" w:rsidRPr="0080669E">
        <w:rPr>
          <w:rFonts w:asciiTheme="minorHAnsi" w:hAnsiTheme="minorHAnsi" w:cstheme="minorHAnsi"/>
          <w:color w:val="auto"/>
          <w:sz w:val="28"/>
          <w:szCs w:val="28"/>
        </w:rPr>
        <w:t>Please read Volunteeri</w:t>
      </w:r>
      <w:r w:rsidR="00797110" w:rsidRPr="0080669E">
        <w:rPr>
          <w:rFonts w:asciiTheme="minorHAnsi" w:hAnsiTheme="minorHAnsi" w:cstheme="minorHAnsi"/>
          <w:color w:val="auto"/>
          <w:sz w:val="28"/>
          <w:szCs w:val="28"/>
        </w:rPr>
        <w:t>ng in an Active Nation</w:t>
      </w:r>
      <w:r w:rsidRPr="0080669E">
        <w:rPr>
          <w:rFonts w:asciiTheme="minorHAnsi" w:hAnsiTheme="minorHAnsi" w:cstheme="minorHAnsi"/>
          <w:color w:val="auto"/>
          <w:sz w:val="28"/>
          <w:szCs w:val="28"/>
        </w:rPr>
        <w:t xml:space="preserve">, the </w:t>
      </w:r>
      <w:r w:rsidR="009F7BCD">
        <w:rPr>
          <w:rFonts w:asciiTheme="minorHAnsi" w:hAnsiTheme="minorHAnsi" w:cstheme="minorHAnsi"/>
          <w:color w:val="auto"/>
          <w:sz w:val="28"/>
          <w:szCs w:val="28"/>
        </w:rPr>
        <w:t xml:space="preserve">Volunteering </w:t>
      </w:r>
      <w:r w:rsidR="00797110" w:rsidRPr="0080669E">
        <w:rPr>
          <w:rFonts w:asciiTheme="minorHAnsi" w:hAnsiTheme="minorHAnsi" w:cstheme="minorHAnsi"/>
          <w:color w:val="auto"/>
          <w:sz w:val="28"/>
          <w:szCs w:val="28"/>
        </w:rPr>
        <w:t>I</w:t>
      </w:r>
      <w:r w:rsidR="00D7104A" w:rsidRPr="0080669E">
        <w:rPr>
          <w:rFonts w:asciiTheme="minorHAnsi" w:hAnsiTheme="minorHAnsi" w:cstheme="minorHAnsi"/>
          <w:color w:val="auto"/>
          <w:sz w:val="28"/>
          <w:szCs w:val="28"/>
        </w:rPr>
        <w:t>nvestment Guide</w:t>
      </w:r>
      <w:r w:rsidR="003F152E" w:rsidRPr="0080669E">
        <w:rPr>
          <w:rFonts w:asciiTheme="minorHAnsi" w:hAnsiTheme="minorHAnsi" w:cstheme="minorHAnsi"/>
          <w:color w:val="auto"/>
          <w:sz w:val="28"/>
          <w:szCs w:val="28"/>
        </w:rPr>
        <w:t xml:space="preserve"> and the Insight Guide</w:t>
      </w:r>
      <w:r w:rsidRPr="0080669E">
        <w:rPr>
          <w:rFonts w:asciiTheme="minorHAnsi" w:hAnsiTheme="minorHAnsi" w:cstheme="minorHAnsi"/>
          <w:color w:val="auto"/>
          <w:sz w:val="28"/>
          <w:szCs w:val="28"/>
        </w:rPr>
        <w:t xml:space="preserve"> to help you to decide </w:t>
      </w:r>
      <w:r w:rsidR="00D7104A" w:rsidRPr="0080669E">
        <w:rPr>
          <w:rFonts w:asciiTheme="minorHAnsi" w:hAnsiTheme="minorHAnsi" w:cstheme="minorHAnsi"/>
          <w:color w:val="auto"/>
          <w:sz w:val="28"/>
          <w:szCs w:val="28"/>
        </w:rPr>
        <w:t>which fund is the right one for your organisation.</w:t>
      </w:r>
    </w:p>
    <w:p w:rsidR="00D7104A" w:rsidRDefault="00D7104A" w:rsidP="007E4D0E">
      <w:pPr>
        <w:pStyle w:val="Default"/>
        <w:rPr>
          <w:rFonts w:asciiTheme="minorHAnsi" w:hAnsiTheme="minorHAnsi" w:cstheme="minorHAnsi"/>
          <w:color w:val="auto"/>
          <w:sz w:val="28"/>
          <w:szCs w:val="28"/>
        </w:rPr>
      </w:pPr>
    </w:p>
    <w:p w:rsidR="00C47A20" w:rsidRPr="0080669E" w:rsidRDefault="00C47A20" w:rsidP="007E4D0E">
      <w:pPr>
        <w:pStyle w:val="Default"/>
        <w:rPr>
          <w:rFonts w:asciiTheme="minorHAnsi" w:hAnsiTheme="minorHAnsi" w:cstheme="minorHAnsi"/>
          <w:color w:val="auto"/>
          <w:sz w:val="28"/>
          <w:szCs w:val="28"/>
        </w:rPr>
      </w:pPr>
    </w:p>
    <w:p w:rsidR="00797110" w:rsidRPr="0080669E" w:rsidRDefault="004F68B1" w:rsidP="007E4D0E">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11</w:t>
      </w:r>
      <w:r w:rsidR="00415093" w:rsidRPr="0080669E">
        <w:rPr>
          <w:rFonts w:asciiTheme="minorHAnsi" w:hAnsiTheme="minorHAnsi" w:cstheme="minorHAnsi"/>
          <w:b/>
          <w:color w:val="auto"/>
          <w:sz w:val="28"/>
          <w:szCs w:val="28"/>
        </w:rPr>
        <w:t xml:space="preserve">. </w:t>
      </w:r>
      <w:r w:rsidR="00797110" w:rsidRPr="0080669E">
        <w:rPr>
          <w:rFonts w:asciiTheme="minorHAnsi" w:hAnsiTheme="minorHAnsi" w:cstheme="minorHAnsi"/>
          <w:b/>
          <w:color w:val="auto"/>
          <w:sz w:val="28"/>
          <w:szCs w:val="28"/>
        </w:rPr>
        <w:t>I already receive funding from Sport England, am I eligible to apply for funding?</w:t>
      </w:r>
    </w:p>
    <w:p w:rsidR="00797110" w:rsidRPr="0080669E" w:rsidRDefault="00797110" w:rsidP="007E4D0E">
      <w:pPr>
        <w:pStyle w:val="Default"/>
        <w:rPr>
          <w:rFonts w:asciiTheme="minorHAnsi" w:hAnsiTheme="minorHAnsi" w:cstheme="minorHAnsi"/>
          <w:b/>
          <w:color w:val="auto"/>
          <w:sz w:val="28"/>
          <w:szCs w:val="28"/>
        </w:rPr>
      </w:pPr>
    </w:p>
    <w:p w:rsidR="00E26C18" w:rsidRPr="0080669E" w:rsidRDefault="00BE11CC" w:rsidP="007E4D0E">
      <w:pPr>
        <w:pStyle w:val="Default"/>
        <w:rPr>
          <w:rFonts w:asciiTheme="minorHAnsi" w:hAnsiTheme="minorHAnsi" w:cstheme="minorHAnsi"/>
          <w:color w:val="auto"/>
          <w:sz w:val="28"/>
          <w:szCs w:val="28"/>
        </w:rPr>
      </w:pPr>
      <w:r w:rsidRPr="0080669E">
        <w:rPr>
          <w:rFonts w:asciiTheme="minorHAnsi" w:hAnsiTheme="minorHAnsi" w:cstheme="minorHAnsi"/>
          <w:color w:val="auto"/>
          <w:sz w:val="28"/>
          <w:szCs w:val="28"/>
        </w:rPr>
        <w:t xml:space="preserve">Yes, you can apply </w:t>
      </w:r>
      <w:r w:rsidR="00E26C18" w:rsidRPr="0080669E">
        <w:rPr>
          <w:rFonts w:asciiTheme="minorHAnsi" w:hAnsiTheme="minorHAnsi" w:cstheme="minorHAnsi"/>
          <w:color w:val="auto"/>
          <w:sz w:val="28"/>
          <w:szCs w:val="28"/>
        </w:rPr>
        <w:t xml:space="preserve">to </w:t>
      </w:r>
      <w:r w:rsidR="00797110" w:rsidRPr="0080669E">
        <w:rPr>
          <w:rFonts w:asciiTheme="minorHAnsi" w:hAnsiTheme="minorHAnsi" w:cstheme="minorHAnsi"/>
          <w:color w:val="auto"/>
          <w:sz w:val="28"/>
          <w:szCs w:val="28"/>
        </w:rPr>
        <w:t xml:space="preserve">either </w:t>
      </w:r>
      <w:r w:rsidR="00E26C18" w:rsidRPr="0080669E">
        <w:rPr>
          <w:rFonts w:asciiTheme="minorHAnsi" w:hAnsiTheme="minorHAnsi" w:cstheme="minorHAnsi"/>
          <w:color w:val="auto"/>
          <w:sz w:val="28"/>
          <w:szCs w:val="28"/>
        </w:rPr>
        <w:t>f</w:t>
      </w:r>
      <w:r w:rsidR="00797110" w:rsidRPr="0080669E">
        <w:rPr>
          <w:rFonts w:asciiTheme="minorHAnsi" w:hAnsiTheme="minorHAnsi" w:cstheme="minorHAnsi"/>
          <w:color w:val="auto"/>
          <w:sz w:val="28"/>
          <w:szCs w:val="28"/>
        </w:rPr>
        <w:t>und.</w:t>
      </w:r>
      <w:r w:rsidR="00E26C18" w:rsidRPr="0080669E">
        <w:rPr>
          <w:rFonts w:asciiTheme="minorHAnsi" w:hAnsiTheme="minorHAnsi" w:cstheme="minorHAnsi"/>
          <w:color w:val="auto"/>
          <w:sz w:val="28"/>
          <w:szCs w:val="28"/>
        </w:rPr>
        <w:t xml:space="preserve">  However, we will not fund specific projects we either currently, or have historically invested in.  The exception to this would be if the project was </w:t>
      </w:r>
      <w:r w:rsidR="0079715B">
        <w:rPr>
          <w:rFonts w:asciiTheme="minorHAnsi" w:hAnsiTheme="minorHAnsi" w:cstheme="minorHAnsi"/>
          <w:color w:val="auto"/>
          <w:sz w:val="28"/>
          <w:szCs w:val="28"/>
        </w:rPr>
        <w:t>testing how it could be scaled up, or replicated with a</w:t>
      </w:r>
      <w:r w:rsidR="00E26C18" w:rsidRPr="0080669E">
        <w:rPr>
          <w:rFonts w:asciiTheme="minorHAnsi" w:hAnsiTheme="minorHAnsi" w:cstheme="minorHAnsi"/>
          <w:color w:val="auto"/>
          <w:sz w:val="28"/>
          <w:szCs w:val="28"/>
        </w:rPr>
        <w:t xml:space="preserve"> new audience, community or partnerships approach.</w:t>
      </w:r>
    </w:p>
    <w:p w:rsidR="00E26C18" w:rsidRPr="0080669E" w:rsidRDefault="00E26C18" w:rsidP="007E4D0E">
      <w:pPr>
        <w:pStyle w:val="Default"/>
        <w:rPr>
          <w:rFonts w:asciiTheme="minorHAnsi" w:hAnsiTheme="minorHAnsi" w:cstheme="minorHAnsi"/>
          <w:color w:val="auto"/>
          <w:sz w:val="28"/>
          <w:szCs w:val="28"/>
        </w:rPr>
      </w:pPr>
    </w:p>
    <w:p w:rsidR="00797110" w:rsidRPr="0080669E" w:rsidRDefault="00797110" w:rsidP="007E4D0E">
      <w:pPr>
        <w:pStyle w:val="Default"/>
        <w:rPr>
          <w:rFonts w:asciiTheme="minorHAnsi" w:hAnsiTheme="minorHAnsi" w:cstheme="minorHAnsi"/>
          <w:b/>
          <w:color w:val="auto"/>
          <w:sz w:val="28"/>
          <w:szCs w:val="28"/>
        </w:rPr>
      </w:pPr>
    </w:p>
    <w:p w:rsidR="007E4D0E" w:rsidRPr="0080669E" w:rsidRDefault="004F68B1" w:rsidP="007E4D0E">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12</w:t>
      </w:r>
      <w:r w:rsidR="00415093" w:rsidRPr="0080669E">
        <w:rPr>
          <w:rFonts w:asciiTheme="minorHAnsi" w:hAnsiTheme="minorHAnsi" w:cstheme="minorHAnsi"/>
          <w:b/>
          <w:color w:val="auto"/>
          <w:sz w:val="28"/>
          <w:szCs w:val="28"/>
        </w:rPr>
        <w:t>.</w:t>
      </w:r>
      <w:r w:rsidR="00E26C18" w:rsidRPr="0080669E">
        <w:rPr>
          <w:rFonts w:asciiTheme="minorHAnsi" w:hAnsiTheme="minorHAnsi" w:cstheme="minorHAnsi"/>
          <w:b/>
          <w:color w:val="auto"/>
          <w:sz w:val="28"/>
          <w:szCs w:val="28"/>
        </w:rPr>
        <w:t xml:space="preserve"> </w:t>
      </w:r>
      <w:r w:rsidR="009F0B41" w:rsidRPr="0080669E">
        <w:rPr>
          <w:rFonts w:asciiTheme="minorHAnsi" w:hAnsiTheme="minorHAnsi" w:cstheme="minorHAnsi"/>
          <w:b/>
          <w:color w:val="auto"/>
          <w:sz w:val="28"/>
          <w:szCs w:val="28"/>
        </w:rPr>
        <w:t xml:space="preserve">What information will I be required to provide at Expression of Interest </w:t>
      </w:r>
      <w:r w:rsidR="006D403D" w:rsidRPr="0080669E">
        <w:rPr>
          <w:rFonts w:asciiTheme="minorHAnsi" w:hAnsiTheme="minorHAnsi" w:cstheme="minorHAnsi"/>
          <w:b/>
          <w:color w:val="auto"/>
          <w:sz w:val="28"/>
          <w:szCs w:val="28"/>
        </w:rPr>
        <w:t xml:space="preserve">(EOI) </w:t>
      </w:r>
      <w:r w:rsidR="009F0B41" w:rsidRPr="0080669E">
        <w:rPr>
          <w:rFonts w:asciiTheme="minorHAnsi" w:hAnsiTheme="minorHAnsi" w:cstheme="minorHAnsi"/>
          <w:b/>
          <w:color w:val="auto"/>
          <w:sz w:val="28"/>
          <w:szCs w:val="28"/>
        </w:rPr>
        <w:t>stage?</w:t>
      </w:r>
    </w:p>
    <w:p w:rsidR="00D7104A" w:rsidRPr="0080669E" w:rsidRDefault="00D7104A" w:rsidP="007E4D0E">
      <w:pPr>
        <w:pStyle w:val="Default"/>
        <w:rPr>
          <w:rFonts w:asciiTheme="minorHAnsi" w:hAnsiTheme="minorHAnsi" w:cstheme="minorHAnsi"/>
          <w:b/>
          <w:color w:val="auto"/>
          <w:sz w:val="28"/>
          <w:szCs w:val="28"/>
        </w:rPr>
      </w:pPr>
    </w:p>
    <w:p w:rsidR="00D7104A" w:rsidRPr="0080669E" w:rsidRDefault="00D7104A" w:rsidP="007E4D0E">
      <w:pPr>
        <w:pStyle w:val="Default"/>
        <w:rPr>
          <w:rFonts w:asciiTheme="minorHAnsi" w:hAnsiTheme="minorHAnsi" w:cstheme="minorHAnsi"/>
          <w:b/>
          <w:color w:val="auto"/>
          <w:sz w:val="28"/>
          <w:szCs w:val="28"/>
        </w:rPr>
      </w:pPr>
    </w:p>
    <w:tbl>
      <w:tblPr>
        <w:tblStyle w:val="TableGrid"/>
        <w:tblpPr w:leftFromText="180" w:rightFromText="180" w:vertAnchor="text" w:horzAnchor="margin" w:tblpX="421" w:tblpY="114"/>
        <w:tblW w:w="8997" w:type="dxa"/>
        <w:tblLayout w:type="fixed"/>
        <w:tblLook w:val="04A0" w:firstRow="1" w:lastRow="0" w:firstColumn="1" w:lastColumn="0" w:noHBand="0" w:noVBand="1"/>
      </w:tblPr>
      <w:tblGrid>
        <w:gridCol w:w="2263"/>
        <w:gridCol w:w="6734"/>
      </w:tblGrid>
      <w:tr w:rsidR="009F0B41" w:rsidRPr="0080669E" w:rsidTr="00E26C18">
        <w:tc>
          <w:tcPr>
            <w:tcW w:w="2263" w:type="dxa"/>
          </w:tcPr>
          <w:p w:rsidR="009F0B41" w:rsidRPr="0080669E" w:rsidRDefault="009F0B41" w:rsidP="00C8221B">
            <w:pPr>
              <w:autoSpaceDE w:val="0"/>
              <w:autoSpaceDN w:val="0"/>
              <w:adjustRightInd w:val="0"/>
              <w:rPr>
                <w:rFonts w:cstheme="minorHAnsi"/>
                <w:color w:val="000000"/>
                <w:sz w:val="28"/>
                <w:szCs w:val="28"/>
              </w:rPr>
            </w:pPr>
            <w:r w:rsidRPr="0080669E">
              <w:rPr>
                <w:rFonts w:cstheme="minorHAnsi"/>
                <w:sz w:val="28"/>
                <w:szCs w:val="28"/>
              </w:rPr>
              <w:t>Expression of Interest Stage</w:t>
            </w:r>
          </w:p>
        </w:tc>
        <w:tc>
          <w:tcPr>
            <w:tcW w:w="6734" w:type="dxa"/>
          </w:tcPr>
          <w:p w:rsidR="00BD2EB8" w:rsidRDefault="009F0B41" w:rsidP="00415093">
            <w:pPr>
              <w:autoSpaceDE w:val="0"/>
              <w:autoSpaceDN w:val="0"/>
              <w:adjustRightInd w:val="0"/>
              <w:rPr>
                <w:rFonts w:cstheme="minorHAnsi"/>
                <w:sz w:val="28"/>
                <w:szCs w:val="28"/>
              </w:rPr>
            </w:pPr>
            <w:r w:rsidRPr="0080669E">
              <w:rPr>
                <w:rFonts w:cstheme="minorHAnsi"/>
                <w:sz w:val="28"/>
                <w:szCs w:val="28"/>
              </w:rPr>
              <w:t>Information you will need to provide</w:t>
            </w:r>
            <w:r w:rsidR="00BD2EB8">
              <w:rPr>
                <w:rFonts w:cstheme="minorHAnsi"/>
                <w:sz w:val="28"/>
                <w:szCs w:val="28"/>
              </w:rPr>
              <w:t>:</w:t>
            </w:r>
          </w:p>
          <w:p w:rsidR="009F0B41" w:rsidRPr="0080669E" w:rsidRDefault="009F0B41" w:rsidP="00415093">
            <w:pPr>
              <w:autoSpaceDE w:val="0"/>
              <w:autoSpaceDN w:val="0"/>
              <w:adjustRightInd w:val="0"/>
              <w:rPr>
                <w:rFonts w:cstheme="minorHAnsi"/>
                <w:sz w:val="28"/>
                <w:szCs w:val="28"/>
              </w:rPr>
            </w:pPr>
            <w:r w:rsidRPr="0080669E">
              <w:rPr>
                <w:rFonts w:cstheme="minorHAnsi"/>
                <w:sz w:val="28"/>
                <w:szCs w:val="28"/>
              </w:rPr>
              <w:t xml:space="preserve"> </w:t>
            </w:r>
          </w:p>
          <w:p w:rsidR="009F0B41" w:rsidRPr="0080669E" w:rsidRDefault="009F0B41"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 xml:space="preserve">Organisation </w:t>
            </w:r>
            <w:r w:rsidR="00E26C18" w:rsidRPr="0080669E">
              <w:rPr>
                <w:rFonts w:asciiTheme="minorHAnsi" w:hAnsiTheme="minorHAnsi" w:cstheme="minorHAnsi"/>
                <w:sz w:val="28"/>
                <w:szCs w:val="28"/>
              </w:rPr>
              <w:t xml:space="preserve">contact </w:t>
            </w:r>
            <w:r w:rsidRPr="0080669E">
              <w:rPr>
                <w:rFonts w:asciiTheme="minorHAnsi" w:hAnsiTheme="minorHAnsi" w:cstheme="minorHAnsi"/>
                <w:sz w:val="28"/>
                <w:szCs w:val="28"/>
              </w:rPr>
              <w:t xml:space="preserve">details </w:t>
            </w:r>
          </w:p>
          <w:p w:rsidR="00E26C18"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 xml:space="preserve">Who your specific audience is and </w:t>
            </w:r>
            <w:r w:rsidR="009F0B41" w:rsidRPr="0080669E">
              <w:rPr>
                <w:rFonts w:asciiTheme="minorHAnsi" w:hAnsiTheme="minorHAnsi" w:cstheme="minorHAnsi"/>
                <w:sz w:val="28"/>
                <w:szCs w:val="28"/>
              </w:rPr>
              <w:t xml:space="preserve">what you </w:t>
            </w:r>
            <w:r w:rsidRPr="0080669E">
              <w:rPr>
                <w:rFonts w:asciiTheme="minorHAnsi" w:hAnsiTheme="minorHAnsi" w:cstheme="minorHAnsi"/>
                <w:sz w:val="28"/>
                <w:szCs w:val="28"/>
              </w:rPr>
              <w:t>know about them</w:t>
            </w:r>
          </w:p>
          <w:p w:rsidR="00E26C18"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The experience you and your partners have of working with your chosen audience and volunteering/social action</w:t>
            </w:r>
          </w:p>
          <w:p w:rsidR="00DF7413"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Why your project is needed</w:t>
            </w:r>
          </w:p>
          <w:p w:rsidR="00E26C18"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Your project ideas, including who you will work with to deliver the project and what you want to achieve</w:t>
            </w:r>
          </w:p>
          <w:p w:rsidR="009F0B41"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W</w:t>
            </w:r>
            <w:r w:rsidR="00DF7413" w:rsidRPr="0080669E">
              <w:rPr>
                <w:rFonts w:asciiTheme="minorHAnsi" w:hAnsiTheme="minorHAnsi" w:cstheme="minorHAnsi"/>
                <w:sz w:val="28"/>
                <w:szCs w:val="28"/>
              </w:rPr>
              <w:t>hat you will te</w:t>
            </w:r>
            <w:r w:rsidRPr="0080669E">
              <w:rPr>
                <w:rFonts w:asciiTheme="minorHAnsi" w:hAnsiTheme="minorHAnsi" w:cstheme="minorHAnsi"/>
                <w:sz w:val="28"/>
                <w:szCs w:val="28"/>
              </w:rPr>
              <w:t>st and learn from your project and thoughts of</w:t>
            </w:r>
            <w:r w:rsidR="00DF7413" w:rsidRPr="0080669E">
              <w:rPr>
                <w:rFonts w:asciiTheme="minorHAnsi" w:hAnsiTheme="minorHAnsi" w:cstheme="minorHAnsi"/>
                <w:sz w:val="28"/>
                <w:szCs w:val="28"/>
              </w:rPr>
              <w:t xml:space="preserve"> how you could potentially replicate/ and or scale up your project.</w:t>
            </w:r>
            <w:r w:rsidR="009F0B41" w:rsidRPr="0080669E">
              <w:rPr>
                <w:rFonts w:asciiTheme="minorHAnsi" w:hAnsiTheme="minorHAnsi" w:cstheme="minorHAnsi"/>
                <w:sz w:val="28"/>
                <w:szCs w:val="28"/>
              </w:rPr>
              <w:t xml:space="preserve"> </w:t>
            </w:r>
          </w:p>
          <w:p w:rsidR="009F0B41"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How ready you and your partners are to deliver the project</w:t>
            </w:r>
          </w:p>
          <w:p w:rsidR="00E26C18" w:rsidRPr="0080669E" w:rsidRDefault="00E26C18" w:rsidP="00E26C18">
            <w:pPr>
              <w:pStyle w:val="Default"/>
              <w:numPr>
                <w:ilvl w:val="0"/>
                <w:numId w:val="10"/>
              </w:numPr>
              <w:rPr>
                <w:rFonts w:asciiTheme="minorHAnsi" w:hAnsiTheme="minorHAnsi" w:cstheme="minorHAnsi"/>
                <w:sz w:val="28"/>
                <w:szCs w:val="28"/>
              </w:rPr>
            </w:pPr>
            <w:r w:rsidRPr="0080669E">
              <w:rPr>
                <w:rFonts w:asciiTheme="minorHAnsi" w:hAnsiTheme="minorHAnsi" w:cstheme="minorHAnsi"/>
                <w:sz w:val="28"/>
                <w:szCs w:val="28"/>
              </w:rPr>
              <w:t>Headline costs</w:t>
            </w:r>
          </w:p>
        </w:tc>
      </w:tr>
    </w:tbl>
    <w:p w:rsidR="007E4D0E" w:rsidRPr="0080669E" w:rsidRDefault="007E4D0E" w:rsidP="007E4D0E">
      <w:pPr>
        <w:spacing w:after="0" w:line="240" w:lineRule="auto"/>
        <w:rPr>
          <w:rFonts w:cstheme="minorHAnsi"/>
          <w:sz w:val="28"/>
          <w:szCs w:val="28"/>
        </w:rPr>
      </w:pPr>
    </w:p>
    <w:p w:rsidR="00C47A20" w:rsidRDefault="00C47A20" w:rsidP="009F0B41">
      <w:pPr>
        <w:autoSpaceDE w:val="0"/>
        <w:autoSpaceDN w:val="0"/>
        <w:adjustRightInd w:val="0"/>
        <w:spacing w:after="0" w:line="240" w:lineRule="auto"/>
        <w:rPr>
          <w:rFonts w:cstheme="minorHAnsi"/>
          <w:b/>
          <w:color w:val="000000"/>
          <w:sz w:val="28"/>
          <w:szCs w:val="28"/>
        </w:rPr>
      </w:pPr>
    </w:p>
    <w:p w:rsidR="00BD2EB8" w:rsidRPr="00BD2EB8" w:rsidRDefault="004F68B1" w:rsidP="009F0B41">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13</w:t>
      </w:r>
      <w:r w:rsidR="00BD2EB8" w:rsidRPr="00BD2EB8">
        <w:rPr>
          <w:rFonts w:cstheme="minorHAnsi"/>
          <w:b/>
          <w:color w:val="000000"/>
          <w:sz w:val="28"/>
          <w:szCs w:val="28"/>
        </w:rPr>
        <w:t>.  What happens if I am successful at the Expression of Interest stage?</w:t>
      </w:r>
    </w:p>
    <w:p w:rsidR="00BD2EB8" w:rsidRDefault="00BD2EB8" w:rsidP="009F0B41">
      <w:pPr>
        <w:autoSpaceDE w:val="0"/>
        <w:autoSpaceDN w:val="0"/>
        <w:adjustRightInd w:val="0"/>
        <w:spacing w:after="0" w:line="240" w:lineRule="auto"/>
        <w:rPr>
          <w:rFonts w:cstheme="minorHAnsi"/>
          <w:color w:val="000000"/>
          <w:sz w:val="28"/>
          <w:szCs w:val="28"/>
        </w:rPr>
      </w:pPr>
    </w:p>
    <w:p w:rsidR="009F0B41" w:rsidRDefault="009F0B41" w:rsidP="009F0B41">
      <w:p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Organi</w:t>
      </w:r>
      <w:r w:rsidR="00415093" w:rsidRPr="0080669E">
        <w:rPr>
          <w:rFonts w:cstheme="minorHAnsi"/>
          <w:color w:val="000000"/>
          <w:sz w:val="28"/>
          <w:szCs w:val="28"/>
        </w:rPr>
        <w:t>sations invited to progress to S</w:t>
      </w:r>
      <w:r w:rsidRPr="0080669E">
        <w:rPr>
          <w:rFonts w:cstheme="minorHAnsi"/>
          <w:color w:val="000000"/>
          <w:sz w:val="28"/>
          <w:szCs w:val="28"/>
        </w:rPr>
        <w:t xml:space="preserve">tage 2 will be given time to develop their project </w:t>
      </w:r>
      <w:r w:rsidR="00BD2EB8">
        <w:rPr>
          <w:rFonts w:cstheme="minorHAnsi"/>
          <w:color w:val="000000"/>
          <w:sz w:val="28"/>
          <w:szCs w:val="28"/>
        </w:rPr>
        <w:t xml:space="preserve">further before submitting a full application, which will require more detailed information including: </w:t>
      </w:r>
    </w:p>
    <w:p w:rsidR="00BD2EB8" w:rsidRDefault="00BD2EB8" w:rsidP="009F0B41">
      <w:pPr>
        <w:autoSpaceDE w:val="0"/>
        <w:autoSpaceDN w:val="0"/>
        <w:adjustRightInd w:val="0"/>
        <w:spacing w:after="0" w:line="240" w:lineRule="auto"/>
        <w:rPr>
          <w:rFonts w:cstheme="minorHAnsi"/>
          <w:color w:val="000000"/>
          <w:sz w:val="28"/>
          <w:szCs w:val="28"/>
        </w:rPr>
      </w:pPr>
    </w:p>
    <w:tbl>
      <w:tblPr>
        <w:tblStyle w:val="TableGrid"/>
        <w:tblpPr w:leftFromText="180" w:rightFromText="180" w:vertAnchor="text" w:horzAnchor="margin" w:tblpX="421" w:tblpY="114"/>
        <w:tblW w:w="8997" w:type="dxa"/>
        <w:tblLayout w:type="fixed"/>
        <w:tblLook w:val="04A0" w:firstRow="1" w:lastRow="0" w:firstColumn="1" w:lastColumn="0" w:noHBand="0" w:noVBand="1"/>
      </w:tblPr>
      <w:tblGrid>
        <w:gridCol w:w="2263"/>
        <w:gridCol w:w="6734"/>
      </w:tblGrid>
      <w:tr w:rsidR="00BD2EB8" w:rsidRPr="0080669E" w:rsidTr="005D5D1A">
        <w:tc>
          <w:tcPr>
            <w:tcW w:w="2263" w:type="dxa"/>
          </w:tcPr>
          <w:p w:rsidR="00BD2EB8" w:rsidRPr="0080669E" w:rsidRDefault="00BD2EB8" w:rsidP="005D5D1A">
            <w:pPr>
              <w:autoSpaceDE w:val="0"/>
              <w:autoSpaceDN w:val="0"/>
              <w:adjustRightInd w:val="0"/>
              <w:rPr>
                <w:rFonts w:cstheme="minorHAnsi"/>
                <w:color w:val="000000"/>
                <w:sz w:val="28"/>
                <w:szCs w:val="28"/>
              </w:rPr>
            </w:pPr>
            <w:r>
              <w:rPr>
                <w:rFonts w:cstheme="minorHAnsi"/>
                <w:sz w:val="28"/>
                <w:szCs w:val="28"/>
              </w:rPr>
              <w:t>Stage 2</w:t>
            </w:r>
            <w:r w:rsidRPr="0080669E">
              <w:rPr>
                <w:rFonts w:cstheme="minorHAnsi"/>
                <w:sz w:val="28"/>
                <w:szCs w:val="28"/>
              </w:rPr>
              <w:t xml:space="preserve"> Application</w:t>
            </w:r>
          </w:p>
        </w:tc>
        <w:tc>
          <w:tcPr>
            <w:tcW w:w="6734" w:type="dxa"/>
          </w:tcPr>
          <w:p w:rsidR="00BD2EB8" w:rsidRPr="0080669E" w:rsidRDefault="00BD2EB8" w:rsidP="005D5D1A">
            <w:pPr>
              <w:pStyle w:val="ListParagraph"/>
              <w:numPr>
                <w:ilvl w:val="0"/>
                <w:numId w:val="11"/>
              </w:numPr>
              <w:autoSpaceDE w:val="0"/>
              <w:autoSpaceDN w:val="0"/>
              <w:adjustRightInd w:val="0"/>
              <w:rPr>
                <w:rFonts w:cstheme="minorHAnsi"/>
                <w:sz w:val="28"/>
                <w:szCs w:val="28"/>
              </w:rPr>
            </w:pPr>
            <w:r w:rsidRPr="0080669E">
              <w:rPr>
                <w:rFonts w:cstheme="minorHAnsi"/>
                <w:sz w:val="28"/>
                <w:szCs w:val="28"/>
              </w:rPr>
              <w:t>A full delivery plan and associated budget with details of what and how you will deliver your pro</w:t>
            </w:r>
            <w:r>
              <w:rPr>
                <w:rFonts w:cstheme="minorHAnsi"/>
                <w:sz w:val="28"/>
                <w:szCs w:val="28"/>
              </w:rPr>
              <w:t>ject to your specific audience</w:t>
            </w:r>
            <w:r w:rsidR="0079715B">
              <w:rPr>
                <w:rFonts w:cstheme="minorHAnsi"/>
                <w:sz w:val="28"/>
                <w:szCs w:val="28"/>
              </w:rPr>
              <w:t xml:space="preserve"> (including recruitment and retention plans)</w:t>
            </w:r>
          </w:p>
          <w:p w:rsidR="00BD2EB8" w:rsidRPr="0080669E" w:rsidRDefault="00BD2EB8" w:rsidP="005D5D1A">
            <w:pPr>
              <w:pStyle w:val="Default"/>
              <w:numPr>
                <w:ilvl w:val="0"/>
                <w:numId w:val="11"/>
              </w:numPr>
              <w:rPr>
                <w:rFonts w:asciiTheme="minorHAnsi" w:hAnsiTheme="minorHAnsi" w:cstheme="minorHAnsi"/>
                <w:sz w:val="28"/>
                <w:szCs w:val="28"/>
              </w:rPr>
            </w:pPr>
            <w:r w:rsidRPr="0080669E">
              <w:rPr>
                <w:rFonts w:asciiTheme="minorHAnsi" w:hAnsiTheme="minorHAnsi" w:cstheme="minorHAnsi"/>
                <w:sz w:val="28"/>
                <w:szCs w:val="28"/>
              </w:rPr>
              <w:t>Targets for the project</w:t>
            </w:r>
          </w:p>
          <w:p w:rsidR="00BD2EB8" w:rsidRPr="0080669E" w:rsidRDefault="009F7BCD" w:rsidP="005D5D1A">
            <w:pPr>
              <w:pStyle w:val="Default"/>
              <w:numPr>
                <w:ilvl w:val="0"/>
                <w:numId w:val="11"/>
              </w:numPr>
              <w:rPr>
                <w:rFonts w:asciiTheme="minorHAnsi" w:hAnsiTheme="minorHAnsi" w:cstheme="minorHAnsi"/>
                <w:sz w:val="28"/>
                <w:szCs w:val="28"/>
              </w:rPr>
            </w:pPr>
            <w:r>
              <w:rPr>
                <w:rFonts w:asciiTheme="minorHAnsi" w:hAnsiTheme="minorHAnsi" w:cstheme="minorHAnsi"/>
                <w:sz w:val="28"/>
                <w:szCs w:val="28"/>
              </w:rPr>
              <w:t>Measurement and evaluation</w:t>
            </w:r>
          </w:p>
          <w:p w:rsidR="00BD2EB8" w:rsidRPr="0080669E" w:rsidRDefault="00BD2EB8" w:rsidP="005D5D1A">
            <w:pPr>
              <w:pStyle w:val="Default"/>
              <w:numPr>
                <w:ilvl w:val="0"/>
                <w:numId w:val="11"/>
              </w:numPr>
              <w:rPr>
                <w:rFonts w:asciiTheme="minorHAnsi" w:hAnsiTheme="minorHAnsi" w:cstheme="minorHAnsi"/>
                <w:sz w:val="28"/>
                <w:szCs w:val="28"/>
              </w:rPr>
            </w:pPr>
            <w:r>
              <w:rPr>
                <w:rFonts w:asciiTheme="minorHAnsi" w:hAnsiTheme="minorHAnsi" w:cstheme="minorHAnsi"/>
                <w:sz w:val="28"/>
                <w:szCs w:val="28"/>
              </w:rPr>
              <w:t>H</w:t>
            </w:r>
            <w:r w:rsidRPr="0080669E">
              <w:rPr>
                <w:rFonts w:asciiTheme="minorHAnsi" w:hAnsiTheme="minorHAnsi" w:cstheme="minorHAnsi"/>
                <w:sz w:val="28"/>
                <w:szCs w:val="28"/>
              </w:rPr>
              <w:t xml:space="preserve">ow sustainability is </w:t>
            </w:r>
            <w:r w:rsidR="009F7BCD">
              <w:rPr>
                <w:rFonts w:asciiTheme="minorHAnsi" w:hAnsiTheme="minorHAnsi" w:cstheme="minorHAnsi"/>
                <w:sz w:val="28"/>
                <w:szCs w:val="28"/>
              </w:rPr>
              <w:t>being built into the approach</w:t>
            </w:r>
          </w:p>
          <w:p w:rsidR="00BD2EB8" w:rsidRPr="00BD2EB8" w:rsidRDefault="00BD2EB8" w:rsidP="00CD74DC">
            <w:pPr>
              <w:pStyle w:val="Default"/>
              <w:numPr>
                <w:ilvl w:val="0"/>
                <w:numId w:val="11"/>
              </w:numPr>
              <w:rPr>
                <w:rFonts w:asciiTheme="minorHAnsi" w:hAnsiTheme="minorHAnsi" w:cstheme="minorHAnsi"/>
                <w:sz w:val="28"/>
                <w:szCs w:val="28"/>
              </w:rPr>
            </w:pPr>
            <w:r w:rsidRPr="00BD2EB8">
              <w:rPr>
                <w:rFonts w:asciiTheme="minorHAnsi" w:hAnsiTheme="minorHAnsi" w:cstheme="minorHAnsi"/>
                <w:sz w:val="28"/>
                <w:szCs w:val="28"/>
              </w:rPr>
              <w:t>Letters of support from partners, including any partnership funding</w:t>
            </w:r>
          </w:p>
          <w:p w:rsidR="00BD2EB8" w:rsidRPr="0080669E" w:rsidRDefault="00BD2EB8" w:rsidP="005D5D1A">
            <w:pPr>
              <w:pStyle w:val="Default"/>
              <w:rPr>
                <w:rFonts w:asciiTheme="minorHAnsi" w:hAnsiTheme="minorHAnsi" w:cstheme="minorHAnsi"/>
                <w:sz w:val="28"/>
                <w:szCs w:val="28"/>
              </w:rPr>
            </w:pPr>
          </w:p>
          <w:p w:rsidR="00BD2EB8" w:rsidRPr="0080669E" w:rsidRDefault="00BD2EB8" w:rsidP="0079715B">
            <w:pPr>
              <w:pStyle w:val="Default"/>
              <w:rPr>
                <w:rFonts w:asciiTheme="minorHAnsi" w:hAnsiTheme="minorHAnsi" w:cstheme="minorHAnsi"/>
                <w:sz w:val="28"/>
                <w:szCs w:val="28"/>
              </w:rPr>
            </w:pPr>
            <w:r w:rsidRPr="0080669E">
              <w:rPr>
                <w:rFonts w:asciiTheme="minorHAnsi" w:hAnsiTheme="minorHAnsi" w:cstheme="minorHAnsi"/>
                <w:sz w:val="28"/>
                <w:szCs w:val="28"/>
              </w:rPr>
              <w:t xml:space="preserve">The delivery plan for the </w:t>
            </w:r>
            <w:r w:rsidRPr="0080669E">
              <w:rPr>
                <w:rFonts w:asciiTheme="minorHAnsi" w:hAnsiTheme="minorHAnsi" w:cstheme="minorHAnsi"/>
                <w:b/>
                <w:sz w:val="28"/>
                <w:szCs w:val="28"/>
              </w:rPr>
              <w:t>Potentials Fund</w:t>
            </w:r>
            <w:r w:rsidRPr="0080669E">
              <w:rPr>
                <w:rFonts w:asciiTheme="minorHAnsi" w:hAnsiTheme="minorHAnsi" w:cstheme="minorHAnsi"/>
                <w:sz w:val="28"/>
                <w:szCs w:val="28"/>
              </w:rPr>
              <w:t xml:space="preserve"> should also address the 6 principles of youth social action.</w:t>
            </w:r>
          </w:p>
        </w:tc>
      </w:tr>
    </w:tbl>
    <w:p w:rsidR="00BD2EB8" w:rsidRPr="0080669E" w:rsidRDefault="00BD2EB8" w:rsidP="009F0B41">
      <w:pPr>
        <w:autoSpaceDE w:val="0"/>
        <w:autoSpaceDN w:val="0"/>
        <w:adjustRightInd w:val="0"/>
        <w:spacing w:after="0" w:line="240" w:lineRule="auto"/>
        <w:rPr>
          <w:rFonts w:cstheme="minorHAnsi"/>
          <w:color w:val="000000"/>
          <w:sz w:val="28"/>
          <w:szCs w:val="28"/>
        </w:rPr>
      </w:pPr>
    </w:p>
    <w:p w:rsidR="007E4D0E" w:rsidRPr="0080669E" w:rsidRDefault="007E4D0E" w:rsidP="007E4D0E">
      <w:pPr>
        <w:spacing w:after="0" w:line="240" w:lineRule="auto"/>
        <w:rPr>
          <w:rFonts w:cstheme="minorHAnsi"/>
          <w:sz w:val="28"/>
          <w:szCs w:val="28"/>
        </w:rPr>
      </w:pPr>
    </w:p>
    <w:p w:rsidR="007E4D0E" w:rsidRPr="0080669E" w:rsidRDefault="00415093" w:rsidP="00EB6D1A">
      <w:pPr>
        <w:autoSpaceDE w:val="0"/>
        <w:autoSpaceDN w:val="0"/>
        <w:adjustRightInd w:val="0"/>
        <w:spacing w:after="0" w:line="240" w:lineRule="auto"/>
        <w:rPr>
          <w:rFonts w:cstheme="minorHAnsi"/>
          <w:b/>
          <w:sz w:val="28"/>
          <w:szCs w:val="28"/>
        </w:rPr>
      </w:pPr>
      <w:r w:rsidRPr="0080669E">
        <w:rPr>
          <w:rFonts w:cstheme="minorHAnsi"/>
          <w:b/>
          <w:sz w:val="28"/>
          <w:szCs w:val="28"/>
        </w:rPr>
        <w:t>1</w:t>
      </w:r>
      <w:r w:rsidR="004F68B1">
        <w:rPr>
          <w:rFonts w:cstheme="minorHAnsi"/>
          <w:b/>
          <w:sz w:val="28"/>
          <w:szCs w:val="28"/>
        </w:rPr>
        <w:t>4</w:t>
      </w:r>
      <w:r w:rsidR="00EB6D1A" w:rsidRPr="0080669E">
        <w:rPr>
          <w:rFonts w:cstheme="minorHAnsi"/>
          <w:b/>
          <w:sz w:val="28"/>
          <w:szCs w:val="28"/>
        </w:rPr>
        <w:t>.</w:t>
      </w:r>
      <w:r w:rsidR="00E26C18" w:rsidRPr="0080669E">
        <w:rPr>
          <w:rFonts w:cstheme="minorHAnsi"/>
          <w:b/>
          <w:sz w:val="28"/>
          <w:szCs w:val="28"/>
        </w:rPr>
        <w:t xml:space="preserve"> </w:t>
      </w:r>
      <w:r w:rsidR="007E4D0E" w:rsidRPr="0080669E">
        <w:rPr>
          <w:rFonts w:cstheme="minorHAnsi"/>
          <w:b/>
          <w:sz w:val="28"/>
          <w:szCs w:val="28"/>
        </w:rPr>
        <w:t xml:space="preserve">How will projects be assessed? </w:t>
      </w:r>
    </w:p>
    <w:p w:rsidR="009F0B41" w:rsidRPr="0080669E" w:rsidRDefault="009F0B41" w:rsidP="009F0B41">
      <w:pPr>
        <w:pStyle w:val="ListParagraph"/>
        <w:autoSpaceDE w:val="0"/>
        <w:autoSpaceDN w:val="0"/>
        <w:adjustRightInd w:val="0"/>
        <w:spacing w:after="0" w:line="240" w:lineRule="auto"/>
        <w:rPr>
          <w:rFonts w:cstheme="minorHAnsi"/>
          <w:color w:val="000000"/>
          <w:sz w:val="28"/>
          <w:szCs w:val="28"/>
        </w:rPr>
      </w:pPr>
    </w:p>
    <w:p w:rsidR="007E4D0E" w:rsidRPr="0080669E" w:rsidRDefault="007E4D0E" w:rsidP="007E4D0E">
      <w:p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The details you provide in your </w:t>
      </w:r>
      <w:r w:rsidR="00EB6D1A" w:rsidRPr="0080669E">
        <w:rPr>
          <w:rFonts w:cstheme="minorHAnsi"/>
          <w:color w:val="000000"/>
          <w:sz w:val="28"/>
          <w:szCs w:val="28"/>
        </w:rPr>
        <w:t>Expression of I</w:t>
      </w:r>
      <w:r w:rsidRPr="0080669E">
        <w:rPr>
          <w:rFonts w:cstheme="minorHAnsi"/>
          <w:color w:val="000000"/>
          <w:sz w:val="28"/>
          <w:szCs w:val="28"/>
        </w:rPr>
        <w:t>nterest form will be asse</w:t>
      </w:r>
      <w:r w:rsidR="00EB6D1A" w:rsidRPr="0080669E">
        <w:rPr>
          <w:rFonts w:cstheme="minorHAnsi"/>
          <w:color w:val="000000"/>
          <w:sz w:val="28"/>
          <w:szCs w:val="28"/>
        </w:rPr>
        <w:t>s</w:t>
      </w:r>
      <w:r w:rsidR="00415093" w:rsidRPr="0080669E">
        <w:rPr>
          <w:rFonts w:cstheme="minorHAnsi"/>
          <w:color w:val="000000"/>
          <w:sz w:val="28"/>
          <w:szCs w:val="28"/>
        </w:rPr>
        <w:t xml:space="preserve">sed </w:t>
      </w:r>
      <w:r w:rsidR="00BE11CC" w:rsidRPr="0080669E">
        <w:rPr>
          <w:rFonts w:cstheme="minorHAnsi"/>
          <w:color w:val="000000"/>
          <w:sz w:val="28"/>
          <w:szCs w:val="28"/>
        </w:rPr>
        <w:t>the Assessment Criteria set out on page</w:t>
      </w:r>
      <w:r w:rsidR="0079715B">
        <w:rPr>
          <w:rFonts w:cstheme="minorHAnsi"/>
          <w:color w:val="000000"/>
          <w:sz w:val="28"/>
          <w:szCs w:val="28"/>
        </w:rPr>
        <w:t xml:space="preserve"> 30</w:t>
      </w:r>
      <w:r w:rsidR="00BD2EB8">
        <w:rPr>
          <w:rFonts w:cstheme="minorHAnsi"/>
          <w:color w:val="000000"/>
          <w:sz w:val="28"/>
          <w:szCs w:val="28"/>
        </w:rPr>
        <w:t xml:space="preserve"> of the Investment G</w:t>
      </w:r>
      <w:r w:rsidR="00BE11CC" w:rsidRPr="0080669E">
        <w:rPr>
          <w:rFonts w:cstheme="minorHAnsi"/>
          <w:color w:val="000000"/>
          <w:sz w:val="28"/>
          <w:szCs w:val="28"/>
        </w:rPr>
        <w:t xml:space="preserve">uide.  The criteria will be used </w:t>
      </w:r>
      <w:r w:rsidRPr="0080669E">
        <w:rPr>
          <w:rFonts w:cstheme="minorHAnsi"/>
          <w:color w:val="000000"/>
          <w:sz w:val="28"/>
          <w:szCs w:val="28"/>
        </w:rPr>
        <w:t xml:space="preserve">to determine which </w:t>
      </w:r>
      <w:r w:rsidR="00BE11CC" w:rsidRPr="0080669E">
        <w:rPr>
          <w:rFonts w:cstheme="minorHAnsi"/>
          <w:color w:val="000000"/>
          <w:sz w:val="28"/>
          <w:szCs w:val="28"/>
        </w:rPr>
        <w:t>organisations</w:t>
      </w:r>
      <w:r w:rsidRPr="0080669E">
        <w:rPr>
          <w:rFonts w:cstheme="minorHAnsi"/>
          <w:color w:val="000000"/>
          <w:sz w:val="28"/>
          <w:szCs w:val="28"/>
        </w:rPr>
        <w:t xml:space="preserve"> are invited to submit a full application.</w:t>
      </w:r>
    </w:p>
    <w:p w:rsidR="00BE11CC" w:rsidRPr="0080669E" w:rsidRDefault="00BE11CC" w:rsidP="007E4D0E">
      <w:pPr>
        <w:autoSpaceDE w:val="0"/>
        <w:autoSpaceDN w:val="0"/>
        <w:adjustRightInd w:val="0"/>
        <w:spacing w:after="0" w:line="240" w:lineRule="auto"/>
        <w:rPr>
          <w:rFonts w:cstheme="minorHAnsi"/>
          <w:color w:val="000000"/>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We advise that you read these carefully and take them into consideration as you develop your proposals.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4F68B1" w:rsidP="007E4D0E">
      <w:pPr>
        <w:autoSpaceDE w:val="0"/>
        <w:autoSpaceDN w:val="0"/>
        <w:adjustRightInd w:val="0"/>
        <w:spacing w:after="0" w:line="240" w:lineRule="auto"/>
        <w:rPr>
          <w:rFonts w:cstheme="minorHAnsi"/>
          <w:b/>
          <w:sz w:val="28"/>
          <w:szCs w:val="28"/>
        </w:rPr>
      </w:pPr>
      <w:r>
        <w:rPr>
          <w:rFonts w:cstheme="minorHAnsi"/>
          <w:b/>
          <w:sz w:val="28"/>
          <w:szCs w:val="28"/>
        </w:rPr>
        <w:t>15</w:t>
      </w:r>
      <w:r w:rsidR="009F7BCD">
        <w:rPr>
          <w:rFonts w:cstheme="minorHAnsi"/>
          <w:b/>
          <w:sz w:val="28"/>
          <w:szCs w:val="28"/>
        </w:rPr>
        <w:t>.</w:t>
      </w:r>
      <w:r w:rsidR="007E4D0E" w:rsidRPr="0080669E">
        <w:rPr>
          <w:rFonts w:cstheme="minorHAnsi"/>
          <w:b/>
          <w:sz w:val="28"/>
          <w:szCs w:val="28"/>
        </w:rPr>
        <w:t xml:space="preserve"> When w</w:t>
      </w:r>
      <w:r w:rsidR="006D403D" w:rsidRPr="0080669E">
        <w:rPr>
          <w:rFonts w:cstheme="minorHAnsi"/>
          <w:b/>
          <w:sz w:val="28"/>
          <w:szCs w:val="28"/>
        </w:rPr>
        <w:t>ill we know whether or not our E</w:t>
      </w:r>
      <w:r w:rsidR="007E4D0E" w:rsidRPr="0080669E">
        <w:rPr>
          <w:rFonts w:cstheme="minorHAnsi"/>
          <w:b/>
          <w:sz w:val="28"/>
          <w:szCs w:val="28"/>
        </w:rPr>
        <w:t xml:space="preserve">xpression of </w:t>
      </w:r>
      <w:r w:rsidR="006D403D" w:rsidRPr="0080669E">
        <w:rPr>
          <w:rFonts w:cstheme="minorHAnsi"/>
          <w:b/>
          <w:sz w:val="28"/>
          <w:szCs w:val="28"/>
        </w:rPr>
        <w:t>I</w:t>
      </w:r>
      <w:r w:rsidR="007E4D0E" w:rsidRPr="0080669E">
        <w:rPr>
          <w:rFonts w:cstheme="minorHAnsi"/>
          <w:b/>
          <w:sz w:val="28"/>
          <w:szCs w:val="28"/>
        </w:rPr>
        <w:t xml:space="preserve">nterest has been successful?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We will notify you</w:t>
      </w:r>
      <w:r w:rsidR="00797110" w:rsidRPr="0080669E">
        <w:rPr>
          <w:rFonts w:cstheme="minorHAnsi"/>
          <w:sz w:val="28"/>
          <w:szCs w:val="28"/>
        </w:rPr>
        <w:t xml:space="preserve"> of a decision on whether your Expression of I</w:t>
      </w:r>
      <w:r w:rsidRPr="0080669E">
        <w:rPr>
          <w:rFonts w:cstheme="minorHAnsi"/>
          <w:sz w:val="28"/>
          <w:szCs w:val="28"/>
        </w:rPr>
        <w:t xml:space="preserve">nterest application has been successful or not before the end of </w:t>
      </w:r>
      <w:r w:rsidR="00EB6D1A" w:rsidRPr="0080669E">
        <w:rPr>
          <w:rFonts w:cstheme="minorHAnsi"/>
          <w:sz w:val="28"/>
          <w:szCs w:val="28"/>
        </w:rPr>
        <w:t>June</w:t>
      </w:r>
      <w:r w:rsidRPr="0080669E">
        <w:rPr>
          <w:rFonts w:cstheme="minorHAnsi"/>
          <w:sz w:val="28"/>
          <w:szCs w:val="28"/>
        </w:rPr>
        <w:t xml:space="preserve"> 2017.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i/>
          <w:iCs/>
          <w:sz w:val="28"/>
          <w:szCs w:val="28"/>
        </w:rPr>
        <w:t xml:space="preserve">Those who are successful at this stage </w:t>
      </w:r>
      <w:r w:rsidRPr="0080669E">
        <w:rPr>
          <w:rFonts w:cstheme="minorHAnsi"/>
          <w:sz w:val="28"/>
          <w:szCs w:val="28"/>
        </w:rPr>
        <w:t>will be invited to move forward to stage two of the selection process.  We aim to make a decision on who has been selected for investment in</w:t>
      </w:r>
      <w:r w:rsidR="00BD2EB8">
        <w:rPr>
          <w:rFonts w:cstheme="minorHAnsi"/>
          <w:sz w:val="28"/>
          <w:szCs w:val="28"/>
        </w:rPr>
        <w:t xml:space="preserve"> </w:t>
      </w:r>
      <w:r w:rsidR="0079715B">
        <w:rPr>
          <w:rFonts w:cstheme="minorHAnsi"/>
          <w:sz w:val="28"/>
          <w:szCs w:val="28"/>
        </w:rPr>
        <w:t xml:space="preserve">September </w:t>
      </w:r>
      <w:r w:rsidRPr="0080669E">
        <w:rPr>
          <w:rFonts w:cstheme="minorHAnsi"/>
          <w:sz w:val="28"/>
          <w:szCs w:val="28"/>
        </w:rPr>
        <w:t>2017.</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4F68B1" w:rsidP="007E4D0E">
      <w:pPr>
        <w:autoSpaceDE w:val="0"/>
        <w:autoSpaceDN w:val="0"/>
        <w:adjustRightInd w:val="0"/>
        <w:spacing w:after="0" w:line="240" w:lineRule="auto"/>
        <w:rPr>
          <w:rFonts w:cstheme="minorHAnsi"/>
          <w:b/>
          <w:sz w:val="28"/>
          <w:szCs w:val="28"/>
        </w:rPr>
      </w:pPr>
      <w:r>
        <w:rPr>
          <w:rFonts w:cstheme="minorHAnsi"/>
          <w:b/>
          <w:sz w:val="28"/>
          <w:szCs w:val="28"/>
        </w:rPr>
        <w:t>16</w:t>
      </w:r>
      <w:r w:rsidR="007E4D0E" w:rsidRPr="0080669E">
        <w:rPr>
          <w:rFonts w:cstheme="minorHAnsi"/>
          <w:b/>
          <w:sz w:val="28"/>
          <w:szCs w:val="28"/>
        </w:rPr>
        <w:t xml:space="preserve">. What are our chances of receiving funding?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We anticipate receiving many more applications for </w:t>
      </w:r>
      <w:r w:rsidR="00EB6D1A" w:rsidRPr="0080669E">
        <w:rPr>
          <w:rFonts w:cstheme="minorHAnsi"/>
          <w:sz w:val="28"/>
          <w:szCs w:val="28"/>
        </w:rPr>
        <w:t xml:space="preserve">both </w:t>
      </w:r>
      <w:r w:rsidRPr="0080669E">
        <w:rPr>
          <w:rFonts w:cstheme="minorHAnsi"/>
          <w:sz w:val="28"/>
          <w:szCs w:val="28"/>
        </w:rPr>
        <w:t>fund</w:t>
      </w:r>
      <w:r w:rsidR="00EB6D1A" w:rsidRPr="0080669E">
        <w:rPr>
          <w:rFonts w:cstheme="minorHAnsi"/>
          <w:sz w:val="28"/>
          <w:szCs w:val="28"/>
        </w:rPr>
        <w:t>s</w:t>
      </w:r>
      <w:r w:rsidRPr="0080669E">
        <w:rPr>
          <w:rFonts w:cstheme="minorHAnsi"/>
          <w:sz w:val="28"/>
          <w:szCs w:val="28"/>
        </w:rPr>
        <w:t xml:space="preserve"> than we are able to support. It is important that you read the</w:t>
      </w:r>
      <w:r w:rsidR="00BE11CC" w:rsidRPr="0080669E">
        <w:rPr>
          <w:rFonts w:cstheme="minorHAnsi"/>
          <w:sz w:val="28"/>
          <w:szCs w:val="28"/>
        </w:rPr>
        <w:t xml:space="preserve"> </w:t>
      </w:r>
      <w:r w:rsidR="00797110" w:rsidRPr="0080669E">
        <w:rPr>
          <w:rFonts w:cstheme="minorHAnsi"/>
          <w:sz w:val="28"/>
          <w:szCs w:val="28"/>
        </w:rPr>
        <w:t>Investment Guide</w:t>
      </w:r>
      <w:r w:rsidR="00BE11CC" w:rsidRPr="0080669E">
        <w:rPr>
          <w:rFonts w:cstheme="minorHAnsi"/>
          <w:sz w:val="28"/>
          <w:szCs w:val="28"/>
        </w:rPr>
        <w:t xml:space="preserve"> and</w:t>
      </w:r>
      <w:r w:rsidR="00E26C18" w:rsidRPr="0080669E">
        <w:rPr>
          <w:rFonts w:cstheme="minorHAnsi"/>
          <w:sz w:val="28"/>
          <w:szCs w:val="28"/>
        </w:rPr>
        <w:t xml:space="preserve"> Insight Guide</w:t>
      </w:r>
      <w:r w:rsidR="00797110" w:rsidRPr="0080669E">
        <w:rPr>
          <w:rFonts w:cstheme="minorHAnsi"/>
          <w:sz w:val="28"/>
          <w:szCs w:val="28"/>
        </w:rPr>
        <w:t xml:space="preserve"> </w:t>
      </w:r>
      <w:r w:rsidRPr="0080669E">
        <w:rPr>
          <w:rFonts w:cstheme="minorHAnsi"/>
          <w:sz w:val="28"/>
          <w:szCs w:val="28"/>
        </w:rPr>
        <w:t xml:space="preserve">thoroughly and respond to the guidance it contains as you develop your project ideas to increase your likelihood of success. </w:t>
      </w:r>
    </w:p>
    <w:p w:rsidR="009F0B41" w:rsidRDefault="009F0B41" w:rsidP="007E4D0E">
      <w:pPr>
        <w:autoSpaceDE w:val="0"/>
        <w:autoSpaceDN w:val="0"/>
        <w:adjustRightInd w:val="0"/>
        <w:spacing w:after="0" w:line="240" w:lineRule="auto"/>
        <w:rPr>
          <w:rFonts w:cstheme="minorHAnsi"/>
          <w:sz w:val="28"/>
          <w:szCs w:val="28"/>
        </w:rPr>
      </w:pPr>
    </w:p>
    <w:p w:rsidR="009F7BCD" w:rsidRPr="0080669E" w:rsidRDefault="009F7BCD" w:rsidP="007E4D0E">
      <w:pPr>
        <w:autoSpaceDE w:val="0"/>
        <w:autoSpaceDN w:val="0"/>
        <w:adjustRightInd w:val="0"/>
        <w:spacing w:after="0" w:line="240" w:lineRule="auto"/>
        <w:rPr>
          <w:rFonts w:cstheme="minorHAnsi"/>
          <w:sz w:val="28"/>
          <w:szCs w:val="28"/>
        </w:rPr>
      </w:pPr>
    </w:p>
    <w:p w:rsidR="007E4D0E" w:rsidRPr="00BD2EB8" w:rsidRDefault="007E4D0E" w:rsidP="007E4D0E">
      <w:pPr>
        <w:autoSpaceDE w:val="0"/>
        <w:autoSpaceDN w:val="0"/>
        <w:adjustRightInd w:val="0"/>
        <w:spacing w:after="0" w:line="240" w:lineRule="auto"/>
        <w:rPr>
          <w:rFonts w:cstheme="minorHAnsi"/>
          <w:b/>
          <w:sz w:val="32"/>
          <w:szCs w:val="32"/>
        </w:rPr>
      </w:pPr>
      <w:r w:rsidRPr="00BD2EB8">
        <w:rPr>
          <w:rFonts w:cstheme="minorHAnsi"/>
          <w:b/>
          <w:sz w:val="32"/>
          <w:szCs w:val="32"/>
        </w:rPr>
        <w:t xml:space="preserve">D) Investment and Partnership funding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b/>
          <w:sz w:val="28"/>
          <w:szCs w:val="28"/>
        </w:rPr>
      </w:pPr>
      <w:r w:rsidRPr="0080669E">
        <w:rPr>
          <w:rFonts w:cstheme="minorHAnsi"/>
          <w:b/>
          <w:sz w:val="28"/>
          <w:szCs w:val="28"/>
        </w:rPr>
        <w:t>1</w:t>
      </w:r>
      <w:r w:rsidR="004F68B1">
        <w:rPr>
          <w:rFonts w:cstheme="minorHAnsi"/>
          <w:b/>
          <w:sz w:val="28"/>
          <w:szCs w:val="28"/>
        </w:rPr>
        <w:t>7</w:t>
      </w:r>
      <w:r w:rsidRPr="0080669E">
        <w:rPr>
          <w:rFonts w:cstheme="minorHAnsi"/>
          <w:b/>
          <w:sz w:val="28"/>
          <w:szCs w:val="28"/>
        </w:rPr>
        <w:t xml:space="preserve">. My organisation isn’t able to receive National Lottery Funding. Can I still apply and receive investment from a different Sport England source?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The source of this investment is National Lottery Funding. We appreciate that some organisations are not able to receive lottery funding, for example for cultural reasons. We have limited flexibility on substituting lottery funding for exchequer funding so if this applies to you, please speak to us as you develop your project ideas so that we can provide you with the best advice. </w:t>
      </w:r>
    </w:p>
    <w:p w:rsidR="007E4D0E" w:rsidRPr="0080669E" w:rsidRDefault="007E4D0E" w:rsidP="007E4D0E">
      <w:pPr>
        <w:autoSpaceDE w:val="0"/>
        <w:autoSpaceDN w:val="0"/>
        <w:adjustRightInd w:val="0"/>
        <w:spacing w:after="0" w:line="240" w:lineRule="auto"/>
        <w:rPr>
          <w:rFonts w:cstheme="minorHAnsi"/>
          <w:sz w:val="28"/>
          <w:szCs w:val="28"/>
        </w:rPr>
      </w:pPr>
    </w:p>
    <w:p w:rsidR="009F7BCD" w:rsidRDefault="009F7BCD" w:rsidP="007E4D0E">
      <w:pPr>
        <w:autoSpaceDE w:val="0"/>
        <w:autoSpaceDN w:val="0"/>
        <w:adjustRightInd w:val="0"/>
        <w:spacing w:after="0" w:line="240" w:lineRule="auto"/>
        <w:rPr>
          <w:rFonts w:cstheme="minorHAnsi"/>
          <w:b/>
          <w:sz w:val="28"/>
          <w:szCs w:val="28"/>
        </w:rPr>
      </w:pPr>
    </w:p>
    <w:p w:rsidR="007E4D0E" w:rsidRPr="0080669E" w:rsidRDefault="007E4D0E" w:rsidP="007E4D0E">
      <w:pPr>
        <w:autoSpaceDE w:val="0"/>
        <w:autoSpaceDN w:val="0"/>
        <w:adjustRightInd w:val="0"/>
        <w:spacing w:after="0" w:line="240" w:lineRule="auto"/>
        <w:rPr>
          <w:rFonts w:cstheme="minorHAnsi"/>
          <w:b/>
          <w:sz w:val="28"/>
          <w:szCs w:val="28"/>
        </w:rPr>
      </w:pPr>
      <w:r w:rsidRPr="0080669E">
        <w:rPr>
          <w:rFonts w:cstheme="minorHAnsi"/>
          <w:b/>
          <w:sz w:val="28"/>
          <w:szCs w:val="28"/>
        </w:rPr>
        <w:t>1</w:t>
      </w:r>
      <w:r w:rsidR="004F68B1">
        <w:rPr>
          <w:rFonts w:cstheme="minorHAnsi"/>
          <w:b/>
          <w:sz w:val="28"/>
          <w:szCs w:val="28"/>
        </w:rPr>
        <w:t>8</w:t>
      </w:r>
      <w:r w:rsidRPr="0080669E">
        <w:rPr>
          <w:rFonts w:cstheme="minorHAnsi"/>
          <w:b/>
          <w:sz w:val="28"/>
          <w:szCs w:val="28"/>
        </w:rPr>
        <w:t>. We would like to apply for an award of less than £50,000 or more than £</w:t>
      </w:r>
      <w:r w:rsidR="006D403D" w:rsidRPr="0080669E">
        <w:rPr>
          <w:rFonts w:cstheme="minorHAnsi"/>
          <w:b/>
          <w:sz w:val="28"/>
          <w:szCs w:val="28"/>
        </w:rPr>
        <w:t>1</w:t>
      </w:r>
      <w:r w:rsidRPr="0080669E">
        <w:rPr>
          <w:rFonts w:cstheme="minorHAnsi"/>
          <w:b/>
          <w:sz w:val="28"/>
          <w:szCs w:val="28"/>
        </w:rPr>
        <w:t xml:space="preserve">50,000 to deliver our project. Can I apply for this?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Under £50,000 </w:t>
      </w:r>
    </w:p>
    <w:p w:rsidR="007E4D0E" w:rsidRPr="0080669E" w:rsidRDefault="0079715B" w:rsidP="007E4D0E">
      <w:pPr>
        <w:autoSpaceDE w:val="0"/>
        <w:autoSpaceDN w:val="0"/>
        <w:adjustRightInd w:val="0"/>
        <w:spacing w:after="0" w:line="240" w:lineRule="auto"/>
        <w:rPr>
          <w:rFonts w:cstheme="minorHAnsi"/>
          <w:sz w:val="28"/>
          <w:szCs w:val="28"/>
        </w:rPr>
      </w:pPr>
      <w:r>
        <w:rPr>
          <w:rFonts w:cstheme="minorHAnsi"/>
          <w:sz w:val="28"/>
          <w:szCs w:val="28"/>
        </w:rPr>
        <w:t>W</w:t>
      </w:r>
      <w:r w:rsidR="00676045" w:rsidRPr="0080669E">
        <w:rPr>
          <w:rFonts w:cstheme="minorHAnsi"/>
          <w:sz w:val="28"/>
          <w:szCs w:val="28"/>
        </w:rPr>
        <w:t>e anticipate that delivering the outcomes, measuring the impact and generating learning will require in the region of £50,000 per year for three years</w:t>
      </w:r>
      <w:r>
        <w:rPr>
          <w:rFonts w:cstheme="minorHAnsi"/>
          <w:sz w:val="28"/>
          <w:szCs w:val="28"/>
        </w:rPr>
        <w:t>. W</w:t>
      </w:r>
      <w:r w:rsidR="00676045" w:rsidRPr="0080669E">
        <w:rPr>
          <w:rFonts w:cstheme="minorHAnsi"/>
          <w:sz w:val="28"/>
          <w:szCs w:val="28"/>
        </w:rPr>
        <w:t>e will consider</w:t>
      </w:r>
      <w:r w:rsidR="007E4D0E" w:rsidRPr="0080669E">
        <w:rPr>
          <w:rFonts w:cstheme="minorHAnsi"/>
          <w:sz w:val="28"/>
          <w:szCs w:val="28"/>
        </w:rPr>
        <w:t xml:space="preserve"> request</w:t>
      </w:r>
      <w:r w:rsidR="00676045" w:rsidRPr="0080669E">
        <w:rPr>
          <w:rFonts w:cstheme="minorHAnsi"/>
          <w:sz w:val="28"/>
          <w:szCs w:val="28"/>
        </w:rPr>
        <w:t>s</w:t>
      </w:r>
      <w:r w:rsidR="007E4D0E" w:rsidRPr="0080669E">
        <w:rPr>
          <w:rFonts w:cstheme="minorHAnsi"/>
          <w:sz w:val="28"/>
          <w:szCs w:val="28"/>
        </w:rPr>
        <w:t xml:space="preserve"> </w:t>
      </w:r>
      <w:r w:rsidR="00676045" w:rsidRPr="0080669E">
        <w:rPr>
          <w:rFonts w:cstheme="minorHAnsi"/>
          <w:sz w:val="28"/>
          <w:szCs w:val="28"/>
        </w:rPr>
        <w:t>for less than £50,000</w:t>
      </w:r>
      <w:r>
        <w:rPr>
          <w:rFonts w:cstheme="minorHAnsi"/>
          <w:sz w:val="28"/>
          <w:szCs w:val="28"/>
        </w:rPr>
        <w:t xml:space="preserve">, but you will need to </w:t>
      </w:r>
      <w:r w:rsidR="006658C4">
        <w:rPr>
          <w:rFonts w:cstheme="minorHAnsi"/>
          <w:sz w:val="28"/>
          <w:szCs w:val="28"/>
        </w:rPr>
        <w:t xml:space="preserve">make a strong case to </w:t>
      </w:r>
      <w:r>
        <w:rPr>
          <w:rFonts w:cstheme="minorHAnsi"/>
          <w:sz w:val="28"/>
          <w:szCs w:val="28"/>
        </w:rPr>
        <w:t>show how your project will meet the required criteria, and be on a suitable scale to learn from</w:t>
      </w:r>
      <w:r w:rsidR="00676045" w:rsidRPr="0080669E">
        <w:rPr>
          <w:rFonts w:cstheme="minorHAnsi"/>
          <w:sz w:val="28"/>
          <w:szCs w:val="28"/>
        </w:rPr>
        <w:t>.</w:t>
      </w:r>
      <w:r w:rsidR="00807867">
        <w:rPr>
          <w:rFonts w:cstheme="minorHAnsi"/>
          <w:sz w:val="28"/>
          <w:szCs w:val="28"/>
        </w:rPr>
        <w:t xml:space="preserve">  If you feel you can meet the objectives of the fund but require less than £50,000, we would encourage you to email </w:t>
      </w:r>
      <w:hyperlink r:id="rId12" w:history="1">
        <w:r w:rsidR="00807867" w:rsidRPr="00D3506A">
          <w:rPr>
            <w:rStyle w:val="Hyperlink"/>
            <w:rFonts w:cstheme="minorHAnsi"/>
            <w:sz w:val="28"/>
            <w:szCs w:val="28"/>
          </w:rPr>
          <w:t>volunteering@sportengland.org</w:t>
        </w:r>
      </w:hyperlink>
      <w:r w:rsidR="00807867">
        <w:rPr>
          <w:rFonts w:cstheme="minorHAnsi"/>
          <w:sz w:val="28"/>
          <w:szCs w:val="28"/>
        </w:rPr>
        <w:t xml:space="preserve"> to discuss your idea.</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Over £150,000 </w:t>
      </w:r>
    </w:p>
    <w:p w:rsidR="007E4D0E" w:rsidRPr="0080669E" w:rsidRDefault="007E4D0E" w:rsidP="00257DFF">
      <w:pPr>
        <w:autoSpaceDE w:val="0"/>
        <w:autoSpaceDN w:val="0"/>
        <w:adjustRightInd w:val="0"/>
        <w:spacing w:after="0" w:line="240" w:lineRule="auto"/>
        <w:rPr>
          <w:rFonts w:cstheme="minorHAnsi"/>
          <w:sz w:val="28"/>
          <w:szCs w:val="28"/>
        </w:rPr>
      </w:pPr>
      <w:r w:rsidRPr="0080669E">
        <w:rPr>
          <w:rFonts w:cstheme="minorHAnsi"/>
          <w:sz w:val="28"/>
          <w:szCs w:val="28"/>
        </w:rPr>
        <w:t xml:space="preserve">We would </w:t>
      </w:r>
      <w:r w:rsidR="00676045" w:rsidRPr="0080669E">
        <w:rPr>
          <w:rFonts w:cstheme="minorHAnsi"/>
          <w:sz w:val="28"/>
          <w:szCs w:val="28"/>
        </w:rPr>
        <w:t>encourage you to contact us directly in</w:t>
      </w:r>
      <w:r w:rsidRPr="0080669E">
        <w:rPr>
          <w:rFonts w:cstheme="minorHAnsi"/>
          <w:sz w:val="28"/>
          <w:szCs w:val="28"/>
        </w:rPr>
        <w:t xml:space="preserve"> the early stages of your project development if you intend to apply for more than £150,000 of investment from us. </w:t>
      </w:r>
      <w:r w:rsidR="00EB6D1A" w:rsidRPr="0080669E">
        <w:rPr>
          <w:rFonts w:cstheme="minorHAnsi"/>
          <w:sz w:val="28"/>
          <w:szCs w:val="28"/>
        </w:rPr>
        <w:t xml:space="preserve">As funding is very limited you would need to make a very strong case for funding. </w:t>
      </w:r>
    </w:p>
    <w:p w:rsidR="00EB6D1A" w:rsidRDefault="00EB6D1A" w:rsidP="007E4D0E">
      <w:pPr>
        <w:autoSpaceDE w:val="0"/>
        <w:autoSpaceDN w:val="0"/>
        <w:adjustRightInd w:val="0"/>
        <w:spacing w:after="0" w:line="240" w:lineRule="auto"/>
        <w:rPr>
          <w:rFonts w:cstheme="minorHAnsi"/>
          <w:b/>
          <w:color w:val="000000"/>
          <w:sz w:val="28"/>
          <w:szCs w:val="28"/>
        </w:rPr>
      </w:pPr>
    </w:p>
    <w:p w:rsidR="009F7BCD" w:rsidRPr="0080669E" w:rsidRDefault="009F7BCD" w:rsidP="007E4D0E">
      <w:pPr>
        <w:autoSpaceDE w:val="0"/>
        <w:autoSpaceDN w:val="0"/>
        <w:adjustRightInd w:val="0"/>
        <w:spacing w:after="0" w:line="240" w:lineRule="auto"/>
        <w:rPr>
          <w:rFonts w:cstheme="minorHAnsi"/>
          <w:b/>
          <w:color w:val="000000"/>
          <w:sz w:val="28"/>
          <w:szCs w:val="28"/>
        </w:rPr>
      </w:pPr>
    </w:p>
    <w:p w:rsidR="007E4D0E" w:rsidRPr="0080669E" w:rsidRDefault="007E4D0E" w:rsidP="007E4D0E">
      <w:pPr>
        <w:autoSpaceDE w:val="0"/>
        <w:autoSpaceDN w:val="0"/>
        <w:adjustRightInd w:val="0"/>
        <w:spacing w:after="0" w:line="240" w:lineRule="auto"/>
        <w:rPr>
          <w:rFonts w:cstheme="minorHAnsi"/>
          <w:b/>
          <w:color w:val="000000"/>
          <w:sz w:val="28"/>
          <w:szCs w:val="28"/>
        </w:rPr>
      </w:pPr>
      <w:r w:rsidRPr="0080669E">
        <w:rPr>
          <w:rFonts w:cstheme="minorHAnsi"/>
          <w:b/>
          <w:color w:val="000000"/>
          <w:sz w:val="28"/>
          <w:szCs w:val="28"/>
        </w:rPr>
        <w:t>1</w:t>
      </w:r>
      <w:r w:rsidR="004F68B1">
        <w:rPr>
          <w:rFonts w:cstheme="minorHAnsi"/>
          <w:b/>
          <w:color w:val="000000"/>
          <w:sz w:val="28"/>
          <w:szCs w:val="28"/>
        </w:rPr>
        <w:t>9</w:t>
      </w:r>
      <w:r w:rsidRPr="0080669E">
        <w:rPr>
          <w:rFonts w:cstheme="minorHAnsi"/>
          <w:b/>
          <w:color w:val="000000"/>
          <w:sz w:val="28"/>
          <w:szCs w:val="28"/>
        </w:rPr>
        <w:t xml:space="preserve">. Is partnership funding required? </w:t>
      </w:r>
    </w:p>
    <w:p w:rsidR="007E4D0E" w:rsidRPr="0079715B" w:rsidRDefault="007E4D0E" w:rsidP="007E4D0E">
      <w:pPr>
        <w:autoSpaceDE w:val="0"/>
        <w:autoSpaceDN w:val="0"/>
        <w:adjustRightInd w:val="0"/>
        <w:spacing w:after="0" w:line="240" w:lineRule="auto"/>
        <w:rPr>
          <w:rFonts w:cstheme="minorHAnsi"/>
          <w:color w:val="000000"/>
          <w:sz w:val="28"/>
          <w:szCs w:val="28"/>
        </w:rPr>
      </w:pPr>
    </w:p>
    <w:p w:rsidR="007E4D0E" w:rsidRPr="0079715B" w:rsidRDefault="0079715B" w:rsidP="0079715B">
      <w:pPr>
        <w:autoSpaceDE w:val="0"/>
        <w:autoSpaceDN w:val="0"/>
        <w:adjustRightInd w:val="0"/>
        <w:spacing w:after="0" w:line="240" w:lineRule="auto"/>
        <w:rPr>
          <w:rFonts w:cstheme="minorHAnsi"/>
          <w:color w:val="000000"/>
          <w:sz w:val="28"/>
          <w:szCs w:val="28"/>
        </w:rPr>
      </w:pPr>
      <w:r w:rsidRPr="0079715B">
        <w:rPr>
          <w:rFonts w:cstheme="minorHAnsi"/>
          <w:sz w:val="28"/>
          <w:szCs w:val="28"/>
        </w:rPr>
        <w:t>Partnership funding is an important way for you to demonstrate both your and other partners’ commitment to the project. We encourage you to explore opportunities for additional partner funding support in addition to Sport England’s funding. While some of this may be in kind, we would like to see a level of financial partnership funding which is appropriate to your organisation and the partners who may be supporting the project. We will be interested to hear your plans for partnership funding, if you are invited to submit a full application.</w:t>
      </w:r>
    </w:p>
    <w:p w:rsidR="009F7BCD" w:rsidRPr="0079715B" w:rsidRDefault="009F7BCD" w:rsidP="007E4D0E">
      <w:pPr>
        <w:autoSpaceDE w:val="0"/>
        <w:autoSpaceDN w:val="0"/>
        <w:adjustRightInd w:val="0"/>
        <w:spacing w:after="0" w:line="240" w:lineRule="auto"/>
        <w:rPr>
          <w:rFonts w:cstheme="minorHAnsi"/>
          <w:b/>
          <w:color w:val="000000"/>
          <w:sz w:val="28"/>
          <w:szCs w:val="28"/>
        </w:rPr>
      </w:pPr>
    </w:p>
    <w:p w:rsidR="007E4D0E" w:rsidRPr="0080669E" w:rsidRDefault="004F68B1" w:rsidP="007E4D0E">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20</w:t>
      </w:r>
      <w:r w:rsidR="007E4D0E" w:rsidRPr="0080669E">
        <w:rPr>
          <w:rFonts w:cstheme="minorHAnsi"/>
          <w:b/>
          <w:color w:val="000000"/>
          <w:sz w:val="28"/>
          <w:szCs w:val="28"/>
        </w:rPr>
        <w:t xml:space="preserve">. Some of my partnership funding has come from an organisation that receives regular funding from Sport England such as a National Governing Body of Sport or County Sport Partnership. Can this count towards my partnership funding total? </w:t>
      </w:r>
    </w:p>
    <w:p w:rsidR="007E4D0E" w:rsidRPr="0080669E" w:rsidRDefault="007E4D0E" w:rsidP="007E4D0E">
      <w:pPr>
        <w:autoSpaceDE w:val="0"/>
        <w:autoSpaceDN w:val="0"/>
        <w:adjustRightInd w:val="0"/>
        <w:spacing w:after="0" w:line="240" w:lineRule="auto"/>
        <w:rPr>
          <w:rFonts w:cstheme="minorHAnsi"/>
          <w:color w:val="000000"/>
          <w:sz w:val="28"/>
          <w:szCs w:val="28"/>
        </w:rPr>
      </w:pPr>
    </w:p>
    <w:p w:rsidR="007E4D0E" w:rsidRPr="0080669E" w:rsidRDefault="007E4D0E" w:rsidP="007E4D0E">
      <w:p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The basic principle is that we will not accept as partnership funding any investment which has been awarded by Sport England to other organisations. </w:t>
      </w:r>
    </w:p>
    <w:p w:rsidR="007E4D0E" w:rsidRPr="0080669E" w:rsidRDefault="007E4D0E" w:rsidP="007E4D0E">
      <w:pPr>
        <w:autoSpaceDE w:val="0"/>
        <w:autoSpaceDN w:val="0"/>
        <w:adjustRightInd w:val="0"/>
        <w:spacing w:after="0" w:line="240" w:lineRule="auto"/>
        <w:rPr>
          <w:rFonts w:cstheme="minorHAnsi"/>
          <w:color w:val="000000"/>
          <w:sz w:val="28"/>
          <w:szCs w:val="28"/>
        </w:rPr>
      </w:pPr>
    </w:p>
    <w:p w:rsidR="007E4D0E" w:rsidRPr="0080669E" w:rsidRDefault="007E4D0E" w:rsidP="007E4D0E">
      <w:p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For example, we will not accept as eligible partner funding any contributions from National Governing Bodies</w:t>
      </w:r>
      <w:r w:rsidR="00797110" w:rsidRPr="0080669E">
        <w:rPr>
          <w:rFonts w:cstheme="minorHAnsi"/>
          <w:color w:val="000000"/>
          <w:sz w:val="28"/>
          <w:szCs w:val="28"/>
        </w:rPr>
        <w:t xml:space="preserve"> (NGBs)</w:t>
      </w:r>
      <w:r w:rsidRPr="0080669E">
        <w:rPr>
          <w:rFonts w:cstheme="minorHAnsi"/>
          <w:color w:val="000000"/>
          <w:sz w:val="28"/>
          <w:szCs w:val="28"/>
        </w:rPr>
        <w:t xml:space="preserve"> of sport or County Sport Partnerships</w:t>
      </w:r>
      <w:r w:rsidR="00797110" w:rsidRPr="0080669E">
        <w:rPr>
          <w:rFonts w:cstheme="minorHAnsi"/>
          <w:color w:val="000000"/>
          <w:sz w:val="28"/>
          <w:szCs w:val="28"/>
        </w:rPr>
        <w:t xml:space="preserve"> (CSPs)</w:t>
      </w:r>
      <w:r w:rsidRPr="0080669E">
        <w:rPr>
          <w:rFonts w:cstheme="minorHAnsi"/>
          <w:color w:val="000000"/>
          <w:sz w:val="28"/>
          <w:szCs w:val="28"/>
        </w:rPr>
        <w:t xml:space="preserve"> where that funding forms part of the NGB’s or CSP’s core award from Sport England. You can use funds that they have been awarded or received from other organisations though. The onus is on the applicant to demonstrate where funding comes from. </w:t>
      </w:r>
    </w:p>
    <w:p w:rsidR="007E4D0E" w:rsidRDefault="007E4D0E" w:rsidP="007E4D0E">
      <w:pPr>
        <w:autoSpaceDE w:val="0"/>
        <w:autoSpaceDN w:val="0"/>
        <w:adjustRightInd w:val="0"/>
        <w:spacing w:after="0" w:line="240" w:lineRule="auto"/>
        <w:rPr>
          <w:rFonts w:cstheme="minorHAnsi"/>
          <w:b/>
          <w:color w:val="000000"/>
          <w:sz w:val="28"/>
          <w:szCs w:val="28"/>
        </w:rPr>
      </w:pPr>
    </w:p>
    <w:p w:rsidR="009F7BCD" w:rsidRPr="0080669E" w:rsidRDefault="009F7BCD" w:rsidP="007E4D0E">
      <w:pPr>
        <w:autoSpaceDE w:val="0"/>
        <w:autoSpaceDN w:val="0"/>
        <w:adjustRightInd w:val="0"/>
        <w:spacing w:after="0" w:line="240" w:lineRule="auto"/>
        <w:rPr>
          <w:rFonts w:cstheme="minorHAnsi"/>
          <w:b/>
          <w:color w:val="000000"/>
          <w:sz w:val="28"/>
          <w:szCs w:val="28"/>
        </w:rPr>
      </w:pPr>
    </w:p>
    <w:p w:rsidR="007E4D0E" w:rsidRPr="0080669E" w:rsidRDefault="004F68B1" w:rsidP="007E4D0E">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21</w:t>
      </w:r>
      <w:r w:rsidR="007E4D0E" w:rsidRPr="0080669E">
        <w:rPr>
          <w:rFonts w:cstheme="minorHAnsi"/>
          <w:b/>
          <w:color w:val="000000"/>
          <w:sz w:val="28"/>
          <w:szCs w:val="28"/>
        </w:rPr>
        <w:t xml:space="preserve">. How is an in-kind contribution defined? </w:t>
      </w:r>
    </w:p>
    <w:p w:rsidR="007E4D0E" w:rsidRPr="0080669E" w:rsidRDefault="007E4D0E" w:rsidP="007E4D0E">
      <w:pPr>
        <w:autoSpaceDE w:val="0"/>
        <w:autoSpaceDN w:val="0"/>
        <w:adjustRightInd w:val="0"/>
        <w:spacing w:after="0" w:line="240" w:lineRule="auto"/>
        <w:rPr>
          <w:rFonts w:cstheme="minorHAnsi"/>
          <w:color w:val="000000"/>
          <w:sz w:val="28"/>
          <w:szCs w:val="28"/>
        </w:rPr>
      </w:pPr>
    </w:p>
    <w:p w:rsidR="007E4D0E" w:rsidRPr="0080669E" w:rsidRDefault="007E4D0E" w:rsidP="007E4D0E">
      <w:p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In-kind funding is considered any contribution of goods, commodities, or services instead of money. To be eligible, the in-kind contribution must relate to project costs, which have to meet the relevant eligibility rules set out below: </w:t>
      </w:r>
    </w:p>
    <w:p w:rsidR="007E4D0E" w:rsidRPr="0080669E" w:rsidRDefault="007E4D0E" w:rsidP="007E4D0E">
      <w:pPr>
        <w:autoSpaceDE w:val="0"/>
        <w:autoSpaceDN w:val="0"/>
        <w:adjustRightInd w:val="0"/>
        <w:spacing w:after="0" w:line="240" w:lineRule="auto"/>
        <w:rPr>
          <w:rFonts w:cstheme="minorHAnsi"/>
          <w:color w:val="000000"/>
          <w:sz w:val="28"/>
          <w:szCs w:val="28"/>
        </w:rPr>
      </w:pPr>
    </w:p>
    <w:p w:rsidR="007E4D0E" w:rsidRPr="0080669E" w:rsidRDefault="007E4D0E" w:rsidP="009F0B41">
      <w:pPr>
        <w:pStyle w:val="ListParagraph"/>
        <w:numPr>
          <w:ilvl w:val="0"/>
          <w:numId w:val="9"/>
        </w:num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costs must be ‘additional’ i.e. above and beyond any existing provision </w:t>
      </w:r>
    </w:p>
    <w:p w:rsidR="007E4D0E" w:rsidRPr="0080669E" w:rsidRDefault="007E4D0E" w:rsidP="009F0B41">
      <w:pPr>
        <w:pStyle w:val="ListParagraph"/>
        <w:numPr>
          <w:ilvl w:val="0"/>
          <w:numId w:val="9"/>
        </w:num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all in-kind contributions must demonstrate they are part of the co-ordinated action plan and must be directly related to interventions and activity within the action plan </w:t>
      </w:r>
    </w:p>
    <w:p w:rsidR="007E4D0E" w:rsidRPr="0080669E" w:rsidRDefault="007E4D0E" w:rsidP="009F0B41">
      <w:pPr>
        <w:pStyle w:val="ListParagraph"/>
        <w:numPr>
          <w:ilvl w:val="0"/>
          <w:numId w:val="9"/>
        </w:num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all in-kind contributions must be a direct contribution towards eligible project costs </w:t>
      </w:r>
    </w:p>
    <w:p w:rsidR="007E4D0E" w:rsidRPr="0080669E" w:rsidRDefault="007E4D0E" w:rsidP="009F0B41">
      <w:pPr>
        <w:pStyle w:val="ListParagraph"/>
        <w:numPr>
          <w:ilvl w:val="0"/>
          <w:numId w:val="9"/>
        </w:num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partnership funding must be demonstrated up-front and cannot be done retrospectively. </w:t>
      </w:r>
    </w:p>
    <w:p w:rsidR="007E4D0E" w:rsidRPr="0080669E" w:rsidRDefault="007E4D0E" w:rsidP="007E4D0E">
      <w:pPr>
        <w:autoSpaceDE w:val="0"/>
        <w:autoSpaceDN w:val="0"/>
        <w:adjustRightInd w:val="0"/>
        <w:spacing w:after="0" w:line="240" w:lineRule="auto"/>
        <w:rPr>
          <w:rFonts w:cstheme="minorHAnsi"/>
          <w:color w:val="000000"/>
          <w:sz w:val="28"/>
          <w:szCs w:val="28"/>
        </w:rPr>
      </w:pPr>
    </w:p>
    <w:p w:rsidR="007E4D0E" w:rsidRDefault="007E4D0E" w:rsidP="009F0B41">
      <w:pPr>
        <w:autoSpaceDE w:val="0"/>
        <w:autoSpaceDN w:val="0"/>
        <w:adjustRightInd w:val="0"/>
        <w:spacing w:after="0" w:line="240" w:lineRule="auto"/>
        <w:rPr>
          <w:rFonts w:cstheme="minorHAnsi"/>
          <w:color w:val="000000"/>
          <w:sz w:val="28"/>
          <w:szCs w:val="28"/>
        </w:rPr>
      </w:pPr>
      <w:r w:rsidRPr="0080669E">
        <w:rPr>
          <w:rFonts w:cstheme="minorHAnsi"/>
          <w:color w:val="000000"/>
          <w:sz w:val="28"/>
          <w:szCs w:val="28"/>
        </w:rPr>
        <w:t xml:space="preserve">An example would be the provision of a facility for physical activity by a partner to the project for free or at a discount from the normal market rate. The difference between the normal market rate and the actual amount charged would be an in-kind contribution. </w:t>
      </w:r>
    </w:p>
    <w:p w:rsidR="009F7BCD" w:rsidRPr="0080669E" w:rsidRDefault="009F7BCD" w:rsidP="009F0B41">
      <w:pPr>
        <w:autoSpaceDE w:val="0"/>
        <w:autoSpaceDN w:val="0"/>
        <w:adjustRightInd w:val="0"/>
        <w:spacing w:after="0" w:line="240" w:lineRule="auto"/>
        <w:rPr>
          <w:rFonts w:cstheme="minorHAnsi"/>
          <w:color w:val="000000"/>
          <w:sz w:val="28"/>
          <w:szCs w:val="28"/>
        </w:rPr>
      </w:pPr>
    </w:p>
    <w:p w:rsidR="009F0B41" w:rsidRPr="0080669E" w:rsidRDefault="009F0B41" w:rsidP="009F0B41">
      <w:pPr>
        <w:autoSpaceDE w:val="0"/>
        <w:autoSpaceDN w:val="0"/>
        <w:adjustRightInd w:val="0"/>
        <w:spacing w:after="0" w:line="240" w:lineRule="auto"/>
        <w:rPr>
          <w:rFonts w:cstheme="minorHAnsi"/>
          <w:sz w:val="28"/>
          <w:szCs w:val="28"/>
        </w:rPr>
      </w:pPr>
    </w:p>
    <w:p w:rsidR="007E4D0E" w:rsidRPr="00BD2EB8" w:rsidRDefault="007E4D0E" w:rsidP="007E4D0E">
      <w:pPr>
        <w:autoSpaceDE w:val="0"/>
        <w:autoSpaceDN w:val="0"/>
        <w:adjustRightInd w:val="0"/>
        <w:spacing w:after="0" w:line="240" w:lineRule="auto"/>
        <w:rPr>
          <w:rFonts w:cstheme="minorHAnsi"/>
          <w:b/>
          <w:sz w:val="32"/>
          <w:szCs w:val="32"/>
        </w:rPr>
      </w:pPr>
      <w:r w:rsidRPr="00BD2EB8">
        <w:rPr>
          <w:rFonts w:cstheme="minorHAnsi"/>
          <w:b/>
          <w:sz w:val="32"/>
          <w:szCs w:val="32"/>
        </w:rPr>
        <w:t xml:space="preserve">E) What can and cannot be funded </w:t>
      </w:r>
    </w:p>
    <w:p w:rsidR="007E4D0E" w:rsidRPr="0080669E" w:rsidRDefault="007E4D0E" w:rsidP="007E4D0E">
      <w:pPr>
        <w:autoSpaceDE w:val="0"/>
        <w:autoSpaceDN w:val="0"/>
        <w:adjustRightInd w:val="0"/>
        <w:spacing w:after="0" w:line="240" w:lineRule="auto"/>
        <w:rPr>
          <w:rFonts w:cstheme="minorHAnsi"/>
          <w:sz w:val="28"/>
          <w:szCs w:val="28"/>
        </w:rPr>
      </w:pPr>
    </w:p>
    <w:p w:rsidR="009F0B41" w:rsidRPr="0080669E" w:rsidRDefault="004F68B1" w:rsidP="007E4D0E">
      <w:pPr>
        <w:autoSpaceDE w:val="0"/>
        <w:autoSpaceDN w:val="0"/>
        <w:adjustRightInd w:val="0"/>
        <w:spacing w:after="0" w:line="240" w:lineRule="auto"/>
        <w:rPr>
          <w:rFonts w:cstheme="minorHAnsi"/>
          <w:sz w:val="28"/>
          <w:szCs w:val="28"/>
        </w:rPr>
      </w:pPr>
      <w:r>
        <w:rPr>
          <w:rFonts w:cstheme="minorHAnsi"/>
          <w:b/>
          <w:sz w:val="28"/>
          <w:szCs w:val="28"/>
        </w:rPr>
        <w:t>22</w:t>
      </w:r>
      <w:r w:rsidR="00797110" w:rsidRPr="009F7BCD">
        <w:rPr>
          <w:rFonts w:cstheme="minorHAnsi"/>
          <w:b/>
          <w:sz w:val="28"/>
          <w:szCs w:val="28"/>
        </w:rPr>
        <w:t>.</w:t>
      </w:r>
      <w:r w:rsidR="00797110" w:rsidRPr="0080669E">
        <w:rPr>
          <w:rFonts w:cstheme="minorHAnsi"/>
          <w:sz w:val="28"/>
          <w:szCs w:val="28"/>
        </w:rPr>
        <w:t xml:space="preserve"> </w:t>
      </w:r>
      <w:r w:rsidR="00F2470B" w:rsidRPr="0080669E">
        <w:rPr>
          <w:rFonts w:cstheme="minorHAnsi"/>
          <w:b/>
          <w:sz w:val="28"/>
          <w:szCs w:val="28"/>
        </w:rPr>
        <w:t>Can I apply to fund</w:t>
      </w:r>
      <w:r w:rsidR="009B23BF" w:rsidRPr="0080669E">
        <w:rPr>
          <w:rFonts w:cstheme="minorHAnsi"/>
          <w:b/>
          <w:sz w:val="28"/>
          <w:szCs w:val="28"/>
        </w:rPr>
        <w:t xml:space="preserve"> an</w:t>
      </w:r>
      <w:r w:rsidR="00F2470B" w:rsidRPr="0080669E">
        <w:rPr>
          <w:rFonts w:cstheme="minorHAnsi"/>
          <w:b/>
          <w:sz w:val="28"/>
          <w:szCs w:val="28"/>
        </w:rPr>
        <w:t xml:space="preserve"> existing </w:t>
      </w:r>
      <w:r w:rsidR="009B23BF" w:rsidRPr="0080669E">
        <w:rPr>
          <w:rFonts w:cstheme="minorHAnsi"/>
          <w:b/>
          <w:sz w:val="28"/>
          <w:szCs w:val="28"/>
        </w:rPr>
        <w:t>project</w:t>
      </w:r>
      <w:r w:rsidR="00797110" w:rsidRPr="0080669E">
        <w:rPr>
          <w:rFonts w:cstheme="minorHAnsi"/>
          <w:b/>
          <w:sz w:val="28"/>
          <w:szCs w:val="28"/>
        </w:rPr>
        <w:t>?</w:t>
      </w:r>
    </w:p>
    <w:p w:rsidR="00797110" w:rsidRPr="0080669E" w:rsidRDefault="00797110" w:rsidP="007E4D0E">
      <w:pPr>
        <w:autoSpaceDE w:val="0"/>
        <w:autoSpaceDN w:val="0"/>
        <w:adjustRightInd w:val="0"/>
        <w:spacing w:after="0" w:line="240" w:lineRule="auto"/>
        <w:rPr>
          <w:rFonts w:cstheme="minorHAnsi"/>
          <w:sz w:val="28"/>
          <w:szCs w:val="28"/>
        </w:rPr>
      </w:pPr>
    </w:p>
    <w:p w:rsidR="007E4D0E" w:rsidRPr="0080669E" w:rsidRDefault="00E205AC" w:rsidP="007E4D0E">
      <w:pPr>
        <w:autoSpaceDE w:val="0"/>
        <w:autoSpaceDN w:val="0"/>
        <w:adjustRightInd w:val="0"/>
        <w:spacing w:after="0" w:line="240" w:lineRule="auto"/>
        <w:rPr>
          <w:rFonts w:cstheme="minorHAnsi"/>
          <w:sz w:val="28"/>
          <w:szCs w:val="28"/>
        </w:rPr>
      </w:pPr>
      <w:r>
        <w:rPr>
          <w:rFonts w:cstheme="minorHAnsi"/>
          <w:sz w:val="28"/>
          <w:szCs w:val="28"/>
        </w:rPr>
        <w:t>W</w:t>
      </w:r>
      <w:r w:rsidR="007E4D0E" w:rsidRPr="0080669E">
        <w:rPr>
          <w:rFonts w:cstheme="minorHAnsi"/>
          <w:sz w:val="28"/>
          <w:szCs w:val="28"/>
        </w:rPr>
        <w:t xml:space="preserve">e are unable to invest into any </w:t>
      </w:r>
      <w:r w:rsidR="009B23BF" w:rsidRPr="0080669E">
        <w:rPr>
          <w:rFonts w:cstheme="minorHAnsi"/>
          <w:sz w:val="28"/>
          <w:szCs w:val="28"/>
        </w:rPr>
        <w:t>project</w:t>
      </w:r>
      <w:r w:rsidR="007E4D0E" w:rsidRPr="0080669E">
        <w:rPr>
          <w:rFonts w:cstheme="minorHAnsi"/>
          <w:sz w:val="28"/>
          <w:szCs w:val="28"/>
        </w:rPr>
        <w:t xml:space="preserve"> which is already up and running</w:t>
      </w:r>
      <w:r w:rsidR="006D403D" w:rsidRPr="0080669E">
        <w:rPr>
          <w:rFonts w:cstheme="minorHAnsi"/>
          <w:sz w:val="28"/>
          <w:szCs w:val="28"/>
        </w:rPr>
        <w:t xml:space="preserve"> in your area</w:t>
      </w:r>
      <w:r>
        <w:rPr>
          <w:rFonts w:cstheme="minorHAnsi"/>
          <w:sz w:val="28"/>
          <w:szCs w:val="28"/>
        </w:rPr>
        <w:t>, or where funding has recently been withdrawn</w:t>
      </w:r>
      <w:r w:rsidR="007E4D0E" w:rsidRPr="0080669E">
        <w:rPr>
          <w:rFonts w:cstheme="minorHAnsi"/>
          <w:sz w:val="28"/>
          <w:szCs w:val="28"/>
        </w:rPr>
        <w:t>.</w:t>
      </w:r>
      <w:r w:rsidR="006D403D" w:rsidRPr="0080669E">
        <w:rPr>
          <w:rFonts w:cstheme="minorHAnsi"/>
          <w:sz w:val="28"/>
          <w:szCs w:val="28"/>
        </w:rPr>
        <w:t xml:space="preserve"> </w:t>
      </w:r>
      <w:r w:rsidR="000D6C08" w:rsidRPr="0080669E">
        <w:rPr>
          <w:rFonts w:cstheme="minorHAnsi"/>
          <w:sz w:val="28"/>
          <w:szCs w:val="28"/>
        </w:rPr>
        <w:t>If, however, you have insight or detailed evidence of a successful project, which can either be replicated in a different area or with a different audience</w:t>
      </w:r>
      <w:r w:rsidR="009834E6">
        <w:rPr>
          <w:rFonts w:cstheme="minorHAnsi"/>
          <w:sz w:val="28"/>
          <w:szCs w:val="28"/>
        </w:rPr>
        <w:t>,</w:t>
      </w:r>
      <w:r w:rsidR="000D6C08" w:rsidRPr="0080669E">
        <w:rPr>
          <w:rFonts w:cstheme="minorHAnsi"/>
          <w:sz w:val="28"/>
          <w:szCs w:val="28"/>
        </w:rPr>
        <w:t xml:space="preserve"> you can apply for funding. </w:t>
      </w:r>
    </w:p>
    <w:p w:rsidR="007E4D0E" w:rsidRDefault="007E4D0E" w:rsidP="007E4D0E">
      <w:pPr>
        <w:autoSpaceDE w:val="0"/>
        <w:autoSpaceDN w:val="0"/>
        <w:adjustRightInd w:val="0"/>
        <w:spacing w:after="0" w:line="240" w:lineRule="auto"/>
        <w:rPr>
          <w:rFonts w:cstheme="minorHAnsi"/>
          <w:sz w:val="28"/>
          <w:szCs w:val="28"/>
        </w:rPr>
      </w:pPr>
    </w:p>
    <w:p w:rsidR="009F7BCD" w:rsidRPr="0080669E" w:rsidRDefault="009F7BCD" w:rsidP="007E4D0E">
      <w:pPr>
        <w:autoSpaceDE w:val="0"/>
        <w:autoSpaceDN w:val="0"/>
        <w:adjustRightInd w:val="0"/>
        <w:spacing w:after="0" w:line="240" w:lineRule="auto"/>
        <w:rPr>
          <w:rFonts w:cstheme="minorHAnsi"/>
          <w:sz w:val="28"/>
          <w:szCs w:val="28"/>
        </w:rPr>
      </w:pPr>
    </w:p>
    <w:p w:rsidR="007E4D0E" w:rsidRPr="0080669E" w:rsidRDefault="004F68B1" w:rsidP="007E4D0E">
      <w:pPr>
        <w:autoSpaceDE w:val="0"/>
        <w:autoSpaceDN w:val="0"/>
        <w:adjustRightInd w:val="0"/>
        <w:spacing w:after="0" w:line="240" w:lineRule="auto"/>
        <w:rPr>
          <w:rFonts w:cstheme="minorHAnsi"/>
          <w:b/>
          <w:sz w:val="28"/>
          <w:szCs w:val="28"/>
        </w:rPr>
      </w:pPr>
      <w:r>
        <w:rPr>
          <w:rFonts w:cstheme="minorHAnsi"/>
          <w:b/>
          <w:sz w:val="28"/>
          <w:szCs w:val="28"/>
        </w:rPr>
        <w:t>23</w:t>
      </w:r>
      <w:r w:rsidR="007E4D0E" w:rsidRPr="0080669E">
        <w:rPr>
          <w:rFonts w:cstheme="minorHAnsi"/>
          <w:b/>
          <w:sz w:val="28"/>
          <w:szCs w:val="28"/>
        </w:rPr>
        <w:t xml:space="preserve">. What costs are eligible? </w:t>
      </w:r>
    </w:p>
    <w:p w:rsidR="007E4D0E" w:rsidRPr="0080669E" w:rsidRDefault="007E4D0E" w:rsidP="007E4D0E">
      <w:pPr>
        <w:autoSpaceDE w:val="0"/>
        <w:autoSpaceDN w:val="0"/>
        <w:adjustRightInd w:val="0"/>
        <w:spacing w:after="0" w:line="240" w:lineRule="auto"/>
        <w:rPr>
          <w:rFonts w:cstheme="minorHAnsi"/>
          <w:sz w:val="28"/>
          <w:szCs w:val="28"/>
        </w:rPr>
      </w:pPr>
    </w:p>
    <w:p w:rsidR="00415093" w:rsidRPr="0080669E" w:rsidRDefault="007E4D0E" w:rsidP="009F0B41">
      <w:pPr>
        <w:autoSpaceDE w:val="0"/>
        <w:autoSpaceDN w:val="0"/>
        <w:adjustRightInd w:val="0"/>
        <w:spacing w:after="0" w:line="240" w:lineRule="auto"/>
        <w:rPr>
          <w:rFonts w:cstheme="minorHAnsi"/>
          <w:sz w:val="28"/>
          <w:szCs w:val="28"/>
        </w:rPr>
      </w:pPr>
      <w:r w:rsidRPr="0080669E">
        <w:rPr>
          <w:rFonts w:cstheme="minorHAnsi"/>
          <w:sz w:val="28"/>
          <w:szCs w:val="28"/>
        </w:rPr>
        <w:t>We will ask you for an estimated project cost for your project at the EOI stage to help us understand the size of the project that you want to deliver. If you are invited to progress to stage 2, you will then need to provide a budget for your whole project.</w:t>
      </w:r>
      <w:r w:rsidR="000D6C08" w:rsidRPr="0080669E">
        <w:rPr>
          <w:rFonts w:cstheme="minorHAnsi"/>
          <w:sz w:val="28"/>
          <w:szCs w:val="28"/>
        </w:rPr>
        <w:t xml:space="preserve"> Please refer to the Investment Guide</w:t>
      </w:r>
      <w:r w:rsidR="00E205AC">
        <w:rPr>
          <w:rFonts w:cstheme="minorHAnsi"/>
          <w:sz w:val="28"/>
          <w:szCs w:val="28"/>
        </w:rPr>
        <w:t xml:space="preserve"> page 24</w:t>
      </w:r>
      <w:r w:rsidR="000D6C08" w:rsidRPr="0080669E">
        <w:rPr>
          <w:rFonts w:cstheme="minorHAnsi"/>
          <w:color w:val="FF0000"/>
          <w:sz w:val="28"/>
          <w:szCs w:val="28"/>
        </w:rPr>
        <w:t xml:space="preserve"> </w:t>
      </w:r>
      <w:r w:rsidR="000D6C08" w:rsidRPr="0080669E">
        <w:rPr>
          <w:rFonts w:cstheme="minorHAnsi"/>
          <w:sz w:val="28"/>
          <w:szCs w:val="28"/>
        </w:rPr>
        <w:t xml:space="preserve">for more information on what costs are eligible and </w:t>
      </w:r>
      <w:r w:rsidR="00E205AC">
        <w:rPr>
          <w:rFonts w:cstheme="minorHAnsi"/>
          <w:sz w:val="28"/>
          <w:szCs w:val="28"/>
        </w:rPr>
        <w:t>in</w:t>
      </w:r>
      <w:r w:rsidR="000D6C08" w:rsidRPr="0080669E">
        <w:rPr>
          <w:rFonts w:cstheme="minorHAnsi"/>
          <w:sz w:val="28"/>
          <w:szCs w:val="28"/>
        </w:rPr>
        <w:t>eligible.</w:t>
      </w:r>
    </w:p>
    <w:p w:rsidR="007913BB" w:rsidRPr="0080669E" w:rsidRDefault="007913BB" w:rsidP="007913BB">
      <w:pPr>
        <w:autoSpaceDE w:val="0"/>
        <w:autoSpaceDN w:val="0"/>
        <w:adjustRightInd w:val="0"/>
        <w:spacing w:after="0" w:line="240" w:lineRule="auto"/>
        <w:rPr>
          <w:rFonts w:cstheme="minorHAnsi"/>
          <w:sz w:val="28"/>
          <w:szCs w:val="28"/>
        </w:rPr>
      </w:pPr>
    </w:p>
    <w:p w:rsidR="007E4D0E" w:rsidRPr="0080669E" w:rsidRDefault="007913BB" w:rsidP="007913BB">
      <w:pPr>
        <w:autoSpaceDE w:val="0"/>
        <w:autoSpaceDN w:val="0"/>
        <w:adjustRightInd w:val="0"/>
        <w:spacing w:after="0" w:line="240" w:lineRule="auto"/>
        <w:rPr>
          <w:rFonts w:cstheme="minorHAnsi"/>
          <w:sz w:val="28"/>
          <w:szCs w:val="28"/>
        </w:rPr>
      </w:pPr>
      <w:r w:rsidRPr="0080669E">
        <w:rPr>
          <w:rFonts w:cstheme="minorHAnsi"/>
          <w:sz w:val="28"/>
          <w:szCs w:val="28"/>
        </w:rPr>
        <w:t>If you have a specific query please contact the funding helpline team on 0345 8508 508</w:t>
      </w:r>
    </w:p>
    <w:p w:rsidR="007913BB" w:rsidRDefault="007913BB" w:rsidP="007913BB">
      <w:pPr>
        <w:autoSpaceDE w:val="0"/>
        <w:autoSpaceDN w:val="0"/>
        <w:adjustRightInd w:val="0"/>
        <w:spacing w:after="0" w:line="240" w:lineRule="auto"/>
        <w:rPr>
          <w:rFonts w:cstheme="minorHAnsi"/>
          <w:sz w:val="28"/>
          <w:szCs w:val="28"/>
        </w:rPr>
      </w:pPr>
    </w:p>
    <w:p w:rsidR="009F7BCD" w:rsidRPr="0080669E" w:rsidRDefault="009F7BCD" w:rsidP="007913BB">
      <w:pPr>
        <w:autoSpaceDE w:val="0"/>
        <w:autoSpaceDN w:val="0"/>
        <w:adjustRightInd w:val="0"/>
        <w:spacing w:after="0" w:line="240" w:lineRule="auto"/>
        <w:rPr>
          <w:rFonts w:cstheme="minorHAnsi"/>
          <w:sz w:val="28"/>
          <w:szCs w:val="28"/>
        </w:rPr>
      </w:pPr>
    </w:p>
    <w:p w:rsidR="000D6C08" w:rsidRPr="0080669E" w:rsidRDefault="004F68B1" w:rsidP="007E4D0E">
      <w:pPr>
        <w:autoSpaceDE w:val="0"/>
        <w:autoSpaceDN w:val="0"/>
        <w:adjustRightInd w:val="0"/>
        <w:spacing w:after="0" w:line="240" w:lineRule="auto"/>
        <w:rPr>
          <w:rFonts w:cstheme="minorHAnsi"/>
          <w:sz w:val="28"/>
          <w:szCs w:val="28"/>
        </w:rPr>
      </w:pPr>
      <w:r>
        <w:rPr>
          <w:rFonts w:cstheme="minorHAnsi"/>
          <w:b/>
          <w:sz w:val="28"/>
          <w:szCs w:val="28"/>
        </w:rPr>
        <w:t>24</w:t>
      </w:r>
      <w:r w:rsidR="000D6C08" w:rsidRPr="009F7BCD">
        <w:rPr>
          <w:rFonts w:cstheme="minorHAnsi"/>
          <w:b/>
          <w:sz w:val="28"/>
          <w:szCs w:val="28"/>
        </w:rPr>
        <w:t>.</w:t>
      </w:r>
      <w:r w:rsidR="000D6C08" w:rsidRPr="0080669E">
        <w:rPr>
          <w:rFonts w:cstheme="minorHAnsi"/>
          <w:sz w:val="28"/>
          <w:szCs w:val="28"/>
        </w:rPr>
        <w:t xml:space="preserve"> </w:t>
      </w:r>
      <w:r w:rsidR="000D6C08" w:rsidRPr="0080669E">
        <w:rPr>
          <w:rFonts w:cstheme="minorHAnsi"/>
          <w:b/>
          <w:sz w:val="28"/>
          <w:szCs w:val="28"/>
        </w:rPr>
        <w:t>Can I include management costs?</w:t>
      </w:r>
    </w:p>
    <w:p w:rsidR="000D6C08" w:rsidRPr="0080669E" w:rsidRDefault="000D6C08"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Management costs can be included but they must be f</w:t>
      </w:r>
      <w:r w:rsidR="00E205AC">
        <w:rPr>
          <w:rFonts w:cstheme="minorHAnsi"/>
          <w:sz w:val="28"/>
          <w:szCs w:val="28"/>
        </w:rPr>
        <w:t>or the additional costs that this</w:t>
      </w:r>
      <w:r w:rsidRPr="0080669E">
        <w:rPr>
          <w:rFonts w:cstheme="minorHAnsi"/>
          <w:sz w:val="28"/>
          <w:szCs w:val="28"/>
        </w:rPr>
        <w:t xml:space="preserve"> project has created and can be clearly evidenced. Acceptable examples include the employment of extra staff capacity to backfill any loss caused by a staff member managing your project or the extension of hours to an existing contract in order to provide management capacity.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The recruitment of staff and purchase of IT equipment can be funded if they are essential to the delivery of the programme.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You must ensure that costs are </w:t>
      </w:r>
      <w:r w:rsidR="009834E6">
        <w:rPr>
          <w:rFonts w:cstheme="minorHAnsi"/>
          <w:sz w:val="28"/>
          <w:szCs w:val="28"/>
        </w:rPr>
        <w:t>essential to the project’s success</w:t>
      </w:r>
      <w:r w:rsidRPr="0080669E">
        <w:rPr>
          <w:rFonts w:cstheme="minorHAnsi"/>
          <w:sz w:val="28"/>
          <w:szCs w:val="28"/>
        </w:rPr>
        <w:t xml:space="preserve"> and provide strong evidence as to how these items will lead to the successful delivery of your outcomes. Any expenditure under these headings will be subject to a value for money assessment so </w:t>
      </w:r>
      <w:r w:rsidR="007913BB" w:rsidRPr="0080669E">
        <w:rPr>
          <w:rFonts w:cstheme="minorHAnsi"/>
          <w:sz w:val="28"/>
          <w:szCs w:val="28"/>
        </w:rPr>
        <w:t xml:space="preserve">applicants if invited to submit a full application are advised </w:t>
      </w:r>
      <w:r w:rsidRPr="0080669E">
        <w:rPr>
          <w:rFonts w:cstheme="minorHAnsi"/>
          <w:sz w:val="28"/>
          <w:szCs w:val="28"/>
        </w:rPr>
        <w:t xml:space="preserve">to show how they have calculated their costs.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If you have a specific query please contact the funding helpline team on 0345 8508 508. </w:t>
      </w:r>
    </w:p>
    <w:p w:rsidR="009F7BCD" w:rsidRPr="0080669E" w:rsidRDefault="009F7BCD"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b/>
          <w:sz w:val="28"/>
          <w:szCs w:val="28"/>
        </w:rPr>
      </w:pPr>
      <w:r w:rsidRPr="0080669E">
        <w:rPr>
          <w:rFonts w:cstheme="minorHAnsi"/>
          <w:b/>
          <w:sz w:val="28"/>
          <w:szCs w:val="28"/>
        </w:rPr>
        <w:t>2</w:t>
      </w:r>
      <w:r w:rsidR="004F68B1">
        <w:rPr>
          <w:rFonts w:cstheme="minorHAnsi"/>
          <w:b/>
          <w:sz w:val="28"/>
          <w:szCs w:val="28"/>
        </w:rPr>
        <w:t>5</w:t>
      </w:r>
      <w:r w:rsidRPr="0080669E">
        <w:rPr>
          <w:rFonts w:cstheme="minorHAnsi"/>
          <w:b/>
          <w:sz w:val="28"/>
          <w:szCs w:val="28"/>
        </w:rPr>
        <w:t xml:space="preserve">. </w:t>
      </w:r>
      <w:r w:rsidR="007913BB" w:rsidRPr="0080669E">
        <w:rPr>
          <w:rFonts w:cstheme="minorHAnsi"/>
          <w:b/>
          <w:sz w:val="28"/>
          <w:szCs w:val="28"/>
        </w:rPr>
        <w:t>Can I give cash rewards and incentives to new volunteers</w:t>
      </w:r>
      <w:r w:rsidRPr="0080669E">
        <w:rPr>
          <w:rFonts w:cstheme="minorHAnsi"/>
          <w:b/>
          <w:sz w:val="28"/>
          <w:szCs w:val="28"/>
        </w:rPr>
        <w:t xml:space="preserve">? </w:t>
      </w:r>
    </w:p>
    <w:p w:rsidR="009F0B41" w:rsidRPr="0080669E" w:rsidRDefault="009F0B41" w:rsidP="007E4D0E">
      <w:pPr>
        <w:autoSpaceDE w:val="0"/>
        <w:autoSpaceDN w:val="0"/>
        <w:adjustRightInd w:val="0"/>
        <w:spacing w:after="0" w:line="240" w:lineRule="auto"/>
        <w:rPr>
          <w:rFonts w:cstheme="minorHAnsi"/>
          <w:sz w:val="28"/>
          <w:szCs w:val="28"/>
        </w:rPr>
      </w:pPr>
    </w:p>
    <w:p w:rsidR="007E4D0E" w:rsidRDefault="007E4D0E" w:rsidP="007913BB">
      <w:pPr>
        <w:autoSpaceDE w:val="0"/>
        <w:autoSpaceDN w:val="0"/>
        <w:adjustRightInd w:val="0"/>
        <w:spacing w:after="0" w:line="240" w:lineRule="auto"/>
        <w:rPr>
          <w:rFonts w:cstheme="minorHAnsi"/>
          <w:sz w:val="28"/>
          <w:szCs w:val="28"/>
        </w:rPr>
      </w:pPr>
      <w:r w:rsidRPr="0080669E">
        <w:rPr>
          <w:rFonts w:cstheme="minorHAnsi"/>
          <w:sz w:val="28"/>
          <w:szCs w:val="28"/>
        </w:rPr>
        <w:t xml:space="preserve">We cannot fund any </w:t>
      </w:r>
      <w:r w:rsidR="007913BB" w:rsidRPr="0080669E">
        <w:rPr>
          <w:rFonts w:cstheme="minorHAnsi"/>
          <w:sz w:val="28"/>
          <w:szCs w:val="28"/>
        </w:rPr>
        <w:t>cash incentives.  If you would like to offer a cash incentive/reward to motivate new volunteers and/or sustain delivery you will need to identify the appropriate partnership funding to pay for this element of your project.</w:t>
      </w:r>
    </w:p>
    <w:p w:rsidR="009F7BCD" w:rsidRPr="0080669E" w:rsidRDefault="009F7BCD" w:rsidP="007913BB">
      <w:pPr>
        <w:autoSpaceDE w:val="0"/>
        <w:autoSpaceDN w:val="0"/>
        <w:adjustRightInd w:val="0"/>
        <w:spacing w:after="0" w:line="240" w:lineRule="auto"/>
        <w:rPr>
          <w:rFonts w:cstheme="minorHAnsi"/>
          <w:sz w:val="28"/>
          <w:szCs w:val="28"/>
        </w:rPr>
      </w:pPr>
    </w:p>
    <w:p w:rsidR="007913BB" w:rsidRPr="0080669E" w:rsidRDefault="007913BB" w:rsidP="007913BB">
      <w:pPr>
        <w:autoSpaceDE w:val="0"/>
        <w:autoSpaceDN w:val="0"/>
        <w:adjustRightInd w:val="0"/>
        <w:spacing w:after="0" w:line="240" w:lineRule="auto"/>
        <w:rPr>
          <w:rFonts w:cstheme="minorHAnsi"/>
          <w:sz w:val="28"/>
          <w:szCs w:val="28"/>
        </w:rPr>
      </w:pPr>
    </w:p>
    <w:p w:rsidR="007913BB" w:rsidRPr="0080669E" w:rsidRDefault="009F7BCD" w:rsidP="007913BB">
      <w:pPr>
        <w:autoSpaceDE w:val="0"/>
        <w:autoSpaceDN w:val="0"/>
        <w:adjustRightInd w:val="0"/>
        <w:spacing w:after="0" w:line="240" w:lineRule="auto"/>
        <w:rPr>
          <w:rFonts w:cstheme="minorHAnsi"/>
          <w:b/>
          <w:sz w:val="28"/>
          <w:szCs w:val="28"/>
        </w:rPr>
      </w:pPr>
      <w:r>
        <w:rPr>
          <w:rFonts w:cstheme="minorHAnsi"/>
          <w:b/>
          <w:sz w:val="28"/>
          <w:szCs w:val="28"/>
        </w:rPr>
        <w:t>2</w:t>
      </w:r>
      <w:r w:rsidR="004F68B1">
        <w:rPr>
          <w:rFonts w:cstheme="minorHAnsi"/>
          <w:b/>
          <w:sz w:val="28"/>
          <w:szCs w:val="28"/>
        </w:rPr>
        <w:t>6</w:t>
      </w:r>
      <w:r w:rsidR="007913BB" w:rsidRPr="0080669E">
        <w:rPr>
          <w:rFonts w:cstheme="minorHAnsi"/>
          <w:b/>
          <w:sz w:val="28"/>
          <w:szCs w:val="28"/>
        </w:rPr>
        <w:t>. C</w:t>
      </w:r>
      <w:r w:rsidR="009834E6">
        <w:rPr>
          <w:rFonts w:cstheme="minorHAnsi"/>
          <w:b/>
          <w:sz w:val="28"/>
          <w:szCs w:val="28"/>
        </w:rPr>
        <w:t>an funding be used to provide t-</w:t>
      </w:r>
      <w:r w:rsidR="007913BB" w:rsidRPr="0080669E">
        <w:rPr>
          <w:rFonts w:cstheme="minorHAnsi"/>
          <w:b/>
          <w:sz w:val="28"/>
          <w:szCs w:val="28"/>
        </w:rPr>
        <w:t>shirts</w:t>
      </w:r>
      <w:r w:rsidR="00E205AC">
        <w:rPr>
          <w:rFonts w:cstheme="minorHAnsi"/>
          <w:b/>
          <w:sz w:val="28"/>
          <w:szCs w:val="28"/>
        </w:rPr>
        <w:t>/team bibs/hoodies</w:t>
      </w:r>
      <w:r w:rsidR="007913BB" w:rsidRPr="0080669E">
        <w:rPr>
          <w:rFonts w:cstheme="minorHAnsi"/>
          <w:b/>
          <w:sz w:val="28"/>
          <w:szCs w:val="28"/>
        </w:rPr>
        <w:t xml:space="preserve"> for volunteers?</w:t>
      </w:r>
    </w:p>
    <w:p w:rsidR="007913BB" w:rsidRPr="0080669E" w:rsidRDefault="007913BB" w:rsidP="007913BB">
      <w:pPr>
        <w:autoSpaceDE w:val="0"/>
        <w:autoSpaceDN w:val="0"/>
        <w:adjustRightInd w:val="0"/>
        <w:spacing w:after="0" w:line="240" w:lineRule="auto"/>
        <w:rPr>
          <w:rFonts w:cstheme="minorHAnsi"/>
          <w:sz w:val="28"/>
          <w:szCs w:val="28"/>
        </w:rPr>
      </w:pPr>
    </w:p>
    <w:p w:rsidR="007913BB" w:rsidRPr="0080669E" w:rsidRDefault="007913BB" w:rsidP="007913BB">
      <w:pPr>
        <w:autoSpaceDE w:val="0"/>
        <w:autoSpaceDN w:val="0"/>
        <w:adjustRightInd w:val="0"/>
        <w:spacing w:after="0" w:line="240" w:lineRule="auto"/>
        <w:rPr>
          <w:rFonts w:cstheme="minorHAnsi"/>
          <w:sz w:val="28"/>
          <w:szCs w:val="28"/>
        </w:rPr>
      </w:pPr>
      <w:r w:rsidRPr="0080669E">
        <w:rPr>
          <w:rFonts w:cstheme="minorHAnsi"/>
          <w:sz w:val="28"/>
          <w:szCs w:val="28"/>
        </w:rPr>
        <w:t>Yes, this is possible</w:t>
      </w:r>
      <w:r w:rsidR="00E205AC">
        <w:rPr>
          <w:rFonts w:cstheme="minorHAnsi"/>
          <w:sz w:val="28"/>
          <w:szCs w:val="28"/>
        </w:rPr>
        <w:t>, but must be reasonable</w:t>
      </w:r>
      <w:r w:rsidRPr="0080669E">
        <w:rPr>
          <w:rFonts w:cstheme="minorHAnsi"/>
          <w:sz w:val="28"/>
          <w:szCs w:val="28"/>
        </w:rPr>
        <w:t xml:space="preserve">. </w:t>
      </w:r>
      <w:r w:rsidR="009834E6">
        <w:rPr>
          <w:rFonts w:cstheme="minorHAnsi"/>
          <w:sz w:val="28"/>
          <w:szCs w:val="28"/>
        </w:rPr>
        <w:t xml:space="preserve"> You would need to ensure all t-</w:t>
      </w:r>
      <w:r w:rsidRPr="0080669E">
        <w:rPr>
          <w:rFonts w:cstheme="minorHAnsi"/>
          <w:sz w:val="28"/>
          <w:szCs w:val="28"/>
        </w:rPr>
        <w:t>shirts</w:t>
      </w:r>
      <w:r w:rsidR="00E205AC">
        <w:rPr>
          <w:rFonts w:cstheme="minorHAnsi"/>
          <w:sz w:val="28"/>
          <w:szCs w:val="28"/>
        </w:rPr>
        <w:t xml:space="preserve"> etc</w:t>
      </w:r>
      <w:r w:rsidRPr="0080669E">
        <w:rPr>
          <w:rFonts w:cstheme="minorHAnsi"/>
          <w:sz w:val="28"/>
          <w:szCs w:val="28"/>
        </w:rPr>
        <w:t xml:space="preserve"> are branded with our joint “Lottery Funded” Sport England logo.</w:t>
      </w:r>
      <w:r w:rsidR="006D403D" w:rsidRPr="0080669E">
        <w:rPr>
          <w:rFonts w:cstheme="minorHAnsi"/>
          <w:sz w:val="28"/>
          <w:szCs w:val="28"/>
        </w:rPr>
        <w:t xml:space="preserve"> Full branding requirements will be shared with successful applicants.</w:t>
      </w:r>
    </w:p>
    <w:p w:rsidR="007E4D0E" w:rsidRPr="0080669E" w:rsidRDefault="007E4D0E" w:rsidP="007E4D0E">
      <w:pPr>
        <w:autoSpaceDE w:val="0"/>
        <w:autoSpaceDN w:val="0"/>
        <w:adjustRightInd w:val="0"/>
        <w:spacing w:after="0" w:line="240" w:lineRule="auto"/>
        <w:rPr>
          <w:rFonts w:cstheme="minorHAnsi"/>
          <w:sz w:val="28"/>
          <w:szCs w:val="28"/>
        </w:rPr>
      </w:pPr>
    </w:p>
    <w:p w:rsidR="007E4D0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If you have a specific query please contact the funding helpline team on 0345 8508 508. </w:t>
      </w:r>
    </w:p>
    <w:p w:rsidR="009F7BCD" w:rsidRPr="0080669E" w:rsidRDefault="009F7BCD" w:rsidP="007E4D0E">
      <w:pPr>
        <w:autoSpaceDE w:val="0"/>
        <w:autoSpaceDN w:val="0"/>
        <w:adjustRightInd w:val="0"/>
        <w:spacing w:after="0" w:line="240" w:lineRule="auto"/>
        <w:rPr>
          <w:rFonts w:cstheme="minorHAnsi"/>
          <w:sz w:val="28"/>
          <w:szCs w:val="28"/>
        </w:rPr>
      </w:pPr>
    </w:p>
    <w:p w:rsidR="009F0B41" w:rsidRPr="0080669E" w:rsidRDefault="009F0B41" w:rsidP="009F0B41">
      <w:pPr>
        <w:autoSpaceDE w:val="0"/>
        <w:autoSpaceDN w:val="0"/>
        <w:adjustRightInd w:val="0"/>
        <w:spacing w:after="0" w:line="240" w:lineRule="auto"/>
        <w:rPr>
          <w:rFonts w:cstheme="minorHAnsi"/>
          <w:sz w:val="28"/>
          <w:szCs w:val="28"/>
        </w:rPr>
      </w:pPr>
    </w:p>
    <w:p w:rsidR="007E4D0E" w:rsidRPr="00BD2EB8" w:rsidRDefault="007E4D0E" w:rsidP="009F0B41">
      <w:pPr>
        <w:autoSpaceDE w:val="0"/>
        <w:autoSpaceDN w:val="0"/>
        <w:adjustRightInd w:val="0"/>
        <w:spacing w:after="0" w:line="240" w:lineRule="auto"/>
        <w:rPr>
          <w:rFonts w:cstheme="minorHAnsi"/>
          <w:b/>
          <w:sz w:val="32"/>
          <w:szCs w:val="32"/>
        </w:rPr>
      </w:pPr>
      <w:r w:rsidRPr="00BD2EB8">
        <w:rPr>
          <w:rFonts w:cstheme="minorHAnsi"/>
          <w:b/>
          <w:sz w:val="32"/>
          <w:szCs w:val="32"/>
        </w:rPr>
        <w:t xml:space="preserve"> </w:t>
      </w:r>
      <w:r w:rsidR="00BD2EB8" w:rsidRPr="00BD2EB8">
        <w:rPr>
          <w:rFonts w:cstheme="minorHAnsi"/>
          <w:b/>
          <w:sz w:val="32"/>
          <w:szCs w:val="32"/>
        </w:rPr>
        <w:t xml:space="preserve">F) </w:t>
      </w:r>
      <w:r w:rsidRPr="00BD2EB8">
        <w:rPr>
          <w:rFonts w:cstheme="minorHAnsi"/>
          <w:b/>
          <w:sz w:val="32"/>
          <w:szCs w:val="32"/>
        </w:rPr>
        <w:t xml:space="preserve">Expectations on successful applicants </w:t>
      </w:r>
    </w:p>
    <w:p w:rsidR="007913BB" w:rsidRPr="0080669E" w:rsidRDefault="007913BB" w:rsidP="007E4D0E">
      <w:pPr>
        <w:autoSpaceDE w:val="0"/>
        <w:autoSpaceDN w:val="0"/>
        <w:adjustRightInd w:val="0"/>
        <w:spacing w:after="0" w:line="240" w:lineRule="auto"/>
        <w:rPr>
          <w:rFonts w:cstheme="minorHAnsi"/>
          <w:sz w:val="28"/>
          <w:szCs w:val="28"/>
        </w:rPr>
      </w:pPr>
    </w:p>
    <w:p w:rsidR="007913BB" w:rsidRPr="0080669E" w:rsidRDefault="009F7BCD" w:rsidP="007E4D0E">
      <w:pPr>
        <w:autoSpaceDE w:val="0"/>
        <w:autoSpaceDN w:val="0"/>
        <w:adjustRightInd w:val="0"/>
        <w:spacing w:after="0" w:line="240" w:lineRule="auto"/>
        <w:rPr>
          <w:rFonts w:cstheme="minorHAnsi"/>
          <w:b/>
          <w:sz w:val="28"/>
          <w:szCs w:val="28"/>
        </w:rPr>
      </w:pPr>
      <w:r>
        <w:rPr>
          <w:rFonts w:cstheme="minorHAnsi"/>
          <w:b/>
          <w:sz w:val="28"/>
          <w:szCs w:val="28"/>
        </w:rPr>
        <w:t>2</w:t>
      </w:r>
      <w:r w:rsidR="004F68B1">
        <w:rPr>
          <w:rFonts w:cstheme="minorHAnsi"/>
          <w:b/>
          <w:sz w:val="28"/>
          <w:szCs w:val="28"/>
        </w:rPr>
        <w:t>7</w:t>
      </w:r>
      <w:r w:rsidR="007913BB" w:rsidRPr="0080669E">
        <w:rPr>
          <w:rFonts w:cstheme="minorHAnsi"/>
          <w:b/>
          <w:sz w:val="28"/>
          <w:szCs w:val="28"/>
        </w:rPr>
        <w:t>. Will we be required to display Sport England branding as condition of the award?</w:t>
      </w:r>
    </w:p>
    <w:p w:rsidR="007913BB" w:rsidRPr="0080669E" w:rsidRDefault="007913BB" w:rsidP="007E4D0E">
      <w:pPr>
        <w:autoSpaceDE w:val="0"/>
        <w:autoSpaceDN w:val="0"/>
        <w:adjustRightInd w:val="0"/>
        <w:spacing w:after="0" w:line="240" w:lineRule="auto"/>
        <w:rPr>
          <w:rFonts w:cstheme="minorHAnsi"/>
          <w:sz w:val="28"/>
          <w:szCs w:val="28"/>
        </w:rPr>
      </w:pPr>
    </w:p>
    <w:p w:rsidR="007913BB" w:rsidRPr="0080669E" w:rsidRDefault="007913BB" w:rsidP="007E4D0E">
      <w:pPr>
        <w:autoSpaceDE w:val="0"/>
        <w:autoSpaceDN w:val="0"/>
        <w:adjustRightInd w:val="0"/>
        <w:spacing w:after="0" w:line="240" w:lineRule="auto"/>
        <w:rPr>
          <w:rFonts w:cstheme="minorHAnsi"/>
          <w:sz w:val="28"/>
          <w:szCs w:val="28"/>
        </w:rPr>
      </w:pPr>
      <w:r w:rsidRPr="0080669E">
        <w:rPr>
          <w:rFonts w:cstheme="minorHAnsi"/>
          <w:sz w:val="28"/>
          <w:szCs w:val="28"/>
        </w:rPr>
        <w:t xml:space="preserve">If you receive funding, you will be required to use our joint “Lottery Funded” Sport England logo. </w:t>
      </w:r>
      <w:r w:rsidR="006D403D" w:rsidRPr="0080669E">
        <w:rPr>
          <w:rFonts w:cstheme="minorHAnsi"/>
          <w:sz w:val="28"/>
          <w:szCs w:val="28"/>
        </w:rPr>
        <w:t xml:space="preserve"> Those awarded from the Potentials Fund wi</w:t>
      </w:r>
      <w:r w:rsidR="009B23BF" w:rsidRPr="0080669E">
        <w:rPr>
          <w:rFonts w:cstheme="minorHAnsi"/>
          <w:sz w:val="28"/>
          <w:szCs w:val="28"/>
        </w:rPr>
        <w:t>ll be required to use agreed #iwill, L</w:t>
      </w:r>
      <w:r w:rsidR="006D403D" w:rsidRPr="0080669E">
        <w:rPr>
          <w:rFonts w:cstheme="minorHAnsi"/>
          <w:sz w:val="28"/>
          <w:szCs w:val="28"/>
        </w:rPr>
        <w:t xml:space="preserve">ottery and Sport England logos. </w:t>
      </w:r>
      <w:r w:rsidRPr="0080669E">
        <w:rPr>
          <w:rFonts w:cstheme="minorHAnsi"/>
          <w:sz w:val="28"/>
          <w:szCs w:val="28"/>
        </w:rPr>
        <w:t>Your Award Agreement will contain the terms and conditions for use of the logo</w:t>
      </w:r>
      <w:r w:rsidR="006D403D" w:rsidRPr="0080669E">
        <w:rPr>
          <w:rFonts w:cstheme="minorHAnsi"/>
          <w:sz w:val="28"/>
          <w:szCs w:val="28"/>
        </w:rPr>
        <w:t>(s)</w:t>
      </w:r>
      <w:r w:rsidRPr="0080669E">
        <w:rPr>
          <w:rFonts w:cstheme="minorHAnsi"/>
          <w:sz w:val="28"/>
          <w:szCs w:val="28"/>
        </w:rPr>
        <w:t xml:space="preserve"> with branding guidelines on how to use the various formats.  For example, you must include the logo</w:t>
      </w:r>
      <w:r w:rsidR="006D403D" w:rsidRPr="0080669E">
        <w:rPr>
          <w:rFonts w:cstheme="minorHAnsi"/>
          <w:sz w:val="28"/>
          <w:szCs w:val="28"/>
        </w:rPr>
        <w:t>(s)</w:t>
      </w:r>
      <w:r w:rsidRPr="0080669E">
        <w:rPr>
          <w:rFonts w:cstheme="minorHAnsi"/>
          <w:sz w:val="28"/>
          <w:szCs w:val="28"/>
        </w:rPr>
        <w:t xml:space="preserve"> on all publicity and marketing materials including website brochures, posters and leaflets. We will also provide guidance on how we want you to promote your award.</w:t>
      </w:r>
    </w:p>
    <w:p w:rsidR="007913BB" w:rsidRDefault="007913BB" w:rsidP="007E4D0E">
      <w:pPr>
        <w:autoSpaceDE w:val="0"/>
        <w:autoSpaceDN w:val="0"/>
        <w:adjustRightInd w:val="0"/>
        <w:spacing w:after="0" w:line="240" w:lineRule="auto"/>
        <w:rPr>
          <w:rFonts w:cstheme="minorHAnsi"/>
          <w:sz w:val="28"/>
          <w:szCs w:val="28"/>
        </w:rPr>
      </w:pPr>
    </w:p>
    <w:p w:rsidR="009F7BCD" w:rsidRPr="0080669E" w:rsidRDefault="009F7BCD"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b/>
          <w:sz w:val="28"/>
          <w:szCs w:val="28"/>
        </w:rPr>
      </w:pPr>
      <w:r w:rsidRPr="0080669E">
        <w:rPr>
          <w:rFonts w:cstheme="minorHAnsi"/>
          <w:b/>
          <w:sz w:val="28"/>
          <w:szCs w:val="28"/>
        </w:rPr>
        <w:t>2</w:t>
      </w:r>
      <w:r w:rsidR="004F68B1">
        <w:rPr>
          <w:rFonts w:cstheme="minorHAnsi"/>
          <w:b/>
          <w:sz w:val="28"/>
          <w:szCs w:val="28"/>
        </w:rPr>
        <w:t>8</w:t>
      </w:r>
      <w:r w:rsidRPr="0080669E">
        <w:rPr>
          <w:rFonts w:cstheme="minorHAnsi"/>
          <w:b/>
          <w:sz w:val="28"/>
          <w:szCs w:val="28"/>
        </w:rPr>
        <w:t xml:space="preserve">. How will </w:t>
      </w:r>
      <w:r w:rsidR="009834E6">
        <w:rPr>
          <w:rFonts w:cstheme="minorHAnsi"/>
          <w:b/>
          <w:sz w:val="28"/>
          <w:szCs w:val="28"/>
        </w:rPr>
        <w:t>project success be measured</w:t>
      </w:r>
      <w:r w:rsidRPr="0080669E">
        <w:rPr>
          <w:rFonts w:cstheme="minorHAnsi"/>
          <w:b/>
          <w:sz w:val="28"/>
          <w:szCs w:val="28"/>
        </w:rPr>
        <w:t xml:space="preserve">?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We want to learn and understand mor</w:t>
      </w:r>
      <w:r w:rsidR="009F0B41" w:rsidRPr="0080669E">
        <w:rPr>
          <w:rFonts w:cstheme="minorHAnsi"/>
          <w:sz w:val="28"/>
          <w:szCs w:val="28"/>
        </w:rPr>
        <w:t xml:space="preserve">e about how we should support young people and individuals from </w:t>
      </w:r>
      <w:r w:rsidR="006D403D" w:rsidRPr="0080669E">
        <w:rPr>
          <w:rFonts w:cstheme="minorHAnsi"/>
          <w:sz w:val="28"/>
          <w:szCs w:val="28"/>
        </w:rPr>
        <w:t xml:space="preserve">economically </w:t>
      </w:r>
      <w:r w:rsidR="009F0B41" w:rsidRPr="0080669E">
        <w:rPr>
          <w:rFonts w:cstheme="minorHAnsi"/>
          <w:sz w:val="28"/>
          <w:szCs w:val="28"/>
        </w:rPr>
        <w:t>disadvantaged communities</w:t>
      </w:r>
      <w:r w:rsidRPr="0080669E">
        <w:rPr>
          <w:rFonts w:cstheme="minorHAnsi"/>
          <w:sz w:val="28"/>
          <w:szCs w:val="28"/>
        </w:rPr>
        <w:t xml:space="preserve"> into </w:t>
      </w:r>
      <w:r w:rsidR="009F0B41" w:rsidRPr="0080669E">
        <w:rPr>
          <w:rFonts w:cstheme="minorHAnsi"/>
          <w:sz w:val="28"/>
          <w:szCs w:val="28"/>
        </w:rPr>
        <w:t>volunteering</w:t>
      </w:r>
      <w:r w:rsidR="009B23BF" w:rsidRPr="0080669E">
        <w:rPr>
          <w:rFonts w:cstheme="minorHAnsi"/>
          <w:sz w:val="28"/>
          <w:szCs w:val="28"/>
        </w:rPr>
        <w:t xml:space="preserve"> and social action</w:t>
      </w:r>
      <w:r w:rsidRPr="0080669E">
        <w:rPr>
          <w:rFonts w:cstheme="minorHAnsi"/>
          <w:sz w:val="28"/>
          <w:szCs w:val="28"/>
        </w:rPr>
        <w:t xml:space="preserve">. We want to learn what approaches work and why, but also what is less effective or doesn’t work.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r w:rsidRPr="00BD2EB8">
        <w:rPr>
          <w:rFonts w:cstheme="minorHAnsi"/>
          <w:sz w:val="28"/>
          <w:szCs w:val="28"/>
        </w:rPr>
        <w:t xml:space="preserve">We </w:t>
      </w:r>
      <w:r w:rsidR="00BD2EB8" w:rsidRPr="00BD2EB8">
        <w:rPr>
          <w:rFonts w:cstheme="minorHAnsi"/>
          <w:sz w:val="28"/>
          <w:szCs w:val="28"/>
        </w:rPr>
        <w:t>will work</w:t>
      </w:r>
      <w:r w:rsidRPr="00BD2EB8">
        <w:rPr>
          <w:rFonts w:cstheme="minorHAnsi"/>
          <w:sz w:val="28"/>
          <w:szCs w:val="28"/>
        </w:rPr>
        <w:t xml:space="preserve"> with all organisations who receive funding to identify the most appropriate evaluation and measurement priorities </w:t>
      </w:r>
      <w:r w:rsidR="00BD2EB8" w:rsidRPr="00BD2EB8">
        <w:rPr>
          <w:rFonts w:cstheme="minorHAnsi"/>
          <w:sz w:val="28"/>
          <w:szCs w:val="28"/>
        </w:rPr>
        <w:t>method of</w:t>
      </w:r>
      <w:r w:rsidRPr="00BD2EB8">
        <w:rPr>
          <w:rFonts w:cstheme="minorHAnsi"/>
          <w:sz w:val="28"/>
          <w:szCs w:val="28"/>
        </w:rPr>
        <w:t xml:space="preserve"> evaluation so the results and learning can be of benefit to both parties.</w:t>
      </w:r>
      <w:r w:rsidRPr="0080669E">
        <w:rPr>
          <w:rFonts w:cstheme="minorHAnsi"/>
          <w:sz w:val="28"/>
          <w:szCs w:val="28"/>
        </w:rPr>
        <w:t xml:space="preserve"> </w:t>
      </w:r>
    </w:p>
    <w:p w:rsidR="007E4D0E" w:rsidRPr="0080669E" w:rsidRDefault="007E4D0E" w:rsidP="007E4D0E">
      <w:pPr>
        <w:autoSpaceDE w:val="0"/>
        <w:autoSpaceDN w:val="0"/>
        <w:adjustRightInd w:val="0"/>
        <w:spacing w:after="0" w:line="240" w:lineRule="auto"/>
        <w:rPr>
          <w:rFonts w:cstheme="minorHAnsi"/>
          <w:sz w:val="28"/>
          <w:szCs w:val="28"/>
        </w:rPr>
      </w:pPr>
    </w:p>
    <w:p w:rsidR="007E4D0E" w:rsidRDefault="007E4D0E" w:rsidP="007E4D0E">
      <w:pPr>
        <w:autoSpaceDE w:val="0"/>
        <w:autoSpaceDN w:val="0"/>
        <w:adjustRightInd w:val="0"/>
        <w:spacing w:after="0" w:line="240" w:lineRule="auto"/>
        <w:rPr>
          <w:rFonts w:cstheme="minorHAnsi"/>
          <w:sz w:val="28"/>
          <w:szCs w:val="28"/>
        </w:rPr>
      </w:pPr>
      <w:r w:rsidRPr="0080669E">
        <w:rPr>
          <w:rFonts w:cstheme="minorHAnsi"/>
          <w:sz w:val="28"/>
          <w:szCs w:val="28"/>
        </w:rPr>
        <w:t>More details on monitoring and ev</w:t>
      </w:r>
      <w:r w:rsidR="009F0B41" w:rsidRPr="0080669E">
        <w:rPr>
          <w:rFonts w:cstheme="minorHAnsi"/>
          <w:sz w:val="28"/>
          <w:szCs w:val="28"/>
        </w:rPr>
        <w:t>aluation can be found on page</w:t>
      </w:r>
      <w:r w:rsidR="00E205AC">
        <w:rPr>
          <w:rFonts w:cstheme="minorHAnsi"/>
          <w:sz w:val="28"/>
          <w:szCs w:val="28"/>
        </w:rPr>
        <w:t xml:space="preserve"> 25</w:t>
      </w:r>
      <w:r w:rsidRPr="0080669E">
        <w:rPr>
          <w:rFonts w:cstheme="minorHAnsi"/>
          <w:sz w:val="28"/>
          <w:szCs w:val="28"/>
        </w:rPr>
        <w:t xml:space="preserve"> of the </w:t>
      </w:r>
      <w:r w:rsidR="00BD2EB8">
        <w:rPr>
          <w:rFonts w:cstheme="minorHAnsi"/>
          <w:sz w:val="28"/>
          <w:szCs w:val="28"/>
        </w:rPr>
        <w:t>Investment G</w:t>
      </w:r>
      <w:r w:rsidR="009F0B41" w:rsidRPr="0080669E">
        <w:rPr>
          <w:rFonts w:cstheme="minorHAnsi"/>
          <w:sz w:val="28"/>
          <w:szCs w:val="28"/>
        </w:rPr>
        <w:t>uide</w:t>
      </w:r>
      <w:r w:rsidRPr="0080669E">
        <w:rPr>
          <w:rFonts w:cstheme="minorHAnsi"/>
          <w:sz w:val="28"/>
          <w:szCs w:val="28"/>
        </w:rPr>
        <w:t xml:space="preserve">. We recommend that you read this and take it into account as you develop your project ideas. </w:t>
      </w:r>
    </w:p>
    <w:p w:rsidR="009F7BCD" w:rsidRPr="0080669E" w:rsidRDefault="009F7BCD" w:rsidP="007E4D0E">
      <w:pPr>
        <w:autoSpaceDE w:val="0"/>
        <w:autoSpaceDN w:val="0"/>
        <w:adjustRightInd w:val="0"/>
        <w:spacing w:after="0" w:line="240" w:lineRule="auto"/>
        <w:rPr>
          <w:rFonts w:cstheme="minorHAnsi"/>
          <w:sz w:val="28"/>
          <w:szCs w:val="28"/>
        </w:rPr>
      </w:pPr>
    </w:p>
    <w:p w:rsidR="007E4D0E" w:rsidRPr="0080669E" w:rsidRDefault="007E4D0E" w:rsidP="007E4D0E">
      <w:pPr>
        <w:autoSpaceDE w:val="0"/>
        <w:autoSpaceDN w:val="0"/>
        <w:adjustRightInd w:val="0"/>
        <w:spacing w:after="0" w:line="240" w:lineRule="auto"/>
        <w:rPr>
          <w:rFonts w:cstheme="minorHAnsi"/>
          <w:sz w:val="28"/>
          <w:szCs w:val="28"/>
        </w:rPr>
      </w:pPr>
    </w:p>
    <w:p w:rsidR="007E4D0E" w:rsidRPr="00BD2EB8" w:rsidRDefault="007E4D0E" w:rsidP="007E4D0E">
      <w:pPr>
        <w:autoSpaceDE w:val="0"/>
        <w:autoSpaceDN w:val="0"/>
        <w:adjustRightInd w:val="0"/>
        <w:spacing w:after="0" w:line="240" w:lineRule="auto"/>
        <w:rPr>
          <w:rFonts w:cstheme="minorHAnsi"/>
          <w:b/>
          <w:sz w:val="32"/>
          <w:szCs w:val="32"/>
        </w:rPr>
      </w:pPr>
      <w:r w:rsidRPr="00BD2EB8">
        <w:rPr>
          <w:rFonts w:cstheme="minorHAnsi"/>
          <w:b/>
          <w:sz w:val="32"/>
          <w:szCs w:val="32"/>
        </w:rPr>
        <w:t xml:space="preserve">G) Advice and Support </w:t>
      </w:r>
    </w:p>
    <w:p w:rsidR="009F0B41" w:rsidRPr="00BD2EB8" w:rsidRDefault="009F0B41" w:rsidP="007E4D0E">
      <w:pPr>
        <w:autoSpaceDE w:val="0"/>
        <w:autoSpaceDN w:val="0"/>
        <w:adjustRightInd w:val="0"/>
        <w:spacing w:after="0" w:line="240" w:lineRule="auto"/>
        <w:rPr>
          <w:rFonts w:cstheme="minorHAnsi"/>
          <w:sz w:val="28"/>
          <w:szCs w:val="28"/>
        </w:rPr>
      </w:pPr>
    </w:p>
    <w:p w:rsidR="007E4D0E" w:rsidRPr="00BD2EB8" w:rsidRDefault="009F7BCD" w:rsidP="007E4D0E">
      <w:pPr>
        <w:autoSpaceDE w:val="0"/>
        <w:autoSpaceDN w:val="0"/>
        <w:adjustRightInd w:val="0"/>
        <w:spacing w:after="0" w:line="240" w:lineRule="auto"/>
        <w:rPr>
          <w:rFonts w:cstheme="minorHAnsi"/>
          <w:b/>
          <w:sz w:val="28"/>
          <w:szCs w:val="28"/>
        </w:rPr>
      </w:pPr>
      <w:r>
        <w:rPr>
          <w:rFonts w:cstheme="minorHAnsi"/>
          <w:b/>
          <w:sz w:val="28"/>
          <w:szCs w:val="28"/>
        </w:rPr>
        <w:t>2</w:t>
      </w:r>
      <w:r w:rsidR="004F68B1">
        <w:rPr>
          <w:rFonts w:cstheme="minorHAnsi"/>
          <w:b/>
          <w:sz w:val="28"/>
          <w:szCs w:val="28"/>
        </w:rPr>
        <w:t>9</w:t>
      </w:r>
      <w:r w:rsidR="007E4D0E" w:rsidRPr="00BD2EB8">
        <w:rPr>
          <w:rFonts w:cstheme="minorHAnsi"/>
          <w:b/>
          <w:sz w:val="28"/>
          <w:szCs w:val="28"/>
        </w:rPr>
        <w:t xml:space="preserve">. </w:t>
      </w:r>
      <w:r w:rsidR="009B23BF" w:rsidRPr="00BD2EB8">
        <w:rPr>
          <w:rFonts w:cstheme="minorHAnsi"/>
          <w:b/>
          <w:sz w:val="28"/>
          <w:szCs w:val="28"/>
        </w:rPr>
        <w:t>Is there any further support available</w:t>
      </w:r>
      <w:r w:rsidR="007E4D0E" w:rsidRPr="00BD2EB8">
        <w:rPr>
          <w:rFonts w:cstheme="minorHAnsi"/>
          <w:b/>
          <w:sz w:val="28"/>
          <w:szCs w:val="28"/>
        </w:rPr>
        <w:t xml:space="preserve">? </w:t>
      </w:r>
    </w:p>
    <w:p w:rsidR="009B23BF" w:rsidRPr="00BD2EB8" w:rsidRDefault="009B23BF" w:rsidP="007E4D0E">
      <w:pPr>
        <w:autoSpaceDE w:val="0"/>
        <w:autoSpaceDN w:val="0"/>
        <w:adjustRightInd w:val="0"/>
        <w:spacing w:after="0" w:line="240" w:lineRule="auto"/>
        <w:rPr>
          <w:rFonts w:cstheme="minorHAnsi"/>
          <w:b/>
          <w:sz w:val="28"/>
          <w:szCs w:val="28"/>
        </w:rPr>
      </w:pPr>
    </w:p>
    <w:p w:rsidR="009B23BF" w:rsidRPr="00BD2EB8" w:rsidRDefault="009B23BF" w:rsidP="007E4D0E">
      <w:pPr>
        <w:autoSpaceDE w:val="0"/>
        <w:autoSpaceDN w:val="0"/>
        <w:adjustRightInd w:val="0"/>
        <w:spacing w:after="0" w:line="240" w:lineRule="auto"/>
        <w:rPr>
          <w:rFonts w:cstheme="minorHAnsi"/>
          <w:sz w:val="28"/>
          <w:szCs w:val="28"/>
        </w:rPr>
      </w:pPr>
      <w:r w:rsidRPr="00BD2EB8">
        <w:rPr>
          <w:rFonts w:cstheme="minorHAnsi"/>
          <w:sz w:val="28"/>
          <w:szCs w:val="28"/>
        </w:rPr>
        <w:t xml:space="preserve">The </w:t>
      </w:r>
      <w:hyperlink r:id="rId13" w:history="1">
        <w:r w:rsidR="00BD2EB8" w:rsidRPr="00E205AC">
          <w:rPr>
            <w:rStyle w:val="Hyperlink"/>
            <w:rFonts w:cstheme="minorHAnsi"/>
            <w:sz w:val="28"/>
            <w:szCs w:val="28"/>
          </w:rPr>
          <w:t xml:space="preserve">Volunteering </w:t>
        </w:r>
        <w:r w:rsidRPr="00E205AC">
          <w:rPr>
            <w:rStyle w:val="Hyperlink"/>
            <w:rFonts w:cstheme="minorHAnsi"/>
            <w:sz w:val="28"/>
            <w:szCs w:val="28"/>
          </w:rPr>
          <w:t>Insight Guide</w:t>
        </w:r>
      </w:hyperlink>
      <w:r w:rsidRPr="00BD2EB8">
        <w:rPr>
          <w:rFonts w:cstheme="minorHAnsi"/>
          <w:sz w:val="28"/>
          <w:szCs w:val="28"/>
        </w:rPr>
        <w:t xml:space="preserve"> contains useful insight and guidance which you are encouraged to review and consider as you develop your project.</w:t>
      </w:r>
    </w:p>
    <w:p w:rsidR="009B23BF" w:rsidRPr="00BD2EB8" w:rsidRDefault="009B23BF" w:rsidP="007E4D0E">
      <w:pPr>
        <w:autoSpaceDE w:val="0"/>
        <w:autoSpaceDN w:val="0"/>
        <w:adjustRightInd w:val="0"/>
        <w:spacing w:after="0" w:line="240" w:lineRule="auto"/>
        <w:rPr>
          <w:rFonts w:cstheme="minorHAnsi"/>
          <w:sz w:val="28"/>
          <w:szCs w:val="28"/>
        </w:rPr>
      </w:pPr>
    </w:p>
    <w:p w:rsidR="007E4D0E" w:rsidRPr="00BD2EB8" w:rsidRDefault="009B23BF" w:rsidP="009B23BF">
      <w:pPr>
        <w:autoSpaceDE w:val="0"/>
        <w:autoSpaceDN w:val="0"/>
        <w:adjustRightInd w:val="0"/>
        <w:spacing w:after="0" w:line="240" w:lineRule="auto"/>
        <w:rPr>
          <w:rFonts w:cstheme="minorHAnsi"/>
          <w:sz w:val="24"/>
          <w:szCs w:val="24"/>
        </w:rPr>
      </w:pPr>
      <w:r w:rsidRPr="00BD2EB8">
        <w:rPr>
          <w:rFonts w:cstheme="minorHAnsi"/>
          <w:sz w:val="28"/>
          <w:szCs w:val="28"/>
        </w:rPr>
        <w:t>If you have any questions or would like to discuss your idea,</w:t>
      </w:r>
      <w:r w:rsidR="007E4D0E" w:rsidRPr="00BD2EB8">
        <w:rPr>
          <w:rFonts w:cstheme="minorHAnsi"/>
          <w:sz w:val="28"/>
          <w:szCs w:val="28"/>
        </w:rPr>
        <w:t xml:space="preserve"> you can contact </w:t>
      </w:r>
      <w:r w:rsidRPr="00BD2EB8">
        <w:rPr>
          <w:rFonts w:cstheme="minorHAnsi"/>
          <w:sz w:val="28"/>
          <w:szCs w:val="28"/>
        </w:rPr>
        <w:t>our helpline</w:t>
      </w:r>
      <w:r w:rsidR="007E4D0E" w:rsidRPr="00BD2EB8">
        <w:rPr>
          <w:rFonts w:cstheme="minorHAnsi"/>
          <w:sz w:val="28"/>
          <w:szCs w:val="28"/>
        </w:rPr>
        <w:t xml:space="preserve"> on 0345 8508 508 or email us at volunteering@sportengland.org for any further guidance</w:t>
      </w:r>
      <w:r w:rsidRPr="00BD2EB8">
        <w:rPr>
          <w:rFonts w:cstheme="minorHAnsi"/>
          <w:sz w:val="24"/>
          <w:szCs w:val="24"/>
        </w:rPr>
        <w:t>.</w:t>
      </w:r>
    </w:p>
    <w:sectPr w:rsidR="007E4D0E" w:rsidRPr="00BD2EB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80" w:rsidRDefault="00CC4E80" w:rsidP="00D7104A">
      <w:pPr>
        <w:spacing w:after="0" w:line="240" w:lineRule="auto"/>
      </w:pPr>
      <w:r>
        <w:separator/>
      </w:r>
    </w:p>
  </w:endnote>
  <w:endnote w:type="continuationSeparator" w:id="0">
    <w:p w:rsidR="00CC4E80" w:rsidRDefault="00CC4E80" w:rsidP="00D7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 LT 45 Light">
    <w:altName w:val="Cordia New"/>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wester">
    <w:panose1 w:val="00000506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163371"/>
      <w:docPartObj>
        <w:docPartGallery w:val="Page Numbers (Bottom of Page)"/>
        <w:docPartUnique/>
      </w:docPartObj>
    </w:sdtPr>
    <w:sdtEndPr>
      <w:rPr>
        <w:noProof/>
      </w:rPr>
    </w:sdtEndPr>
    <w:sdtContent>
      <w:p w:rsidR="00D7104A" w:rsidRDefault="00D7104A">
        <w:pPr>
          <w:pStyle w:val="Footer"/>
          <w:jc w:val="right"/>
        </w:pPr>
        <w:r>
          <w:fldChar w:fldCharType="begin"/>
        </w:r>
        <w:r>
          <w:instrText xml:space="preserve"> PAGE   \* MERGEFORMAT </w:instrText>
        </w:r>
        <w:r>
          <w:fldChar w:fldCharType="separate"/>
        </w:r>
        <w:r w:rsidR="006B1B33">
          <w:rPr>
            <w:noProof/>
          </w:rPr>
          <w:t>1</w:t>
        </w:r>
        <w:r>
          <w:rPr>
            <w:noProof/>
          </w:rPr>
          <w:fldChar w:fldCharType="end"/>
        </w:r>
      </w:p>
    </w:sdtContent>
  </w:sdt>
  <w:p w:rsidR="00D7104A" w:rsidRDefault="00D71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80" w:rsidRDefault="00CC4E80" w:rsidP="00D7104A">
      <w:pPr>
        <w:spacing w:after="0" w:line="240" w:lineRule="auto"/>
      </w:pPr>
      <w:r>
        <w:separator/>
      </w:r>
    </w:p>
  </w:footnote>
  <w:footnote w:type="continuationSeparator" w:id="0">
    <w:p w:rsidR="00CC4E80" w:rsidRDefault="00CC4E80" w:rsidP="00D71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9E" w:rsidRDefault="0080669E">
    <w:pPr>
      <w:pStyle w:val="Header"/>
    </w:pPr>
    <w:r>
      <w:rPr>
        <w:noProof/>
        <w:lang w:eastAsia="en-GB"/>
      </w:rPr>
      <w:drawing>
        <wp:inline distT="0" distB="0" distL="0" distR="0" wp14:anchorId="26C9886D" wp14:editId="1C83738C">
          <wp:extent cx="2578100" cy="1048427"/>
          <wp:effectExtent l="0" t="0" r="0" b="0"/>
          <wp:docPr id="1" name="Picture 1" descr="C:\Users\jennieh\AppData\Local\Microsoft\Windows\Temporary Internet Files\Content.Word\Sport England Logo 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eh\AppData\Local\Microsoft\Windows\Temporary Internet Files\Content.Word\Sport England Logo Blue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983" cy="1054886"/>
                  </a:xfrm>
                  <a:prstGeom prst="rect">
                    <a:avLst/>
                  </a:prstGeom>
                  <a:noFill/>
                  <a:ln>
                    <a:noFill/>
                  </a:ln>
                </pic:spPr>
              </pic:pic>
            </a:graphicData>
          </a:graphic>
        </wp:inline>
      </w:drawing>
    </w:r>
  </w:p>
  <w:p w:rsidR="0080669E" w:rsidRDefault="00806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D6D"/>
    <w:multiLevelType w:val="hybridMultilevel"/>
    <w:tmpl w:val="A872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70EA7"/>
    <w:multiLevelType w:val="hybridMultilevel"/>
    <w:tmpl w:val="3372EFBC"/>
    <w:lvl w:ilvl="0" w:tplc="8CF4DAF2">
      <w:numFmt w:val="bullet"/>
      <w:lvlText w:val=""/>
      <w:lvlJc w:val="left"/>
      <w:pPr>
        <w:ind w:left="720" w:hanging="360"/>
      </w:pPr>
      <w:rPr>
        <w:rFonts w:ascii="HelveticaNeue LT 45 Light" w:eastAsiaTheme="minorHAnsi" w:hAnsi="HelveticaNeue LT 45 Light" w:cs="HelveticaNeue LT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B3C93"/>
    <w:multiLevelType w:val="hybridMultilevel"/>
    <w:tmpl w:val="306E6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551A37"/>
    <w:multiLevelType w:val="hybridMultilevel"/>
    <w:tmpl w:val="E7F8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67ED9"/>
    <w:multiLevelType w:val="hybridMultilevel"/>
    <w:tmpl w:val="443878E0"/>
    <w:lvl w:ilvl="0" w:tplc="FA262FBA">
      <w:numFmt w:val="bullet"/>
      <w:lvlText w:val=""/>
      <w:lvlJc w:val="left"/>
      <w:pPr>
        <w:ind w:left="720" w:hanging="360"/>
      </w:pPr>
      <w:rPr>
        <w:rFonts w:ascii="HelveticaNeue LT 45 Light" w:eastAsiaTheme="minorHAnsi" w:hAnsi="HelveticaNeue LT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40F04"/>
    <w:multiLevelType w:val="hybridMultilevel"/>
    <w:tmpl w:val="76EEF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8F4C7A"/>
    <w:multiLevelType w:val="hybridMultilevel"/>
    <w:tmpl w:val="77C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C0407"/>
    <w:multiLevelType w:val="hybridMultilevel"/>
    <w:tmpl w:val="3B7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126EE"/>
    <w:multiLevelType w:val="hybridMultilevel"/>
    <w:tmpl w:val="6BF6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1718"/>
    <w:multiLevelType w:val="hybridMultilevel"/>
    <w:tmpl w:val="446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009C8"/>
    <w:multiLevelType w:val="hybridMultilevel"/>
    <w:tmpl w:val="CCD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81A3E"/>
    <w:multiLevelType w:val="hybridMultilevel"/>
    <w:tmpl w:val="C536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8"/>
  </w:num>
  <w:num w:numId="6">
    <w:abstractNumId w:val="10"/>
  </w:num>
  <w:num w:numId="7">
    <w:abstractNumId w:val="7"/>
  </w:num>
  <w:num w:numId="8">
    <w:abstractNumId w:val="1"/>
  </w:num>
  <w:num w:numId="9">
    <w:abstractNumId w:val="5"/>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0E"/>
    <w:rsid w:val="000020B8"/>
    <w:rsid w:val="000D6C08"/>
    <w:rsid w:val="00184DAA"/>
    <w:rsid w:val="00257DFF"/>
    <w:rsid w:val="002E6E31"/>
    <w:rsid w:val="0033178C"/>
    <w:rsid w:val="003A3047"/>
    <w:rsid w:val="003B497F"/>
    <w:rsid w:val="003F152E"/>
    <w:rsid w:val="00415093"/>
    <w:rsid w:val="004802AA"/>
    <w:rsid w:val="004F68B1"/>
    <w:rsid w:val="00506CCE"/>
    <w:rsid w:val="005261A5"/>
    <w:rsid w:val="006658C4"/>
    <w:rsid w:val="00676045"/>
    <w:rsid w:val="006845AA"/>
    <w:rsid w:val="006B1B33"/>
    <w:rsid w:val="006D403D"/>
    <w:rsid w:val="007913BB"/>
    <w:rsid w:val="00797110"/>
    <w:rsid w:val="0079715B"/>
    <w:rsid w:val="007E4D0E"/>
    <w:rsid w:val="0080669E"/>
    <w:rsid w:val="00807867"/>
    <w:rsid w:val="00955C90"/>
    <w:rsid w:val="009749BA"/>
    <w:rsid w:val="009834E6"/>
    <w:rsid w:val="009B23BF"/>
    <w:rsid w:val="009F0B41"/>
    <w:rsid w:val="009F7BCD"/>
    <w:rsid w:val="00A87217"/>
    <w:rsid w:val="00AE6616"/>
    <w:rsid w:val="00BD2EB8"/>
    <w:rsid w:val="00BE11CC"/>
    <w:rsid w:val="00BF6D97"/>
    <w:rsid w:val="00C12AAB"/>
    <w:rsid w:val="00C3140D"/>
    <w:rsid w:val="00C47A20"/>
    <w:rsid w:val="00CC1352"/>
    <w:rsid w:val="00CC4E80"/>
    <w:rsid w:val="00D024B2"/>
    <w:rsid w:val="00D7104A"/>
    <w:rsid w:val="00DE5846"/>
    <w:rsid w:val="00DF7413"/>
    <w:rsid w:val="00E205AC"/>
    <w:rsid w:val="00E26C18"/>
    <w:rsid w:val="00E91934"/>
    <w:rsid w:val="00EB6D1A"/>
    <w:rsid w:val="00F2470B"/>
    <w:rsid w:val="00F2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C721"/>
  <w15:chartTrackingRefBased/>
  <w15:docId w15:val="{7976C7D2-F4A4-436F-952F-ECE97D75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D0E"/>
    <w:pPr>
      <w:autoSpaceDE w:val="0"/>
      <w:autoSpaceDN w:val="0"/>
      <w:adjustRightInd w:val="0"/>
      <w:spacing w:after="0" w:line="240" w:lineRule="auto"/>
    </w:pPr>
    <w:rPr>
      <w:rFonts w:ascii="Norwester" w:hAnsi="Norwester" w:cs="Norwester"/>
      <w:color w:val="000000"/>
      <w:sz w:val="24"/>
      <w:szCs w:val="24"/>
    </w:rPr>
  </w:style>
  <w:style w:type="paragraph" w:styleId="ListParagraph">
    <w:name w:val="List Paragraph"/>
    <w:basedOn w:val="Normal"/>
    <w:uiPriority w:val="34"/>
    <w:qFormat/>
    <w:rsid w:val="007E4D0E"/>
    <w:pPr>
      <w:ind w:left="720"/>
      <w:contextualSpacing/>
    </w:pPr>
  </w:style>
  <w:style w:type="table" w:styleId="TableGrid">
    <w:name w:val="Table Grid"/>
    <w:basedOn w:val="TableNormal"/>
    <w:uiPriority w:val="39"/>
    <w:rsid w:val="009F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4A"/>
  </w:style>
  <w:style w:type="paragraph" w:styleId="Footer">
    <w:name w:val="footer"/>
    <w:basedOn w:val="Normal"/>
    <w:link w:val="FooterChar"/>
    <w:uiPriority w:val="99"/>
    <w:unhideWhenUsed/>
    <w:rsid w:val="00D7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4A"/>
  </w:style>
  <w:style w:type="character" w:styleId="CommentReference">
    <w:name w:val="annotation reference"/>
    <w:basedOn w:val="DefaultParagraphFont"/>
    <w:uiPriority w:val="99"/>
    <w:semiHidden/>
    <w:unhideWhenUsed/>
    <w:rsid w:val="006D403D"/>
    <w:rPr>
      <w:sz w:val="16"/>
      <w:szCs w:val="16"/>
    </w:rPr>
  </w:style>
  <w:style w:type="paragraph" w:styleId="CommentText">
    <w:name w:val="annotation text"/>
    <w:basedOn w:val="Normal"/>
    <w:link w:val="CommentTextChar"/>
    <w:uiPriority w:val="99"/>
    <w:semiHidden/>
    <w:unhideWhenUsed/>
    <w:rsid w:val="006D403D"/>
    <w:pPr>
      <w:spacing w:line="240" w:lineRule="auto"/>
    </w:pPr>
    <w:rPr>
      <w:sz w:val="20"/>
      <w:szCs w:val="20"/>
    </w:rPr>
  </w:style>
  <w:style w:type="character" w:customStyle="1" w:styleId="CommentTextChar">
    <w:name w:val="Comment Text Char"/>
    <w:basedOn w:val="DefaultParagraphFont"/>
    <w:link w:val="CommentText"/>
    <w:uiPriority w:val="99"/>
    <w:semiHidden/>
    <w:rsid w:val="006D403D"/>
    <w:rPr>
      <w:sz w:val="20"/>
      <w:szCs w:val="20"/>
    </w:rPr>
  </w:style>
  <w:style w:type="paragraph" w:styleId="CommentSubject">
    <w:name w:val="annotation subject"/>
    <w:basedOn w:val="CommentText"/>
    <w:next w:val="CommentText"/>
    <w:link w:val="CommentSubjectChar"/>
    <w:uiPriority w:val="99"/>
    <w:semiHidden/>
    <w:unhideWhenUsed/>
    <w:rsid w:val="006D403D"/>
    <w:rPr>
      <w:b/>
      <w:bCs/>
    </w:rPr>
  </w:style>
  <w:style w:type="character" w:customStyle="1" w:styleId="CommentSubjectChar">
    <w:name w:val="Comment Subject Char"/>
    <w:basedOn w:val="CommentTextChar"/>
    <w:link w:val="CommentSubject"/>
    <w:uiPriority w:val="99"/>
    <w:semiHidden/>
    <w:rsid w:val="006D403D"/>
    <w:rPr>
      <w:b/>
      <w:bCs/>
      <w:sz w:val="20"/>
      <w:szCs w:val="20"/>
    </w:rPr>
  </w:style>
  <w:style w:type="paragraph" w:styleId="BalloonText">
    <w:name w:val="Balloon Text"/>
    <w:basedOn w:val="Normal"/>
    <w:link w:val="BalloonTextChar"/>
    <w:uiPriority w:val="99"/>
    <w:semiHidden/>
    <w:unhideWhenUsed/>
    <w:rsid w:val="006D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3D"/>
    <w:rPr>
      <w:rFonts w:ascii="Segoe UI" w:hAnsi="Segoe UI" w:cs="Segoe UI"/>
      <w:sz w:val="18"/>
      <w:szCs w:val="18"/>
    </w:rPr>
  </w:style>
  <w:style w:type="character" w:styleId="Hyperlink">
    <w:name w:val="Hyperlink"/>
    <w:basedOn w:val="DefaultParagraphFont"/>
    <w:uiPriority w:val="99"/>
    <w:unhideWhenUsed/>
    <w:rsid w:val="0080669E"/>
    <w:rPr>
      <w:color w:val="0563C1" w:themeColor="hyperlink"/>
      <w:u w:val="single"/>
    </w:rPr>
  </w:style>
  <w:style w:type="character" w:styleId="FollowedHyperlink">
    <w:name w:val="FollowedHyperlink"/>
    <w:basedOn w:val="DefaultParagraphFont"/>
    <w:uiPriority w:val="99"/>
    <w:semiHidden/>
    <w:unhideWhenUsed/>
    <w:rsid w:val="00806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175">
      <w:bodyDiv w:val="1"/>
      <w:marLeft w:val="0"/>
      <w:marRight w:val="0"/>
      <w:marTop w:val="0"/>
      <w:marBottom w:val="0"/>
      <w:divBdr>
        <w:top w:val="none" w:sz="0" w:space="0" w:color="auto"/>
        <w:left w:val="none" w:sz="0" w:space="0" w:color="auto"/>
        <w:bottom w:val="none" w:sz="0" w:space="0" w:color="auto"/>
        <w:right w:val="none" w:sz="0" w:space="0" w:color="auto"/>
      </w:divBdr>
    </w:div>
    <w:div w:id="149256818">
      <w:bodyDiv w:val="1"/>
      <w:marLeft w:val="0"/>
      <w:marRight w:val="0"/>
      <w:marTop w:val="0"/>
      <w:marBottom w:val="0"/>
      <w:divBdr>
        <w:top w:val="none" w:sz="0" w:space="0" w:color="auto"/>
        <w:left w:val="none" w:sz="0" w:space="0" w:color="auto"/>
        <w:bottom w:val="none" w:sz="0" w:space="0" w:color="auto"/>
        <w:right w:val="none" w:sz="0" w:space="0" w:color="auto"/>
      </w:divBdr>
    </w:div>
    <w:div w:id="546650983">
      <w:bodyDiv w:val="1"/>
      <w:marLeft w:val="0"/>
      <w:marRight w:val="0"/>
      <w:marTop w:val="0"/>
      <w:marBottom w:val="0"/>
      <w:divBdr>
        <w:top w:val="none" w:sz="0" w:space="0" w:color="auto"/>
        <w:left w:val="none" w:sz="0" w:space="0" w:color="auto"/>
        <w:bottom w:val="none" w:sz="0" w:space="0" w:color="auto"/>
        <w:right w:val="none" w:sz="0" w:space="0" w:color="auto"/>
      </w:divBdr>
    </w:div>
    <w:div w:id="971982690">
      <w:bodyDiv w:val="1"/>
      <w:marLeft w:val="0"/>
      <w:marRight w:val="0"/>
      <w:marTop w:val="0"/>
      <w:marBottom w:val="0"/>
      <w:divBdr>
        <w:top w:val="none" w:sz="0" w:space="0" w:color="auto"/>
        <w:left w:val="none" w:sz="0" w:space="0" w:color="auto"/>
        <w:bottom w:val="none" w:sz="0" w:space="0" w:color="auto"/>
        <w:right w:val="none" w:sz="0" w:space="0" w:color="auto"/>
      </w:divBdr>
    </w:div>
    <w:div w:id="19298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funding/funding-faqs/" TargetMode="External"/><Relationship Id="rId13" Type="http://schemas.openxmlformats.org/officeDocument/2006/relationships/hyperlink" Target="https://www.sportengland.org/media/11562/volunteering-funding-investment-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sportenglan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nnybe\AppData\Local\Microsoft\Windows\Temporary%20Internet%20Files\Content.Outlook\LKI7XZB9\www.iwill.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ortengland.org/our-work/national-governing-bodies/sports-that-we-recognise/" TargetMode="External"/><Relationship Id="rId4" Type="http://schemas.openxmlformats.org/officeDocument/2006/relationships/settings" Target="settings.xml"/><Relationship Id="rId9" Type="http://schemas.openxmlformats.org/officeDocument/2006/relationships/hyperlink" Target="https://www.sportengland.org/about-us/governance/a-code-for-sports-govern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10A6-0D1A-4800-92EA-61F172AD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Arthur</dc:creator>
  <cp:keywords/>
  <dc:description/>
  <cp:lastModifiedBy>Jennie Arthur</cp:lastModifiedBy>
  <cp:revision>7</cp:revision>
  <cp:lastPrinted>2017-02-20T17:23:00Z</cp:lastPrinted>
  <dcterms:created xsi:type="dcterms:W3CDTF">2017-02-24T11:10:00Z</dcterms:created>
  <dcterms:modified xsi:type="dcterms:W3CDTF">2017-02-27T13:34:00Z</dcterms:modified>
</cp:coreProperties>
</file>