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3E7E" w14:textId="365B2001" w:rsidR="00507718" w:rsidRDefault="00507718" w:rsidP="0075351A">
      <w:pPr>
        <w:jc w:val="center"/>
        <w:rPr>
          <w:rFonts w:ascii="HelveticaNeue LT 55 Roman" w:eastAsia="Times New Roman" w:hAnsi="HelveticaNeue LT 55 Roman" w:cs="Arial"/>
          <w:b/>
          <w:bCs/>
          <w:color w:val="0070C0"/>
          <w:sz w:val="36"/>
          <w:szCs w:val="36"/>
          <w:lang w:bidi="en-US"/>
        </w:rPr>
      </w:pPr>
      <w:r w:rsidRPr="00507718">
        <w:rPr>
          <w:rFonts w:ascii="HelveticaNeue LT 55 Roman" w:eastAsia="Times New Roman" w:hAnsi="HelveticaNeue LT 55 Roman" w:cs="Arial"/>
          <w:b/>
          <w:bCs/>
          <w:noProof/>
          <w:color w:val="0070C0"/>
          <w:sz w:val="36"/>
          <w:szCs w:val="36"/>
          <w:lang w:eastAsia="en-GB"/>
        </w:rPr>
        <w:drawing>
          <wp:inline distT="0" distB="0" distL="0" distR="0" wp14:anchorId="5CDC7F3C" wp14:editId="45B109A0">
            <wp:extent cx="3940470" cy="923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3858" cy="934098"/>
                    </a:xfrm>
                    <a:prstGeom prst="rect">
                      <a:avLst/>
                    </a:prstGeom>
                    <a:noFill/>
                    <a:ln>
                      <a:noFill/>
                    </a:ln>
                  </pic:spPr>
                </pic:pic>
              </a:graphicData>
            </a:graphic>
          </wp:inline>
        </w:drawing>
      </w:r>
    </w:p>
    <w:p w14:paraId="156965A8" w14:textId="77777777" w:rsidR="00507718" w:rsidRDefault="00507718" w:rsidP="0075351A">
      <w:pPr>
        <w:jc w:val="center"/>
        <w:rPr>
          <w:rFonts w:ascii="HelveticaNeue LT 55 Roman" w:eastAsia="Times New Roman" w:hAnsi="HelveticaNeue LT 55 Roman" w:cs="Arial"/>
          <w:b/>
          <w:bCs/>
          <w:color w:val="0070C0"/>
          <w:sz w:val="36"/>
          <w:szCs w:val="36"/>
          <w:lang w:bidi="en-US"/>
        </w:rPr>
      </w:pPr>
    </w:p>
    <w:p w14:paraId="413BC534" w14:textId="733839B9" w:rsidR="0075351A" w:rsidRPr="0075351A" w:rsidRDefault="006D0D14" w:rsidP="0075351A">
      <w:pPr>
        <w:jc w:val="center"/>
        <w:rPr>
          <w:rFonts w:ascii="HelveticaNeue LT 55 Roman" w:eastAsia="Times New Roman" w:hAnsi="HelveticaNeue LT 55 Roman" w:cs="Arial"/>
          <w:b/>
          <w:bCs/>
          <w:color w:val="0070C0"/>
          <w:sz w:val="36"/>
          <w:szCs w:val="36"/>
          <w:lang w:bidi="en-US"/>
        </w:rPr>
      </w:pPr>
      <w:r>
        <w:rPr>
          <w:rFonts w:ascii="HelveticaNeue LT 55 Roman" w:eastAsia="Times New Roman" w:hAnsi="HelveticaNeue LT 55 Roman" w:cs="Arial"/>
          <w:b/>
          <w:bCs/>
          <w:color w:val="0070C0"/>
          <w:sz w:val="36"/>
          <w:szCs w:val="36"/>
          <w:lang w:bidi="en-US"/>
        </w:rPr>
        <w:t>P</w:t>
      </w:r>
      <w:r w:rsidR="0075351A" w:rsidRPr="0075351A">
        <w:rPr>
          <w:rFonts w:ascii="HelveticaNeue LT 55 Roman" w:eastAsia="Times New Roman" w:hAnsi="HelveticaNeue LT 55 Roman" w:cs="Arial"/>
          <w:b/>
          <w:bCs/>
          <w:color w:val="0070C0"/>
          <w:sz w:val="36"/>
          <w:szCs w:val="36"/>
          <w:lang w:bidi="en-US"/>
        </w:rPr>
        <w:t>rotecting Playing Fields</w:t>
      </w:r>
    </w:p>
    <w:p w14:paraId="2D092805" w14:textId="77777777" w:rsidR="0075351A" w:rsidRDefault="0075351A" w:rsidP="0075351A">
      <w:pPr>
        <w:jc w:val="center"/>
        <w:rPr>
          <w:rFonts w:ascii="HelveticaNeue LT 55 Roman" w:eastAsia="Times New Roman" w:hAnsi="HelveticaNeue LT 55 Roman" w:cs="Arial"/>
          <w:b/>
          <w:bCs/>
          <w:color w:val="000000" w:themeColor="text1"/>
          <w:sz w:val="28"/>
          <w:szCs w:val="28"/>
          <w:u w:val="single"/>
          <w:lang w:bidi="en-US"/>
        </w:rPr>
      </w:pPr>
    </w:p>
    <w:p w14:paraId="53511045" w14:textId="6F8DE4D2" w:rsidR="0075351A" w:rsidRPr="0075351A" w:rsidRDefault="0046260A" w:rsidP="0075351A">
      <w:pPr>
        <w:jc w:val="center"/>
        <w:rPr>
          <w:rFonts w:ascii="HelveticaNeue LT 55 Roman" w:eastAsia="Times New Roman" w:hAnsi="HelveticaNeue LT 55 Roman" w:cs="Arial"/>
          <w:b/>
          <w:bCs/>
          <w:color w:val="0070C0"/>
          <w:sz w:val="32"/>
          <w:szCs w:val="32"/>
          <w:lang w:bidi="en-US"/>
        </w:rPr>
      </w:pPr>
      <w:r>
        <w:rPr>
          <w:rFonts w:ascii="HelveticaNeue LT 55 Roman" w:eastAsia="Times New Roman" w:hAnsi="HelveticaNeue LT 55 Roman" w:cs="Arial"/>
          <w:b/>
          <w:bCs/>
          <w:color w:val="0070C0"/>
          <w:sz w:val="32"/>
          <w:szCs w:val="32"/>
          <w:lang w:bidi="en-US"/>
        </w:rPr>
        <w:t>Application Guide</w:t>
      </w:r>
    </w:p>
    <w:p w14:paraId="67EA19B4" w14:textId="77777777" w:rsidR="0075351A" w:rsidRDefault="0075351A" w:rsidP="0075351A">
      <w:pPr>
        <w:jc w:val="center"/>
        <w:rPr>
          <w:rFonts w:ascii="HelveticaNeue LT 55 Roman" w:eastAsia="Times New Roman" w:hAnsi="HelveticaNeue LT 55 Roman" w:cs="Arial"/>
          <w:b/>
          <w:bCs/>
          <w:color w:val="0070C0"/>
          <w:sz w:val="28"/>
          <w:szCs w:val="28"/>
          <w:lang w:bidi="en-US"/>
        </w:rPr>
      </w:pPr>
    </w:p>
    <w:p w14:paraId="1AE90B26" w14:textId="55AF82B3" w:rsidR="0075351A" w:rsidRDefault="00296689" w:rsidP="0075351A">
      <w:pPr>
        <w:jc w:val="center"/>
        <w:rPr>
          <w:rFonts w:ascii="HelveticaNeue LT 55 Roman" w:eastAsia="Times New Roman" w:hAnsi="HelveticaNeue LT 55 Roman" w:cs="Arial"/>
          <w:b/>
          <w:bCs/>
          <w:color w:val="0070C0"/>
          <w:sz w:val="28"/>
          <w:szCs w:val="28"/>
          <w:lang w:bidi="en-US"/>
        </w:rPr>
      </w:pPr>
      <w:r>
        <w:rPr>
          <w:rFonts w:ascii="HelveticaNeue LT 55 Roman" w:eastAsia="Times New Roman" w:hAnsi="HelveticaNeue LT 55 Roman" w:cs="Arial"/>
          <w:b/>
          <w:bCs/>
          <w:color w:val="0070C0"/>
          <w:sz w:val="28"/>
          <w:szCs w:val="28"/>
          <w:lang w:bidi="en-US"/>
        </w:rPr>
        <w:t>Round 8</w:t>
      </w:r>
    </w:p>
    <w:p w14:paraId="795D74D6" w14:textId="21E4864A" w:rsidR="0075351A" w:rsidRDefault="0075351A" w:rsidP="0075351A">
      <w:pPr>
        <w:jc w:val="center"/>
        <w:rPr>
          <w:rFonts w:ascii="HelveticaNeue LT 55 Roman" w:eastAsia="Times New Roman" w:hAnsi="HelveticaNeue LT 55 Roman" w:cs="Arial"/>
          <w:b/>
          <w:bCs/>
          <w:color w:val="0070C0"/>
          <w:sz w:val="28"/>
          <w:szCs w:val="28"/>
          <w:lang w:bidi="en-US"/>
        </w:rPr>
      </w:pPr>
      <w:r>
        <w:rPr>
          <w:rFonts w:ascii="HelveticaNeue LT 55 Roman" w:eastAsia="Times New Roman" w:hAnsi="HelveticaNeue LT 55 Roman" w:cs="Arial"/>
          <w:b/>
          <w:bCs/>
          <w:color w:val="0070C0"/>
          <w:sz w:val="28"/>
          <w:szCs w:val="28"/>
          <w:lang w:bidi="en-US"/>
        </w:rPr>
        <w:t>1</w:t>
      </w:r>
      <w:r w:rsidR="00296689">
        <w:rPr>
          <w:rFonts w:ascii="HelveticaNeue LT 55 Roman" w:eastAsia="Times New Roman" w:hAnsi="HelveticaNeue LT 55 Roman" w:cs="Arial"/>
          <w:b/>
          <w:bCs/>
          <w:color w:val="0070C0"/>
          <w:sz w:val="28"/>
          <w:szCs w:val="28"/>
          <w:lang w:bidi="en-US"/>
        </w:rPr>
        <w:t>4</w:t>
      </w:r>
      <w:r>
        <w:rPr>
          <w:rFonts w:ascii="HelveticaNeue LT 55 Roman" w:eastAsia="Times New Roman" w:hAnsi="HelveticaNeue LT 55 Roman" w:cs="Arial"/>
          <w:b/>
          <w:bCs/>
          <w:color w:val="0070C0"/>
          <w:sz w:val="28"/>
          <w:szCs w:val="28"/>
          <w:lang w:bidi="en-US"/>
        </w:rPr>
        <w:t xml:space="preserve"> </w:t>
      </w:r>
      <w:r w:rsidR="00296689">
        <w:rPr>
          <w:rFonts w:ascii="HelveticaNeue LT 55 Roman" w:eastAsia="Times New Roman" w:hAnsi="HelveticaNeue LT 55 Roman" w:cs="Arial"/>
          <w:b/>
          <w:bCs/>
          <w:color w:val="0070C0"/>
          <w:sz w:val="28"/>
          <w:szCs w:val="28"/>
          <w:lang w:bidi="en-US"/>
        </w:rPr>
        <w:t>September 2015</w:t>
      </w:r>
      <w:r>
        <w:rPr>
          <w:rFonts w:ascii="HelveticaNeue LT 55 Roman" w:eastAsia="Times New Roman" w:hAnsi="HelveticaNeue LT 55 Roman" w:cs="Arial"/>
          <w:b/>
          <w:bCs/>
          <w:color w:val="0070C0"/>
          <w:sz w:val="28"/>
          <w:szCs w:val="28"/>
          <w:lang w:bidi="en-US"/>
        </w:rPr>
        <w:t xml:space="preserve"> to 5pm on 9 </w:t>
      </w:r>
      <w:r w:rsidR="00296689">
        <w:rPr>
          <w:rFonts w:ascii="HelveticaNeue LT 55 Roman" w:eastAsia="Times New Roman" w:hAnsi="HelveticaNeue LT 55 Roman" w:cs="Arial"/>
          <w:b/>
          <w:bCs/>
          <w:color w:val="0070C0"/>
          <w:sz w:val="28"/>
          <w:szCs w:val="28"/>
          <w:lang w:bidi="en-US"/>
        </w:rPr>
        <w:t>November</w:t>
      </w:r>
      <w:r>
        <w:rPr>
          <w:rFonts w:ascii="HelveticaNeue LT 55 Roman" w:eastAsia="Times New Roman" w:hAnsi="HelveticaNeue LT 55 Roman" w:cs="Arial"/>
          <w:b/>
          <w:bCs/>
          <w:color w:val="0070C0"/>
          <w:sz w:val="28"/>
          <w:szCs w:val="28"/>
          <w:lang w:bidi="en-US"/>
        </w:rPr>
        <w:t xml:space="preserve"> 2015</w:t>
      </w:r>
    </w:p>
    <w:p w14:paraId="39CAB6A3" w14:textId="77777777" w:rsidR="000A0727" w:rsidRDefault="000A0727" w:rsidP="0075351A">
      <w:pPr>
        <w:jc w:val="center"/>
        <w:rPr>
          <w:rFonts w:ascii="HelveticaNeue LT 55 Roman" w:eastAsia="Times New Roman" w:hAnsi="HelveticaNeue LT 55 Roman" w:cs="Arial"/>
          <w:b/>
          <w:bCs/>
          <w:color w:val="000000" w:themeColor="text1"/>
          <w:sz w:val="28"/>
          <w:szCs w:val="28"/>
          <w:lang w:bidi="en-US"/>
        </w:rPr>
      </w:pPr>
    </w:p>
    <w:p w14:paraId="0F695D8C" w14:textId="23C65CD1" w:rsidR="00643FC4" w:rsidRDefault="00643FC4" w:rsidP="0075351A">
      <w:pPr>
        <w:jc w:val="center"/>
        <w:rPr>
          <w:rFonts w:ascii="HelveticaNeue LT 55 Roman" w:eastAsia="Times New Roman" w:hAnsi="HelveticaNeue LT 55 Roman" w:cs="Arial"/>
          <w:b/>
          <w:bCs/>
          <w:color w:val="000000" w:themeColor="text1"/>
          <w:sz w:val="28"/>
          <w:szCs w:val="28"/>
          <w:lang w:bidi="en-US"/>
        </w:rPr>
      </w:pPr>
      <w:r>
        <w:rPr>
          <w:rFonts w:ascii="HelveticaNeue LT 45 Light" w:eastAsia="Times New Roman" w:hAnsi="HelveticaNeue LT 45 Light" w:cs="Times New Roman"/>
          <w:noProof/>
          <w:sz w:val="23"/>
          <w:szCs w:val="23"/>
          <w:lang w:eastAsia="en-GB"/>
        </w:rPr>
        <w:drawing>
          <wp:anchor distT="0" distB="0" distL="114300" distR="114300" simplePos="0" relativeHeight="251659264" behindDoc="0" locked="0" layoutInCell="1" allowOverlap="1" wp14:anchorId="3B95C967" wp14:editId="7992F030">
            <wp:simplePos x="0" y="0"/>
            <wp:positionH relativeFrom="column">
              <wp:posOffset>1158240</wp:posOffset>
            </wp:positionH>
            <wp:positionV relativeFrom="paragraph">
              <wp:posOffset>29845</wp:posOffset>
            </wp:positionV>
            <wp:extent cx="3815715" cy="1762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715" cy="176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5AAEA" w14:textId="1A9D68B3" w:rsidR="000A0727" w:rsidRDefault="000A0727" w:rsidP="000A0727">
      <w:pPr>
        <w:jc w:val="center"/>
        <w:rPr>
          <w:rFonts w:ascii="HelveticaNeue LT 55 Roman" w:eastAsia="Times New Roman" w:hAnsi="HelveticaNeue LT 55 Roman" w:cs="Arial"/>
          <w:b/>
          <w:bCs/>
          <w:color w:val="000000" w:themeColor="text1"/>
          <w:sz w:val="28"/>
          <w:szCs w:val="28"/>
          <w:lang w:bidi="en-US"/>
        </w:rPr>
      </w:pPr>
    </w:p>
    <w:p w14:paraId="1B31AC3F"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14D81032"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3FF20ED4"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442FAB7D"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73D2B765"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5F62FBA1" w14:textId="25AEF6F5" w:rsidR="000A0727" w:rsidRDefault="00643FC4" w:rsidP="00643FC4">
      <w:pPr>
        <w:jc w:val="center"/>
        <w:rPr>
          <w:rFonts w:ascii="HelveticaNeue LT 55 Roman" w:eastAsia="Times New Roman" w:hAnsi="HelveticaNeue LT 55 Roman" w:cs="Arial"/>
          <w:b/>
          <w:bCs/>
          <w:color w:val="000000" w:themeColor="text1"/>
          <w:sz w:val="28"/>
          <w:szCs w:val="28"/>
          <w:lang w:bidi="en-US"/>
        </w:rPr>
      </w:pPr>
      <w:r>
        <w:rPr>
          <w:rFonts w:ascii="Arial" w:eastAsia="Times New Roman" w:hAnsi="Arial" w:cs="Times New Roman"/>
          <w:noProof/>
          <w:sz w:val="20"/>
          <w:szCs w:val="20"/>
          <w:lang w:eastAsia="en-GB"/>
        </w:rPr>
        <w:drawing>
          <wp:inline distT="0" distB="0" distL="0" distR="0" wp14:anchorId="4444D31F" wp14:editId="1F6415FE">
            <wp:extent cx="3823970" cy="1828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1594" r="22394" b="28308"/>
                    <a:stretch>
                      <a:fillRect/>
                    </a:stretch>
                  </pic:blipFill>
                  <pic:spPr bwMode="auto">
                    <a:xfrm>
                      <a:off x="0" y="0"/>
                      <a:ext cx="3823970" cy="1828800"/>
                    </a:xfrm>
                    <a:prstGeom prst="rect">
                      <a:avLst/>
                    </a:prstGeom>
                    <a:noFill/>
                    <a:ln>
                      <a:noFill/>
                    </a:ln>
                  </pic:spPr>
                </pic:pic>
              </a:graphicData>
            </a:graphic>
          </wp:inline>
        </w:drawing>
      </w:r>
      <w:r w:rsidR="000A0727">
        <w:rPr>
          <w:rFonts w:ascii="HelveticaNeue LT 55 Roman" w:eastAsia="Times New Roman" w:hAnsi="HelveticaNeue LT 55 Roman" w:cs="Arial"/>
          <w:b/>
          <w:bCs/>
          <w:color w:val="000000" w:themeColor="text1"/>
          <w:sz w:val="28"/>
          <w:szCs w:val="28"/>
          <w:lang w:bidi="en-US"/>
        </w:rPr>
        <w:br w:type="page"/>
      </w:r>
    </w:p>
    <w:p w14:paraId="19968C59" w14:textId="4D58B6A0" w:rsidR="0075351A" w:rsidRPr="000A0727" w:rsidRDefault="00EB126A" w:rsidP="000A0727">
      <w:pPr>
        <w:jc w:val="center"/>
        <w:rPr>
          <w:rFonts w:ascii="HelveticaNeue LT 55 Roman" w:eastAsia="Times New Roman" w:hAnsi="HelveticaNeue LT 55 Roman" w:cs="Arial"/>
          <w:b/>
          <w:bCs/>
          <w:color w:val="000000" w:themeColor="text1"/>
          <w:sz w:val="28"/>
          <w:szCs w:val="28"/>
          <w:lang w:bidi="en-US"/>
        </w:rPr>
      </w:pPr>
      <w:r w:rsidRPr="00AC603C">
        <w:rPr>
          <w:rFonts w:ascii="Helvetica" w:eastAsia="Times New Roman" w:hAnsi="Helvetica" w:cs="Helvetica"/>
          <w:b/>
          <w:bCs/>
          <w:color w:val="2F5496" w:themeColor="accent5" w:themeShade="BF"/>
          <w:sz w:val="32"/>
          <w:szCs w:val="32"/>
          <w:lang w:val="en" w:eastAsia="en-GB"/>
        </w:rPr>
        <w:lastRenderedPageBreak/>
        <w:t>Protecting Playing Fields Funding Programme</w:t>
      </w:r>
    </w:p>
    <w:p w14:paraId="3F92EB94" w14:textId="77777777" w:rsidR="0075351A" w:rsidRDefault="0075351A" w:rsidP="00676A19">
      <w:pPr>
        <w:spacing w:after="168" w:line="240" w:lineRule="auto"/>
        <w:jc w:val="both"/>
        <w:rPr>
          <w:rFonts w:ascii="Helvetica" w:eastAsia="Times New Roman" w:hAnsi="Helvetica" w:cs="Helvetica"/>
          <w:b/>
          <w:bCs/>
          <w:color w:val="333333"/>
          <w:sz w:val="23"/>
          <w:szCs w:val="23"/>
          <w:lang w:val="en" w:eastAsia="en-GB"/>
        </w:rPr>
      </w:pPr>
    </w:p>
    <w:p w14:paraId="02645DEB" w14:textId="57165B84" w:rsidR="0075351A" w:rsidRPr="0046260A" w:rsidRDefault="0075351A" w:rsidP="008C1390">
      <w:pPr>
        <w:spacing w:after="168" w:line="240" w:lineRule="auto"/>
        <w:jc w:val="both"/>
        <w:rPr>
          <w:rFonts w:ascii="HelveticaNeue LT 45 Light" w:eastAsia="Times New Roman" w:hAnsi="HelveticaNeue LT 45 Light" w:cs="Helvetica"/>
          <w:b/>
          <w:bCs/>
          <w:color w:val="333333"/>
          <w:sz w:val="24"/>
          <w:szCs w:val="24"/>
          <w:lang w:val="en" w:eastAsia="en-GB"/>
        </w:rPr>
      </w:pPr>
      <w:r w:rsidRPr="0046260A">
        <w:rPr>
          <w:rFonts w:ascii="HelveticaNeue LT 45 Light" w:eastAsia="Times New Roman" w:hAnsi="HelveticaNeue LT 45 Light" w:cs="Helvetica"/>
          <w:b/>
          <w:bCs/>
          <w:color w:val="333333"/>
          <w:sz w:val="24"/>
          <w:szCs w:val="24"/>
          <w:lang w:val="en" w:eastAsia="en-GB"/>
        </w:rPr>
        <w:t>Playing fields are one of the most important local resources for sport</w:t>
      </w:r>
      <w:r w:rsidR="00D47ACA" w:rsidRPr="0046260A">
        <w:rPr>
          <w:rFonts w:ascii="HelveticaNeue LT 45 Light" w:eastAsia="Times New Roman" w:hAnsi="HelveticaNeue LT 45 Light" w:cs="Helvetica"/>
          <w:b/>
          <w:bCs/>
          <w:color w:val="333333"/>
          <w:sz w:val="24"/>
          <w:szCs w:val="24"/>
          <w:lang w:val="en" w:eastAsia="en-GB"/>
        </w:rPr>
        <w:t xml:space="preserve"> in England but many of them become</w:t>
      </w:r>
      <w:r w:rsidRPr="0046260A">
        <w:rPr>
          <w:rFonts w:ascii="HelveticaNeue LT 45 Light" w:eastAsia="Times New Roman" w:hAnsi="HelveticaNeue LT 45 Light" w:cs="Helvetica"/>
          <w:b/>
          <w:bCs/>
          <w:color w:val="333333"/>
          <w:sz w:val="24"/>
          <w:szCs w:val="24"/>
          <w:lang w:val="en" w:eastAsia="en-GB"/>
        </w:rPr>
        <w:t xml:space="preserve"> waterlogged or in a state of disrepair, so we are investing £</w:t>
      </w:r>
      <w:r w:rsidR="005F4B77">
        <w:rPr>
          <w:rFonts w:ascii="HelveticaNeue LT 45 Light" w:eastAsia="Times New Roman" w:hAnsi="HelveticaNeue LT 45 Light" w:cs="Helvetica"/>
          <w:b/>
          <w:bCs/>
          <w:color w:val="333333"/>
          <w:sz w:val="24"/>
          <w:szCs w:val="24"/>
          <w:lang w:val="en" w:eastAsia="en-GB"/>
        </w:rPr>
        <w:t xml:space="preserve">33 </w:t>
      </w:r>
      <w:r w:rsidRPr="0046260A">
        <w:rPr>
          <w:rFonts w:ascii="HelveticaNeue LT 45 Light" w:eastAsia="Times New Roman" w:hAnsi="HelveticaNeue LT 45 Light" w:cs="Helvetica"/>
          <w:b/>
          <w:bCs/>
          <w:color w:val="333333"/>
          <w:sz w:val="24"/>
          <w:szCs w:val="24"/>
          <w:lang w:val="en" w:eastAsia="en-GB"/>
        </w:rPr>
        <w:t>million of National Lottery funding into improving community sports fields.</w:t>
      </w:r>
    </w:p>
    <w:p w14:paraId="5F73A8FB" w14:textId="2BA16E7F" w:rsidR="0075351A" w:rsidRPr="00E22831" w:rsidRDefault="007C6039">
      <w:pPr>
        <w:spacing w:after="168"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bCs/>
          <w:color w:val="333333"/>
          <w:lang w:val="en" w:eastAsia="en-GB"/>
        </w:rPr>
        <w:t xml:space="preserve">The </w:t>
      </w:r>
      <w:r w:rsidR="00D47ACA" w:rsidRPr="00E22831">
        <w:rPr>
          <w:rFonts w:ascii="HelveticaNeue LT 45 Light" w:eastAsia="Times New Roman" w:hAnsi="HelveticaNeue LT 45 Light" w:cs="Helvetica"/>
          <w:bCs/>
          <w:color w:val="333333"/>
          <w:lang w:val="en" w:eastAsia="en-GB"/>
        </w:rPr>
        <w:t xml:space="preserve">Protecting Playing Fields funding </w:t>
      </w:r>
      <w:r w:rsidRPr="00E22831">
        <w:rPr>
          <w:rFonts w:ascii="HelveticaNeue LT 45 Light" w:eastAsia="Times New Roman" w:hAnsi="HelveticaNeue LT 45 Light" w:cs="Helvetica"/>
          <w:bCs/>
          <w:color w:val="333333"/>
          <w:lang w:val="en" w:eastAsia="en-GB"/>
        </w:rPr>
        <w:t xml:space="preserve">programme </w:t>
      </w:r>
      <w:r w:rsidR="005C1870" w:rsidRPr="005C1870">
        <w:rPr>
          <w:rFonts w:ascii="HelveticaNeue LT 45 Light" w:eastAsia="Times New Roman" w:hAnsi="HelveticaNeue LT 45 Light" w:cs="Helvetica"/>
          <w:bCs/>
          <w:color w:val="333333"/>
          <w:lang w:val="en" w:eastAsia="en-GB"/>
        </w:rPr>
        <w:t xml:space="preserve">is part of </w:t>
      </w:r>
      <w:hyperlink r:id="rId8" w:history="1">
        <w:r w:rsidR="005C1870" w:rsidRPr="005C1870">
          <w:rPr>
            <w:rStyle w:val="Hyperlink"/>
            <w:rFonts w:ascii="HelveticaNeue LT 45 Light" w:eastAsia="Times New Roman" w:hAnsi="HelveticaNeue LT 45 Light" w:cs="Helvetica"/>
            <w:bCs/>
            <w:lang w:val="en" w:eastAsia="en-GB"/>
          </w:rPr>
          <w:t>Sport England’s strategy</w:t>
        </w:r>
      </w:hyperlink>
      <w:r w:rsidR="005C1870" w:rsidRPr="005C1870">
        <w:rPr>
          <w:rFonts w:ascii="HelveticaNeue LT 45 Light" w:eastAsia="Times New Roman" w:hAnsi="HelveticaNeue LT 45 Light" w:cs="Helvetica"/>
          <w:bCs/>
          <w:color w:val="333333"/>
          <w:lang w:val="en" w:eastAsia="en-GB"/>
        </w:rPr>
        <w:t xml:space="preserve"> which is focused on helping more people acquire lifelong sporting habits.</w:t>
      </w:r>
      <w:r w:rsidR="005C1870">
        <w:rPr>
          <w:rFonts w:ascii="HelveticaNeue LT 45 Light" w:eastAsia="Times New Roman" w:hAnsi="HelveticaNeue LT 45 Light" w:cs="Helvetica"/>
          <w:bCs/>
          <w:color w:val="333333"/>
          <w:lang w:val="en" w:eastAsia="en-GB"/>
        </w:rPr>
        <w:t xml:space="preserve"> It </w:t>
      </w:r>
      <w:r w:rsidRPr="00E22831">
        <w:rPr>
          <w:rFonts w:ascii="HelveticaNeue LT 45 Light" w:eastAsia="Times New Roman" w:hAnsi="HelveticaNeue LT 45 Light" w:cs="Helvetica"/>
          <w:bCs/>
          <w:color w:val="333333"/>
          <w:lang w:val="en" w:eastAsia="en-GB"/>
        </w:rPr>
        <w:t xml:space="preserve">will invest in capital projects to </w:t>
      </w:r>
      <w:r w:rsidRPr="00E22831">
        <w:rPr>
          <w:rFonts w:ascii="HelveticaNeue LT 45 Light" w:eastAsia="Times New Roman" w:hAnsi="HelveticaNeue LT 45 Light" w:cs="Helvetica"/>
          <w:color w:val="333333"/>
          <w:lang w:val="en" w:eastAsia="en-GB"/>
        </w:rPr>
        <w:t xml:space="preserve">either create new natural turf pitches or improve existing ones that need leveling or drainage works.  </w:t>
      </w:r>
      <w:r w:rsidR="005C1870">
        <w:rPr>
          <w:rFonts w:ascii="HelveticaNeue LT 45 Light" w:eastAsia="Times New Roman" w:hAnsi="HelveticaNeue LT 45 Light" w:cs="Helvetica"/>
          <w:color w:val="333333"/>
          <w:lang w:val="en" w:eastAsia="en-GB"/>
        </w:rPr>
        <w:t xml:space="preserve">The programme </w:t>
      </w:r>
      <w:r w:rsidR="0075351A" w:rsidRPr="00E22831">
        <w:rPr>
          <w:rFonts w:ascii="HelveticaNeue LT 45 Light" w:eastAsia="Times New Roman" w:hAnsi="HelveticaNeue LT 45 Light" w:cs="Helvetica"/>
          <w:color w:val="333333"/>
          <w:lang w:val="en" w:eastAsia="en-GB"/>
        </w:rPr>
        <w:t>is being delivered via funding rounds with approximately £</w:t>
      </w:r>
      <w:r w:rsidR="00A5728A">
        <w:rPr>
          <w:rFonts w:ascii="HelveticaNeue LT 45 Light" w:eastAsia="Times New Roman" w:hAnsi="HelveticaNeue LT 45 Light" w:cs="Helvetica"/>
          <w:color w:val="333333"/>
          <w:lang w:val="en" w:eastAsia="en-GB"/>
        </w:rPr>
        <w:t>3</w:t>
      </w:r>
      <w:r w:rsidR="0075351A" w:rsidRPr="00E22831">
        <w:rPr>
          <w:rFonts w:ascii="HelveticaNeue LT 45 Light" w:eastAsia="Times New Roman" w:hAnsi="HelveticaNeue LT 45 Light" w:cs="Helvetica"/>
          <w:color w:val="333333"/>
          <w:lang w:val="en" w:eastAsia="en-GB"/>
        </w:rPr>
        <w:t xml:space="preserve"> million </w:t>
      </w:r>
      <w:r w:rsidR="00A5728A">
        <w:rPr>
          <w:rFonts w:ascii="HelveticaNeue LT 45 Light" w:eastAsia="Times New Roman" w:hAnsi="HelveticaNeue LT 45 Light" w:cs="Helvetica"/>
          <w:color w:val="333333"/>
          <w:lang w:val="en" w:eastAsia="en-GB"/>
        </w:rPr>
        <w:t>allocated to Round 8.</w:t>
      </w:r>
      <w:r w:rsidR="0075351A" w:rsidRPr="00E22831">
        <w:rPr>
          <w:rFonts w:ascii="HelveticaNeue LT 45 Light" w:eastAsia="Times New Roman" w:hAnsi="HelveticaNeue LT 45 Light" w:cs="Helvetica"/>
          <w:color w:val="333333"/>
          <w:lang w:val="en" w:eastAsia="en-GB"/>
        </w:rPr>
        <w:t xml:space="preserve"> The</w:t>
      </w:r>
      <w:r w:rsidRPr="00E22831">
        <w:rPr>
          <w:rFonts w:ascii="HelveticaNeue LT 45 Light" w:eastAsia="Times New Roman" w:hAnsi="HelveticaNeue LT 45 Light" w:cs="Helvetica"/>
          <w:color w:val="333333"/>
          <w:lang w:val="en" w:eastAsia="en-GB"/>
        </w:rPr>
        <w:t xml:space="preserve"> first s</w:t>
      </w:r>
      <w:r w:rsidR="00C64C89">
        <w:rPr>
          <w:rFonts w:ascii="HelveticaNeue LT 45 Light" w:eastAsia="Times New Roman" w:hAnsi="HelveticaNeue LT 45 Light" w:cs="Helvetica"/>
          <w:color w:val="333333"/>
          <w:lang w:val="en" w:eastAsia="en-GB"/>
        </w:rPr>
        <w:t>even</w:t>
      </w:r>
      <w:r w:rsidRPr="00E22831">
        <w:rPr>
          <w:rFonts w:ascii="HelveticaNeue LT 45 Light" w:eastAsia="Times New Roman" w:hAnsi="HelveticaNeue LT 45 Light" w:cs="Helvetica"/>
          <w:color w:val="333333"/>
          <w:lang w:val="en" w:eastAsia="en-GB"/>
        </w:rPr>
        <w:t xml:space="preserve"> rounds of funding have</w:t>
      </w:r>
      <w:r w:rsidR="0075351A" w:rsidRPr="00E22831">
        <w:rPr>
          <w:rFonts w:ascii="HelveticaNeue LT 45 Light" w:eastAsia="Times New Roman" w:hAnsi="HelveticaNeue LT 45 Light" w:cs="Helvetica"/>
          <w:color w:val="333333"/>
          <w:lang w:val="en" w:eastAsia="en-GB"/>
        </w:rPr>
        <w:t xml:space="preserve"> benefited </w:t>
      </w:r>
      <w:r w:rsidR="00C64C89">
        <w:rPr>
          <w:rFonts w:ascii="HelveticaNeue LT 45 Light" w:eastAsia="Times New Roman" w:hAnsi="HelveticaNeue LT 45 Light" w:cs="Helvetica"/>
          <w:color w:val="333333"/>
          <w:lang w:val="en" w:eastAsia="en-GB"/>
        </w:rPr>
        <w:t>439</w:t>
      </w:r>
      <w:r w:rsidR="0075351A" w:rsidRPr="00E22831">
        <w:rPr>
          <w:rFonts w:ascii="HelveticaNeue LT 45 Light" w:eastAsia="Times New Roman" w:hAnsi="HelveticaNeue LT 45 Light" w:cs="Helvetica"/>
          <w:color w:val="333333"/>
          <w:lang w:val="en" w:eastAsia="en-GB"/>
        </w:rPr>
        <w:t xml:space="preserve"> projects</w:t>
      </w:r>
      <w:r w:rsidRPr="00E22831">
        <w:rPr>
          <w:rFonts w:ascii="HelveticaNeue LT 45 Light" w:eastAsia="Times New Roman" w:hAnsi="HelveticaNeue LT 45 Light" w:cs="Helvetica"/>
          <w:color w:val="333333"/>
          <w:lang w:val="en" w:eastAsia="en-GB"/>
        </w:rPr>
        <w:t xml:space="preserve">. </w:t>
      </w:r>
      <w:r w:rsidR="0075351A" w:rsidRPr="00E22831">
        <w:rPr>
          <w:rFonts w:ascii="HelveticaNeue LT 45 Light" w:eastAsia="Times New Roman" w:hAnsi="HelveticaNeue LT 45 Light" w:cs="Helvetica"/>
          <w:color w:val="333333"/>
          <w:lang w:val="en" w:eastAsia="en-GB"/>
        </w:rPr>
        <w:t> </w:t>
      </w:r>
    </w:p>
    <w:p w14:paraId="2979141C" w14:textId="332DE2FA" w:rsidR="0075351A" w:rsidRDefault="0075351A">
      <w:pPr>
        <w:spacing w:after="168" w:line="240" w:lineRule="auto"/>
        <w:jc w:val="both"/>
        <w:rPr>
          <w:rFonts w:ascii="HelveticaNeue LT 45 Light" w:eastAsia="Times New Roman" w:hAnsi="HelveticaNeue LT 45 Light" w:cs="Helvetica"/>
          <w:b/>
          <w:bCs/>
          <w:color w:val="333333"/>
          <w:sz w:val="23"/>
          <w:szCs w:val="23"/>
          <w:lang w:val="en" w:eastAsia="en-GB"/>
        </w:rPr>
      </w:pPr>
      <w:r w:rsidRPr="003014C2">
        <w:rPr>
          <w:rFonts w:ascii="HelveticaNeue LT 45 Light" w:eastAsia="Times New Roman" w:hAnsi="HelveticaNeue LT 45 Light" w:cs="Helvetica"/>
          <w:b/>
          <w:bCs/>
          <w:color w:val="333333"/>
          <w:sz w:val="23"/>
          <w:szCs w:val="23"/>
          <w:lang w:val="en" w:eastAsia="en-GB"/>
        </w:rPr>
        <w:t xml:space="preserve">Round 8 will open on 14 September 2015 and close on </w:t>
      </w:r>
      <w:r w:rsidR="000460B6">
        <w:rPr>
          <w:rFonts w:ascii="HelveticaNeue LT 45 Light" w:eastAsia="Times New Roman" w:hAnsi="HelveticaNeue LT 45 Light" w:cs="Helvetica"/>
          <w:b/>
          <w:bCs/>
          <w:color w:val="333333"/>
          <w:sz w:val="23"/>
          <w:szCs w:val="23"/>
          <w:lang w:val="en" w:eastAsia="en-GB"/>
        </w:rPr>
        <w:t>9</w:t>
      </w:r>
      <w:r w:rsidRPr="003014C2">
        <w:rPr>
          <w:rFonts w:ascii="HelveticaNeue LT 45 Light" w:eastAsia="Times New Roman" w:hAnsi="HelveticaNeue LT 45 Light" w:cs="Helvetica"/>
          <w:b/>
          <w:bCs/>
          <w:color w:val="333333"/>
          <w:sz w:val="23"/>
          <w:szCs w:val="23"/>
          <w:lang w:val="en" w:eastAsia="en-GB"/>
        </w:rPr>
        <w:t xml:space="preserve"> November 2015.</w:t>
      </w:r>
    </w:p>
    <w:p w14:paraId="20A216BA" w14:textId="054E9A1E" w:rsidR="00296689" w:rsidRPr="003014C2" w:rsidRDefault="00296689">
      <w:pPr>
        <w:spacing w:after="168" w:line="240" w:lineRule="auto"/>
        <w:jc w:val="both"/>
        <w:rPr>
          <w:rFonts w:ascii="HelveticaNeue LT 45 Light" w:eastAsia="Times New Roman" w:hAnsi="HelveticaNeue LT 45 Light" w:cs="Helvetica"/>
          <w:color w:val="333333"/>
          <w:sz w:val="23"/>
          <w:szCs w:val="23"/>
          <w:lang w:val="en" w:eastAsia="en-GB"/>
        </w:rPr>
      </w:pPr>
      <w:r>
        <w:rPr>
          <w:rFonts w:ascii="HelveticaNeue LT 45 Light" w:eastAsia="Times New Roman" w:hAnsi="HelveticaNeue LT 45 Light" w:cs="Helvetica"/>
          <w:b/>
          <w:bCs/>
          <w:color w:val="333333"/>
          <w:sz w:val="23"/>
          <w:szCs w:val="23"/>
          <w:lang w:val="en" w:eastAsia="en-GB"/>
        </w:rPr>
        <w:t>Round 9 will open in the Autumn of 2016</w:t>
      </w:r>
    </w:p>
    <w:p w14:paraId="250551D0" w14:textId="026959E1" w:rsidR="003014C2" w:rsidRPr="00E22831" w:rsidRDefault="00526138">
      <w:pPr>
        <w:spacing w:line="240" w:lineRule="auto"/>
        <w:jc w:val="both"/>
        <w:rPr>
          <w:rFonts w:ascii="HelveticaNeue LT 45 Light" w:eastAsia="Times New Roman" w:hAnsi="HelveticaNeue LT 45 Light" w:cs="Helvetica"/>
          <w:color w:val="333333"/>
          <w:lang w:val="en" w:eastAsia="en-GB"/>
        </w:rPr>
      </w:pPr>
      <w:r>
        <w:rPr>
          <w:rFonts w:ascii="HelveticaNeue LT 45 Light" w:eastAsia="Times New Roman" w:hAnsi="HelveticaNeue LT 45 Light" w:cs="Helvetica"/>
          <w:color w:val="333333"/>
          <w:lang w:val="en" w:eastAsia="en-GB"/>
        </w:rPr>
        <w:t>Initial decisions on applications received in Round 8 will be made in February 2016.  T</w:t>
      </w:r>
      <w:r w:rsidR="0075351A" w:rsidRPr="00E22831">
        <w:rPr>
          <w:rFonts w:ascii="HelveticaNeue LT 45 Light" w:eastAsia="Times New Roman" w:hAnsi="HelveticaNeue LT 45 Light" w:cs="Helvetica"/>
          <w:color w:val="333333"/>
          <w:lang w:val="en" w:eastAsia="en-GB"/>
        </w:rPr>
        <w:t xml:space="preserve">his </w:t>
      </w:r>
      <w:r w:rsidR="0046260A" w:rsidRPr="00E22831">
        <w:rPr>
          <w:rFonts w:ascii="HelveticaNeue LT 45 Light" w:eastAsia="Times New Roman" w:hAnsi="HelveticaNeue LT 45 Light" w:cs="Helvetica"/>
          <w:color w:val="333333"/>
          <w:lang w:val="en" w:eastAsia="en-GB"/>
        </w:rPr>
        <w:t>guid</w:t>
      </w:r>
      <w:r w:rsidR="0075351A" w:rsidRPr="00E22831">
        <w:rPr>
          <w:rFonts w:ascii="HelveticaNeue LT 45 Light" w:eastAsia="Times New Roman" w:hAnsi="HelveticaNeue LT 45 Light" w:cs="Helvetica"/>
          <w:color w:val="333333"/>
          <w:lang w:val="en" w:eastAsia="en-GB"/>
        </w:rPr>
        <w:t xml:space="preserve">e and </w:t>
      </w:r>
      <w:r w:rsidR="00D47ACA" w:rsidRPr="00E22831">
        <w:rPr>
          <w:rFonts w:ascii="HelveticaNeue LT 45 Light" w:eastAsia="Times New Roman" w:hAnsi="HelveticaNeue LT 45 Light" w:cs="Helvetica"/>
          <w:color w:val="333333"/>
          <w:lang w:val="en" w:eastAsia="en-GB"/>
        </w:rPr>
        <w:t xml:space="preserve">the </w:t>
      </w:r>
      <w:r w:rsidR="0075351A" w:rsidRPr="00E22831">
        <w:rPr>
          <w:rFonts w:ascii="HelveticaNeue LT 45 Light" w:eastAsia="Times New Roman" w:hAnsi="HelveticaNeue LT 45 Light" w:cs="Helvetica"/>
          <w:color w:val="333333"/>
          <w:lang w:val="en" w:eastAsia="en-GB"/>
        </w:rPr>
        <w:t>FAQs will provide all you need to find out more about Protecting Playing Fields including how to apply, how your application will be assessed and what we're looking for.</w:t>
      </w:r>
    </w:p>
    <w:p w14:paraId="582051A8" w14:textId="1EA9C40A" w:rsidR="0075351A" w:rsidRDefault="000460B6">
      <w:pPr>
        <w:spacing w:line="240" w:lineRule="auto"/>
        <w:jc w:val="both"/>
        <w:rPr>
          <w:rFonts w:ascii="HelveticaNeue LT 45 Light" w:eastAsia="Times New Roman" w:hAnsi="HelveticaNeue LT 45 Light" w:cs="Helvetica"/>
          <w:color w:val="333333"/>
          <w:sz w:val="23"/>
          <w:szCs w:val="23"/>
          <w:lang w:val="en" w:eastAsia="en-GB"/>
        </w:rPr>
      </w:pPr>
      <w:r>
        <w:rPr>
          <w:rFonts w:ascii="HelveticaNeue LT 45 Light" w:eastAsia="Times New Roman" w:hAnsi="HelveticaNeue LT 45 Light" w:cs="Helvetica"/>
          <w:color w:val="333333"/>
          <w:lang w:val="en" w:eastAsia="en-GB"/>
        </w:rPr>
        <w:t>First</w:t>
      </w:r>
      <w:r w:rsidR="005F27CF" w:rsidRPr="00E22831">
        <w:rPr>
          <w:rFonts w:ascii="HelveticaNeue LT 45 Light" w:eastAsia="Times New Roman" w:hAnsi="HelveticaNeue LT 45 Light" w:cs="Helvetica"/>
          <w:color w:val="333333"/>
          <w:lang w:val="en" w:eastAsia="en-GB"/>
        </w:rPr>
        <w:t>, we recommend that you complete the self-assessment checklist which will give you a quick indication of whether Protecting Playing Fields</w:t>
      </w:r>
      <w:r w:rsidR="003014C2" w:rsidRPr="00E22831">
        <w:rPr>
          <w:rFonts w:ascii="HelveticaNeue LT 45 Light" w:eastAsia="Times New Roman" w:hAnsi="HelveticaNeue LT 45 Light" w:cs="Helvetica"/>
          <w:color w:val="333333"/>
          <w:lang w:val="en" w:eastAsia="en-GB"/>
        </w:rPr>
        <w:t xml:space="preserve"> is the right programme for you.  There is a checklist for different types of organisation</w:t>
      </w:r>
      <w:r w:rsidR="006B389E">
        <w:rPr>
          <w:rFonts w:ascii="HelveticaNeue LT 45 Light" w:eastAsia="Times New Roman" w:hAnsi="HelveticaNeue LT 45 Light" w:cs="Helvetica"/>
          <w:color w:val="333333"/>
          <w:lang w:val="en" w:eastAsia="en-GB"/>
        </w:rPr>
        <w:t>, such as local authorities, education establishments and commu</w:t>
      </w:r>
      <w:r w:rsidR="007A05A6">
        <w:rPr>
          <w:rFonts w:ascii="HelveticaNeue LT 45 Light" w:eastAsia="Times New Roman" w:hAnsi="HelveticaNeue LT 45 Light" w:cs="Helvetica"/>
          <w:color w:val="333333"/>
          <w:lang w:val="en" w:eastAsia="en-GB"/>
        </w:rPr>
        <w:t>nity or voluntary organisations to download</w:t>
      </w:r>
      <w:r w:rsidR="003014C2" w:rsidRPr="00E22831">
        <w:rPr>
          <w:rFonts w:ascii="HelveticaNeue LT 45 Light" w:eastAsia="Times New Roman" w:hAnsi="HelveticaNeue LT 45 Light" w:cs="Helvetica"/>
          <w:color w:val="333333"/>
          <w:lang w:val="en" w:eastAsia="en-GB"/>
        </w:rPr>
        <w:t xml:space="preserve"> </w:t>
      </w:r>
      <w:r w:rsidR="007A05A6">
        <w:rPr>
          <w:rFonts w:ascii="HelveticaNeue LT 45 Light" w:eastAsia="Times New Roman" w:hAnsi="HelveticaNeue LT 45 Light" w:cs="Helvetica"/>
          <w:color w:val="333333"/>
          <w:lang w:val="en" w:eastAsia="en-GB"/>
        </w:rPr>
        <w:t>from</w:t>
      </w:r>
      <w:r w:rsidR="003014C2" w:rsidRPr="00E22831">
        <w:rPr>
          <w:rFonts w:ascii="HelveticaNeue LT 45 Light" w:eastAsia="Times New Roman" w:hAnsi="HelveticaNeue LT 45 Light" w:cs="Helvetica"/>
          <w:color w:val="333333"/>
          <w:lang w:val="en" w:eastAsia="en-GB"/>
        </w:rPr>
        <w:t xml:space="preserve"> the </w:t>
      </w:r>
      <w:hyperlink r:id="rId9" w:history="1">
        <w:r w:rsidR="003014C2" w:rsidRPr="000460B6">
          <w:rPr>
            <w:rStyle w:val="Hyperlink"/>
            <w:rFonts w:ascii="HelveticaNeue LT 45 Light" w:eastAsia="Times New Roman" w:hAnsi="HelveticaNeue LT 45 Light" w:cs="Helvetica"/>
            <w:lang w:val="en" w:eastAsia="en-GB"/>
          </w:rPr>
          <w:t>website</w:t>
        </w:r>
      </w:hyperlink>
      <w:r w:rsidR="007A05A6">
        <w:rPr>
          <w:rFonts w:ascii="HelveticaNeue LT 45 Light" w:eastAsia="Times New Roman" w:hAnsi="HelveticaNeue LT 45 Light" w:cs="Helvetica"/>
          <w:color w:val="333333"/>
          <w:lang w:val="en" w:eastAsia="en-GB"/>
        </w:rPr>
        <w:t>.</w:t>
      </w:r>
    </w:p>
    <w:p w14:paraId="5A9DE562" w14:textId="3AA46763" w:rsidR="000A0727" w:rsidRPr="000A0727" w:rsidRDefault="000A0727" w:rsidP="008C1390">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 xml:space="preserve">Sport England requires a legal charge (or restriction on title for local authorities) over the </w:t>
      </w:r>
      <w:r w:rsidR="00311EE9">
        <w:rPr>
          <w:rFonts w:ascii="HelveticaNeue LT 45 Light" w:eastAsia="Times New Roman" w:hAnsi="HelveticaNeue LT 45 Light" w:cs="Arial"/>
          <w:b/>
          <w:bCs/>
          <w:color w:val="000000" w:themeColor="text1"/>
          <w:lang w:bidi="en-US"/>
        </w:rPr>
        <w:t xml:space="preserve">playing pitch </w:t>
      </w:r>
      <w:r w:rsidRPr="000A0727">
        <w:rPr>
          <w:rFonts w:ascii="HelveticaNeue LT 45 Light" w:eastAsia="Times New Roman" w:hAnsi="HelveticaNeue LT 45 Light" w:cs="Arial"/>
          <w:b/>
          <w:bCs/>
          <w:color w:val="000000" w:themeColor="text1"/>
          <w:lang w:bidi="en-US"/>
        </w:rPr>
        <w:t xml:space="preserve">land as a form of security </w:t>
      </w:r>
      <w:r w:rsidR="004E5E93">
        <w:rPr>
          <w:rFonts w:ascii="HelveticaNeue LT 45 Light" w:eastAsia="Times New Roman" w:hAnsi="HelveticaNeue LT 45 Light" w:cs="Arial"/>
          <w:b/>
          <w:bCs/>
          <w:color w:val="000000" w:themeColor="text1"/>
          <w:lang w:bidi="en-US"/>
        </w:rPr>
        <w:t xml:space="preserve">for 25 years </w:t>
      </w:r>
      <w:r w:rsidRPr="000A0727">
        <w:rPr>
          <w:rFonts w:ascii="HelveticaNeue LT 45 Light" w:eastAsia="Times New Roman" w:hAnsi="HelveticaNeue LT 45 Light" w:cs="Arial"/>
          <w:b/>
          <w:bCs/>
          <w:color w:val="000000" w:themeColor="text1"/>
          <w:lang w:bidi="en-US"/>
        </w:rPr>
        <w:t xml:space="preserve">on the investment on successful projects BEFORE work starts on site. </w:t>
      </w:r>
    </w:p>
    <w:p w14:paraId="7675CDB2" w14:textId="77777777" w:rsidR="000A0727" w:rsidRPr="000A0727" w:rsidRDefault="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This means that the charge MUST be in place and registered at HM Land Registry (and where relevant, at Companies House) before any physical work can begin on your pitch(es).</w:t>
      </w:r>
    </w:p>
    <w:p w14:paraId="2061117D" w14:textId="7029DF44" w:rsidR="000A0727" w:rsidRDefault="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To enable the charge or restriction to be in place and registered in time for your project to start at the earliest time, successful projects will need to instruct their solicitor to carry out this work as soon as the award offer is accepted.</w:t>
      </w:r>
      <w:r w:rsidR="00296689">
        <w:rPr>
          <w:rFonts w:ascii="HelveticaNeue LT 45 Light" w:eastAsia="Times New Roman" w:hAnsi="HelveticaNeue LT 45 Light" w:cs="Arial"/>
          <w:b/>
          <w:bCs/>
          <w:color w:val="000000" w:themeColor="text1"/>
          <w:lang w:bidi="en-US"/>
        </w:rPr>
        <w:t xml:space="preserve">  It is advised that you check your lease or freehold document to ensure there is no reason why the charge or restriction cannot be put in place.  You </w:t>
      </w:r>
      <w:r w:rsidR="004E5E93">
        <w:rPr>
          <w:rFonts w:ascii="HelveticaNeue LT 45 Light" w:eastAsia="Times New Roman" w:hAnsi="HelveticaNeue LT 45 Light" w:cs="Arial"/>
          <w:b/>
          <w:bCs/>
          <w:color w:val="000000" w:themeColor="text1"/>
          <w:lang w:bidi="en-US"/>
        </w:rPr>
        <w:t>may also want to check your organisation will consent to this requirement</w:t>
      </w:r>
      <w:r w:rsidR="00D8757F">
        <w:rPr>
          <w:rFonts w:ascii="HelveticaNeue LT 45 Light" w:eastAsia="Times New Roman" w:hAnsi="HelveticaNeue LT 45 Light" w:cs="Arial"/>
          <w:b/>
          <w:bCs/>
          <w:color w:val="000000" w:themeColor="text1"/>
          <w:lang w:bidi="en-US"/>
        </w:rPr>
        <w:t>.</w:t>
      </w:r>
    </w:p>
    <w:p w14:paraId="190806C7" w14:textId="63F8CC58" w:rsidR="000A0727" w:rsidRPr="000A0727" w:rsidRDefault="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Pr>
          <w:rFonts w:ascii="HelveticaNeue LT 45 Light" w:eastAsia="Times New Roman" w:hAnsi="HelveticaNeue LT 45 Light" w:cs="Arial"/>
          <w:b/>
          <w:bCs/>
          <w:color w:val="000000" w:themeColor="text1"/>
          <w:lang w:bidi="en-US"/>
        </w:rPr>
        <w:t>Further information about grant security is provided in our FAQs.</w:t>
      </w:r>
    </w:p>
    <w:p w14:paraId="68D39BAC" w14:textId="77777777" w:rsidR="000A0727" w:rsidRPr="000A0727" w:rsidRDefault="000A0727" w:rsidP="00676A19">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Cs/>
          <w:color w:val="000000" w:themeColor="text1"/>
          <w:lang w:bidi="en-US"/>
        </w:rPr>
      </w:pPr>
    </w:p>
    <w:p w14:paraId="6AE9839A" w14:textId="77777777" w:rsidR="00D47ACA" w:rsidRDefault="005F27CF" w:rsidP="008C1390">
      <w:pPr>
        <w:spacing w:line="240" w:lineRule="auto"/>
        <w:jc w:val="both"/>
        <w:rPr>
          <w:rFonts w:ascii="HelveticaNeue LT 45 Light" w:eastAsia="Times New Roman" w:hAnsi="HelveticaNeue LT 45 Light" w:cs="Helvetica"/>
          <w:b/>
          <w:color w:val="333333"/>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Aims of the funding prog</w:t>
      </w:r>
      <w:r w:rsidR="003014C2" w:rsidRPr="00AC603C">
        <w:rPr>
          <w:rFonts w:ascii="HelveticaNeue LT 45 Light" w:eastAsia="Times New Roman" w:hAnsi="HelveticaNeue LT 45 Light" w:cs="Helvetica"/>
          <w:b/>
          <w:color w:val="2F5496" w:themeColor="accent5" w:themeShade="BF"/>
          <w:sz w:val="28"/>
          <w:szCs w:val="28"/>
          <w:lang w:val="en" w:eastAsia="en-GB"/>
        </w:rPr>
        <w:t>r</w:t>
      </w:r>
      <w:r w:rsidRPr="00AC603C">
        <w:rPr>
          <w:rFonts w:ascii="HelveticaNeue LT 45 Light" w:eastAsia="Times New Roman" w:hAnsi="HelveticaNeue LT 45 Light" w:cs="Helvetica"/>
          <w:b/>
          <w:color w:val="2F5496" w:themeColor="accent5" w:themeShade="BF"/>
          <w:sz w:val="28"/>
          <w:szCs w:val="28"/>
          <w:lang w:val="en" w:eastAsia="en-GB"/>
        </w:rPr>
        <w:t>amme</w:t>
      </w:r>
    </w:p>
    <w:p w14:paraId="1B6AA887" w14:textId="77777777" w:rsidR="005F27CF" w:rsidRPr="00E22831" w:rsidRDefault="005F27CF">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Helvetica"/>
          <w:color w:val="333333"/>
          <w:lang w:val="en" w:eastAsia="en-GB"/>
        </w:rPr>
        <w:t xml:space="preserve">The aim of the fund is to create, develop and improve natural turf playing fields for community sport and offer long term protection of the site for sport.  </w:t>
      </w:r>
      <w:r w:rsidRPr="00E22831">
        <w:rPr>
          <w:rFonts w:ascii="HelveticaNeue LT 45 Light" w:eastAsia="Times New Roman" w:hAnsi="HelveticaNeue LT 45 Light" w:cs="Times New Roman"/>
          <w:lang w:bidi="en-US"/>
        </w:rPr>
        <w:t xml:space="preserve">We believe that the improvement and protection of playing fields will help retain participants and achieve sustainable increases in participation. </w:t>
      </w:r>
    </w:p>
    <w:p w14:paraId="65D00700" w14:textId="77777777" w:rsidR="005F27CF" w:rsidRPr="00E22831" w:rsidRDefault="005F27CF">
      <w:pPr>
        <w:overflowPunct w:val="0"/>
        <w:autoSpaceDE w:val="0"/>
        <w:autoSpaceDN w:val="0"/>
        <w:adjustRightInd w:val="0"/>
        <w:spacing w:before="120" w:after="120" w:line="240" w:lineRule="auto"/>
        <w:jc w:val="both"/>
        <w:textAlignment w:val="baseline"/>
        <w:rPr>
          <w:rFonts w:ascii="HelveticaNeue LT 45 Light" w:hAnsi="HelveticaNeue LT 45 Light"/>
        </w:rPr>
      </w:pPr>
      <w:r w:rsidRPr="00E22831">
        <w:rPr>
          <w:rFonts w:ascii="HelveticaNeue LT 45 Light" w:eastAsia="Times New Roman" w:hAnsi="HelveticaNeue LT 45 Light" w:cs="Arial"/>
          <w:bCs/>
          <w:lang w:val="en" w:bidi="en-US"/>
        </w:rPr>
        <w:t xml:space="preserve">Successful projects will be those which can demonstrate future management, maintenance and sporting use at the site along with the site being protected for 25 years or longer.  </w:t>
      </w:r>
      <w:r w:rsidRPr="00E22831">
        <w:rPr>
          <w:rFonts w:ascii="HelveticaNeue LT 45 Light" w:hAnsi="HelveticaNeue LT 45 Light"/>
        </w:rPr>
        <w:t xml:space="preserve">This means that organisations must own (or intend to own) the freehold or have a lease for the field for that length of time from the date of the award. </w:t>
      </w:r>
    </w:p>
    <w:p w14:paraId="78A98189" w14:textId="501F20B9" w:rsidR="005F27CF" w:rsidRPr="00E22831" w:rsidRDefault="005F27CF">
      <w:p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hAnsi="HelveticaNeue LT 45 Light"/>
        </w:rPr>
        <w:t xml:space="preserve">We are also particularly keen to improve and protect playing fields in community ownership.  As such we will also look to provide further support to those where ownership of playing fields sites </w:t>
      </w:r>
      <w:r w:rsidR="00311EE9">
        <w:rPr>
          <w:rFonts w:ascii="HelveticaNeue LT 45 Light" w:hAnsi="HelveticaNeue LT 45 Light"/>
        </w:rPr>
        <w:t>is</w:t>
      </w:r>
      <w:r w:rsidRPr="00E22831">
        <w:rPr>
          <w:rFonts w:ascii="HelveticaNeue LT 45 Light" w:hAnsi="HelveticaNeue LT 45 Light"/>
        </w:rPr>
        <w:t xml:space="preserve"> being transferred to the community from public ownership</w:t>
      </w:r>
      <w:r w:rsidR="003014C2" w:rsidRPr="00E22831">
        <w:rPr>
          <w:rFonts w:ascii="HelveticaNeue LT 45 Light" w:hAnsi="HelveticaNeue LT 45 Light"/>
        </w:rPr>
        <w:t>.</w:t>
      </w:r>
    </w:p>
    <w:p w14:paraId="29871D98" w14:textId="77777777" w:rsidR="00547D2E" w:rsidRDefault="00547D2E">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p>
    <w:p w14:paraId="19DB4C40" w14:textId="77777777" w:rsidR="00EB126A" w:rsidRPr="00AC603C" w:rsidRDefault="00EB126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Why protect playing fields?</w:t>
      </w:r>
    </w:p>
    <w:p w14:paraId="0D08E0E3" w14:textId="77777777"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There are over </w:t>
      </w:r>
      <w:r w:rsidRPr="002233BD">
        <w:rPr>
          <w:rFonts w:ascii="HelveticaNeue LT 45 Light" w:eastAsia="Times New Roman" w:hAnsi="HelveticaNeue LT 45 Light" w:cs="Times New Roman"/>
          <w:lang w:bidi="en-US"/>
        </w:rPr>
        <w:t>64,765</w:t>
      </w:r>
      <w:r w:rsidRPr="00E22831">
        <w:rPr>
          <w:rFonts w:ascii="HelveticaNeue LT 45 Light" w:eastAsia="Times New Roman" w:hAnsi="HelveticaNeue LT 45 Light" w:cs="Times New Roman"/>
          <w:lang w:bidi="en-US"/>
        </w:rPr>
        <w:t xml:space="preserve"> playing pitches at </w:t>
      </w:r>
      <w:r w:rsidRPr="002233BD">
        <w:rPr>
          <w:rFonts w:ascii="HelveticaNeue LT 45 Light" w:eastAsia="Times New Roman" w:hAnsi="HelveticaNeue LT 45 Light" w:cs="Times New Roman"/>
          <w:lang w:bidi="en-US"/>
        </w:rPr>
        <w:t>19,411sites</w:t>
      </w:r>
      <w:r w:rsidRPr="00E22831">
        <w:rPr>
          <w:rFonts w:ascii="HelveticaNeue LT 45 Light" w:eastAsia="Times New Roman" w:hAnsi="HelveticaNeue LT 45 Light" w:cs="Times New Roman"/>
          <w:lang w:bidi="en-US"/>
        </w:rPr>
        <w:t xml:space="preserve"> in England. They provide the valuable space required to maintain and enhance opportunities for people to participate in both formal team sports and other more informal activities. </w:t>
      </w:r>
    </w:p>
    <w:p w14:paraId="28A80955" w14:textId="77777777" w:rsidR="00EB126A" w:rsidRDefault="00F31FFD">
      <w:pPr>
        <w:spacing w:line="240" w:lineRule="auto"/>
        <w:jc w:val="both"/>
        <w:rPr>
          <w:rFonts w:ascii="Helvetica" w:eastAsia="Times New Roman" w:hAnsi="Helvetica" w:cs="Helvetica"/>
          <w:color w:val="333333"/>
          <w:sz w:val="23"/>
          <w:szCs w:val="23"/>
          <w:lang w:val="en" w:eastAsia="en-GB"/>
        </w:rPr>
      </w:pPr>
      <w:r w:rsidRPr="00E22831">
        <w:rPr>
          <w:rFonts w:ascii="HelveticaNeue LT 45 Light" w:eastAsia="Times New Roman" w:hAnsi="HelveticaNeue LT 45 Light" w:cs="Times New Roman"/>
          <w:lang w:bidi="en-US"/>
        </w:rPr>
        <w:t>Along with sporting benefits, good quality accessible playing fields can also contribute to the creation of healthy and active communities to secure wide-reaching benefits.</w:t>
      </w:r>
    </w:p>
    <w:p w14:paraId="517AC371" w14:textId="77777777" w:rsidR="00EB126A" w:rsidRPr="00AC603C" w:rsidRDefault="00EB126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Sport England’s statutory role</w:t>
      </w:r>
    </w:p>
    <w:p w14:paraId="6DA89D6A" w14:textId="77777777"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 has been a statutory consultee on planning applications affecting playing field land since 1996. On average we receive </w:t>
      </w:r>
      <w:r w:rsidRPr="002233BD">
        <w:rPr>
          <w:rFonts w:ascii="HelveticaNeue LT 45 Light" w:eastAsia="Times New Roman" w:hAnsi="HelveticaNeue LT 45 Light" w:cs="Times New Roman"/>
          <w:lang w:bidi="en-US"/>
        </w:rPr>
        <w:t>around 1,300</w:t>
      </w:r>
      <w:r w:rsidRPr="00E22831">
        <w:rPr>
          <w:rFonts w:ascii="HelveticaNeue LT 45 Light" w:eastAsia="Times New Roman" w:hAnsi="HelveticaNeue LT 45 Light" w:cs="Times New Roman"/>
          <w:lang w:bidi="en-US"/>
        </w:rPr>
        <w:t xml:space="preserve"> planning application consultations a year. </w:t>
      </w:r>
    </w:p>
    <w:p w14:paraId="78ABE3C4" w14:textId="77777777"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We believe that the best way to protect and enhance playing fields is for all local authorities to have a robust and up to date Playing Pitch Strategy (PPS), backed up by appropriate management and maintenance arrangements. </w:t>
      </w:r>
    </w:p>
    <w:p w14:paraId="754DC492" w14:textId="02C02318"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This is why an up-to-date PPS is a fundamental requirement upon which local authority applications need to be based (see </w:t>
      </w:r>
      <w:r w:rsidRPr="002233BD">
        <w:rPr>
          <w:rFonts w:ascii="HelveticaNeue LT 45 Light" w:eastAsia="Times New Roman" w:hAnsi="HelveticaNeue LT 45 Light" w:cs="Times New Roman"/>
          <w:lang w:bidi="en-US"/>
        </w:rPr>
        <w:t xml:space="preserve">FAQ </w:t>
      </w:r>
      <w:r w:rsidR="002233BD" w:rsidRPr="002233BD">
        <w:rPr>
          <w:rFonts w:ascii="HelveticaNeue LT 45 Light" w:eastAsia="Times New Roman" w:hAnsi="HelveticaNeue LT 45 Light" w:cs="Times New Roman"/>
          <w:lang w:bidi="en-US"/>
        </w:rPr>
        <w:t>9</w:t>
      </w:r>
      <w:r w:rsidRPr="002233BD">
        <w:rPr>
          <w:rFonts w:ascii="HelveticaNeue LT 45 Light" w:eastAsia="Times New Roman" w:hAnsi="HelveticaNeue LT 45 Light" w:cs="Times New Roman"/>
          <w:lang w:bidi="en-US"/>
        </w:rPr>
        <w:t>).</w:t>
      </w:r>
    </w:p>
    <w:p w14:paraId="437B044F" w14:textId="77777777"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Further information on Sport England’s statutory consultee status and the development of Playing Pitch Strategies can be found </w:t>
      </w:r>
      <w:r w:rsidRPr="00DA56FE">
        <w:rPr>
          <w:rFonts w:ascii="HelveticaNeue LT 45 Light" w:eastAsia="Times New Roman" w:hAnsi="HelveticaNeue LT 45 Light" w:cs="Times New Roman"/>
          <w:lang w:bidi="en-US"/>
        </w:rPr>
        <w:t>on our website</w:t>
      </w:r>
      <w:r w:rsidRPr="00E22831">
        <w:rPr>
          <w:rFonts w:ascii="HelveticaNeue LT 45 Light" w:eastAsia="Times New Roman" w:hAnsi="HelveticaNeue LT 45 Light" w:cs="Times New Roman"/>
          <w:lang w:bidi="en-US"/>
        </w:rPr>
        <w:t xml:space="preserve"> via the below links:</w:t>
      </w:r>
    </w:p>
    <w:p w14:paraId="61611A7F" w14:textId="77777777" w:rsidR="00F31FFD" w:rsidRPr="00E22831" w:rsidRDefault="004F2ED8">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hyperlink r:id="rId10" w:history="1">
        <w:r w:rsidR="00F31FFD" w:rsidRPr="00E22831">
          <w:rPr>
            <w:rStyle w:val="Hyperlink"/>
            <w:rFonts w:ascii="HelveticaNeue LT 45 Light" w:eastAsia="Times New Roman" w:hAnsi="HelveticaNeue LT 45 Light" w:cs="Times New Roman"/>
            <w:lang w:bidi="en-US"/>
          </w:rPr>
          <w:t>Statutory consultee status</w:t>
        </w:r>
      </w:hyperlink>
    </w:p>
    <w:p w14:paraId="65426522" w14:textId="77777777" w:rsidR="00F31FFD" w:rsidRPr="00DC36BE" w:rsidRDefault="004F2ED8">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sz w:val="23"/>
          <w:szCs w:val="23"/>
          <w:lang w:bidi="en-US"/>
        </w:rPr>
      </w:pPr>
      <w:hyperlink r:id="rId11" w:history="1">
        <w:r w:rsidR="00F31FFD" w:rsidRPr="00E22831">
          <w:rPr>
            <w:rStyle w:val="Hyperlink"/>
            <w:rFonts w:ascii="HelveticaNeue LT 45 Light" w:eastAsia="Times New Roman" w:hAnsi="HelveticaNeue LT 45 Light" w:cs="Times New Roman"/>
            <w:lang w:bidi="en-US"/>
          </w:rPr>
          <w:t>Playing pitch strategies</w:t>
        </w:r>
      </w:hyperlink>
    </w:p>
    <w:p w14:paraId="2EEE98B4" w14:textId="77777777" w:rsidR="00862CFA" w:rsidRDefault="00862CFA">
      <w:pPr>
        <w:spacing w:line="240" w:lineRule="auto"/>
        <w:jc w:val="both"/>
        <w:rPr>
          <w:rFonts w:ascii="HelveticaNeue LT 45 Light" w:eastAsia="Times New Roman" w:hAnsi="HelveticaNeue LT 45 Light" w:cs="Helvetica"/>
          <w:b/>
          <w:color w:val="333333"/>
          <w:sz w:val="28"/>
          <w:szCs w:val="28"/>
          <w:lang w:val="en" w:eastAsia="en-GB"/>
        </w:rPr>
      </w:pPr>
    </w:p>
    <w:p w14:paraId="3F2EB1E0" w14:textId="77777777" w:rsidR="00EB126A" w:rsidRPr="00AC603C" w:rsidRDefault="00EB126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Fields in Trust</w:t>
      </w:r>
    </w:p>
    <w:p w14:paraId="7D6AC71F" w14:textId="77777777" w:rsidR="00F31FFD" w:rsidRPr="00E22831" w:rsidRDefault="00F31FFD">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 has an on-going partnership with national charity Fields in Trust (FIT) to support the long term protection of playing fields. </w:t>
      </w:r>
    </w:p>
    <w:p w14:paraId="0465EDEC" w14:textId="77777777" w:rsidR="00F31FFD" w:rsidRPr="00E22831" w:rsidRDefault="00F31FFD">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Successful applicants to the PPF programme who want to protect their playing field in perpetuity via a Deed of Dedication will have their project details passed to FIT to undertake the registration. </w:t>
      </w:r>
    </w:p>
    <w:p w14:paraId="22D804E6" w14:textId="77777777" w:rsidR="00F31FFD" w:rsidRDefault="00F31FFD">
      <w:pPr>
        <w:overflowPunct w:val="0"/>
        <w:autoSpaceDE w:val="0"/>
        <w:autoSpaceDN w:val="0"/>
        <w:adjustRightInd w:val="0"/>
        <w:spacing w:before="120" w:after="120" w:line="240" w:lineRule="auto"/>
        <w:jc w:val="both"/>
        <w:textAlignment w:val="baseline"/>
        <w:rPr>
          <w:rStyle w:val="Hyperlink"/>
          <w:rFonts w:ascii="HelveticaNeue LT 45 Light" w:hAnsi="HelveticaNeue LT 45 Light"/>
        </w:rPr>
      </w:pPr>
      <w:r w:rsidRPr="00E22831">
        <w:rPr>
          <w:rFonts w:ascii="HelveticaNeue LT 45 Light" w:hAnsi="HelveticaNeue LT 45 Light"/>
        </w:rPr>
        <w:t xml:space="preserve">Further information can be found at </w:t>
      </w:r>
      <w:hyperlink r:id="rId12" w:history="1">
        <w:r w:rsidRPr="00E22831">
          <w:rPr>
            <w:rStyle w:val="Hyperlink"/>
            <w:rFonts w:ascii="HelveticaNeue LT 45 Light" w:hAnsi="HelveticaNeue LT 45 Light"/>
          </w:rPr>
          <w:t>www.fieldsintrust.org/safeguard.aspx</w:t>
        </w:r>
      </w:hyperlink>
    </w:p>
    <w:p w14:paraId="319B9326" w14:textId="77777777" w:rsidR="00DA3021" w:rsidRPr="00E22831" w:rsidRDefault="00DA3021">
      <w:pPr>
        <w:overflowPunct w:val="0"/>
        <w:autoSpaceDE w:val="0"/>
        <w:autoSpaceDN w:val="0"/>
        <w:adjustRightInd w:val="0"/>
        <w:spacing w:before="120" w:after="120" w:line="240" w:lineRule="auto"/>
        <w:jc w:val="both"/>
        <w:textAlignment w:val="baseline"/>
        <w:rPr>
          <w:rStyle w:val="Hyperlink"/>
          <w:rFonts w:ascii="HelveticaNeue LT 45 Light" w:hAnsi="HelveticaNeue LT 45 Light"/>
        </w:rPr>
      </w:pPr>
    </w:p>
    <w:p w14:paraId="4F9D3682" w14:textId="77777777" w:rsidR="00EB126A" w:rsidRPr="00AC603C" w:rsidRDefault="00EB126A" w:rsidP="00676A19">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Key features of the programme</w:t>
      </w:r>
    </w:p>
    <w:p w14:paraId="5D40EBB9" w14:textId="5537384A" w:rsidR="00EB126A" w:rsidRPr="00E22831" w:rsidRDefault="00EB126A" w:rsidP="008C1390">
      <w:pPr>
        <w:spacing w:before="120" w:after="120" w:line="240" w:lineRule="auto"/>
        <w:jc w:val="both"/>
        <w:rPr>
          <w:rFonts w:ascii="HelveticaNeue LT 45 Light" w:hAnsi="HelveticaNeue LT 45 Light"/>
        </w:rPr>
      </w:pPr>
      <w:r w:rsidRPr="00E22831">
        <w:rPr>
          <w:rFonts w:ascii="HelveticaNeue LT 45 Light" w:hAnsi="HelveticaNeue LT 45 Light"/>
        </w:rPr>
        <w:t>PPF has a number of key features and it is important that these are understood by any organisation considering applying for funding to the programme:</w:t>
      </w:r>
    </w:p>
    <w:p w14:paraId="1E9FF186" w14:textId="77777777" w:rsidR="00824D9A" w:rsidRPr="00E22831" w:rsidRDefault="00824D9A">
      <w:pPr>
        <w:spacing w:before="120" w:after="120" w:line="240" w:lineRule="auto"/>
        <w:jc w:val="both"/>
        <w:rPr>
          <w:rFonts w:ascii="HelveticaNeue LT 45 Light" w:hAnsi="HelveticaNeue LT 45 Light"/>
        </w:rPr>
      </w:pPr>
    </w:p>
    <w:p w14:paraId="5D342490" w14:textId="77777777" w:rsidR="00EB126A" w:rsidRPr="00E22831" w:rsidRDefault="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Applicants must be able to give strong written evidence of the </w:t>
      </w:r>
      <w:r w:rsidRPr="00E22831">
        <w:rPr>
          <w:rFonts w:ascii="HelveticaNeue LT 45 Light" w:hAnsi="HelveticaNeue LT 45 Light"/>
          <w:b/>
        </w:rPr>
        <w:t>need</w:t>
      </w:r>
      <w:r w:rsidRPr="00E22831">
        <w:rPr>
          <w:rFonts w:ascii="HelveticaNeue LT 45 Light" w:hAnsi="HelveticaNeue LT 45 Light"/>
        </w:rPr>
        <w:t xml:space="preserve"> for the project</w:t>
      </w:r>
    </w:p>
    <w:p w14:paraId="346B9AA7" w14:textId="77777777" w:rsidR="00EB126A" w:rsidRPr="00E22831" w:rsidRDefault="00EB126A">
      <w:pPr>
        <w:pStyle w:val="ListParagraph"/>
        <w:spacing w:before="120" w:after="120" w:line="240" w:lineRule="auto"/>
        <w:ind w:left="1080"/>
        <w:jc w:val="both"/>
        <w:rPr>
          <w:rFonts w:ascii="HelveticaNeue LT 45 Light" w:hAnsi="HelveticaNeue LT 45 Light"/>
        </w:rPr>
      </w:pPr>
    </w:p>
    <w:p w14:paraId="1F18D98D" w14:textId="77777777" w:rsidR="00EB126A" w:rsidRPr="00E22831" w:rsidRDefault="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Projects must be </w:t>
      </w:r>
      <w:r w:rsidRPr="00E22831">
        <w:rPr>
          <w:rFonts w:ascii="HelveticaNeue LT 45 Light" w:hAnsi="HelveticaNeue LT 45 Light"/>
          <w:b/>
        </w:rPr>
        <w:t>community</w:t>
      </w:r>
      <w:r w:rsidRPr="00E22831">
        <w:rPr>
          <w:rFonts w:ascii="HelveticaNeue LT 45 Light" w:hAnsi="HelveticaNeue LT 45 Light"/>
        </w:rPr>
        <w:t xml:space="preserve"> led and demonstrate strong local partnerships</w:t>
      </w:r>
    </w:p>
    <w:p w14:paraId="175ECABF" w14:textId="77777777" w:rsidR="00EB126A" w:rsidRPr="00E22831" w:rsidRDefault="00EB126A">
      <w:pPr>
        <w:pStyle w:val="ListParagraph"/>
        <w:jc w:val="both"/>
        <w:rPr>
          <w:rFonts w:ascii="HelveticaNeue LT 45 Light" w:hAnsi="HelveticaNeue LT 45 Light"/>
        </w:rPr>
      </w:pPr>
    </w:p>
    <w:p w14:paraId="2A94B0AB" w14:textId="77777777" w:rsidR="00EB126A" w:rsidRPr="00E22831" w:rsidRDefault="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Applicants must demonstrate the </w:t>
      </w:r>
      <w:r w:rsidRPr="00E22831">
        <w:rPr>
          <w:rFonts w:ascii="HelveticaNeue LT 45 Light" w:hAnsi="HelveticaNeue LT 45 Light"/>
          <w:b/>
        </w:rPr>
        <w:t>impact</w:t>
      </w:r>
      <w:r w:rsidRPr="00E22831">
        <w:rPr>
          <w:rFonts w:ascii="HelveticaNeue LT 45 Light" w:hAnsi="HelveticaNeue LT 45 Light"/>
        </w:rPr>
        <w:t xml:space="preserve"> the project will make on sports development</w:t>
      </w:r>
    </w:p>
    <w:p w14:paraId="254A5B34" w14:textId="77777777" w:rsidR="00EB126A" w:rsidRPr="00E22831" w:rsidRDefault="00EB126A" w:rsidP="00676A19">
      <w:pPr>
        <w:pStyle w:val="ListParagraph"/>
        <w:jc w:val="both"/>
        <w:rPr>
          <w:rFonts w:ascii="HelveticaNeue LT 45 Light" w:hAnsi="HelveticaNeue LT 45 Light"/>
        </w:rPr>
      </w:pPr>
    </w:p>
    <w:p w14:paraId="30998D84" w14:textId="77777777" w:rsidR="00EB126A" w:rsidRPr="00E22831" w:rsidRDefault="00EB126A" w:rsidP="008C1390">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Successful projects will be those which demonstrate</w:t>
      </w:r>
      <w:r w:rsidR="00231AF2" w:rsidRPr="00E22831">
        <w:rPr>
          <w:rFonts w:ascii="HelveticaNeue LT 45 Light" w:hAnsi="HelveticaNeue LT 45 Light"/>
        </w:rPr>
        <w:t xml:space="preserve"> strong </w:t>
      </w:r>
      <w:r w:rsidR="00231AF2" w:rsidRPr="00E22831">
        <w:rPr>
          <w:rFonts w:ascii="HelveticaNeue LT 45 Light" w:hAnsi="HelveticaNeue LT 45 Light"/>
          <w:b/>
        </w:rPr>
        <w:t>sustainability</w:t>
      </w:r>
      <w:r w:rsidR="00231AF2" w:rsidRPr="00E22831">
        <w:rPr>
          <w:rFonts w:ascii="HelveticaNeue LT 45 Light" w:hAnsi="HelveticaNeue LT 45 Light"/>
        </w:rPr>
        <w:t xml:space="preserve"> through</w:t>
      </w:r>
      <w:r w:rsidRPr="00E22831">
        <w:rPr>
          <w:rFonts w:ascii="HelveticaNeue LT 45 Light" w:hAnsi="HelveticaNeue LT 45 Light"/>
        </w:rPr>
        <w:t xml:space="preserve"> future</w:t>
      </w:r>
      <w:r w:rsidR="00231AF2" w:rsidRPr="00E22831">
        <w:rPr>
          <w:rFonts w:ascii="HelveticaNeue LT 45 Light" w:hAnsi="HelveticaNeue LT 45 Light"/>
        </w:rPr>
        <w:t xml:space="preserve"> plans for </w:t>
      </w:r>
      <w:r w:rsidRPr="00E22831">
        <w:rPr>
          <w:rFonts w:ascii="HelveticaNeue LT 45 Light" w:hAnsi="HelveticaNeue LT 45 Light"/>
        </w:rPr>
        <w:t xml:space="preserve">management, maintenance and </w:t>
      </w:r>
      <w:r w:rsidR="00231AF2" w:rsidRPr="00E22831">
        <w:rPr>
          <w:rFonts w:ascii="HelveticaNeue LT 45 Light" w:hAnsi="HelveticaNeue LT 45 Light"/>
        </w:rPr>
        <w:t xml:space="preserve">marketing for </w:t>
      </w:r>
      <w:r w:rsidRPr="00E22831">
        <w:rPr>
          <w:rFonts w:ascii="HelveticaNeue LT 45 Light" w:hAnsi="HelveticaNeue LT 45 Light"/>
        </w:rPr>
        <w:t>sporting use at the site</w:t>
      </w:r>
    </w:p>
    <w:p w14:paraId="0DD6E091" w14:textId="77777777" w:rsidR="00EB126A" w:rsidRPr="00E22831" w:rsidRDefault="00EB126A" w:rsidP="008C1390">
      <w:pPr>
        <w:pStyle w:val="ListParagraph"/>
        <w:spacing w:before="120" w:after="120" w:line="240" w:lineRule="auto"/>
        <w:ind w:left="1080"/>
        <w:jc w:val="both"/>
        <w:rPr>
          <w:rFonts w:ascii="HelveticaNeue LT 45 Light" w:hAnsi="HelveticaNeue LT 45 Light"/>
        </w:rPr>
      </w:pPr>
      <w:r w:rsidRPr="00E22831">
        <w:rPr>
          <w:rFonts w:ascii="HelveticaNeue LT 45 Light" w:hAnsi="HelveticaNeue LT 45 Light"/>
        </w:rPr>
        <w:t xml:space="preserve">  </w:t>
      </w:r>
    </w:p>
    <w:p w14:paraId="0771C577" w14:textId="5E1A923D" w:rsidR="00EB126A" w:rsidRPr="00E22831" w:rsidRDefault="00E379E0">
      <w:pPr>
        <w:pStyle w:val="ListParagraph"/>
        <w:numPr>
          <w:ilvl w:val="0"/>
          <w:numId w:val="1"/>
        </w:numPr>
        <w:spacing w:before="120" w:after="120" w:line="240" w:lineRule="auto"/>
        <w:jc w:val="both"/>
        <w:rPr>
          <w:rFonts w:ascii="HelveticaNeue LT 45 Light" w:hAnsi="HelveticaNeue LT 45 Light"/>
        </w:rPr>
      </w:pPr>
      <w:r>
        <w:rPr>
          <w:rFonts w:ascii="HelveticaNeue LT 45 Light" w:hAnsi="HelveticaNeue LT 45 Light"/>
        </w:rPr>
        <w:lastRenderedPageBreak/>
        <w:t>S</w:t>
      </w:r>
      <w:r w:rsidR="00824D9A" w:rsidRPr="00E22831">
        <w:rPr>
          <w:rFonts w:ascii="HelveticaNeue LT 45 Light" w:hAnsi="HelveticaNeue LT 45 Light"/>
        </w:rPr>
        <w:t xml:space="preserve">uccessful </w:t>
      </w:r>
      <w:r w:rsidR="00354720" w:rsidRPr="00E22831">
        <w:rPr>
          <w:rFonts w:ascii="HelveticaNeue LT 45 Light" w:hAnsi="HelveticaNeue LT 45 Light"/>
        </w:rPr>
        <w:t>organisation</w:t>
      </w:r>
      <w:r w:rsidR="00EB126A" w:rsidRPr="00E22831">
        <w:rPr>
          <w:rFonts w:ascii="HelveticaNeue LT 45 Light" w:hAnsi="HelveticaNeue LT 45 Light"/>
        </w:rPr>
        <w:t xml:space="preserve">s must offer protection of the site by </w:t>
      </w:r>
      <w:r w:rsidR="00354720" w:rsidRPr="00E22831">
        <w:rPr>
          <w:rFonts w:ascii="HelveticaNeue LT 45 Light" w:hAnsi="HelveticaNeue LT 45 Light"/>
        </w:rPr>
        <w:t>providing a form of security over the grant</w:t>
      </w:r>
      <w:r>
        <w:rPr>
          <w:rFonts w:ascii="HelveticaNeue LT 45 Light" w:hAnsi="HelveticaNeue LT 45 Light"/>
        </w:rPr>
        <w:t xml:space="preserve"> investment by way </w:t>
      </w:r>
      <w:r w:rsidR="00EB126A" w:rsidRPr="00E22831">
        <w:rPr>
          <w:rFonts w:ascii="HelveticaNeue LT 45 Light" w:hAnsi="HelveticaNeue LT 45 Light"/>
        </w:rPr>
        <w:t xml:space="preserve">of executing a legal charge on the site for a minimum of 25 years. </w:t>
      </w:r>
      <w:r w:rsidR="00EB126A" w:rsidRPr="00DA56FE">
        <w:rPr>
          <w:rFonts w:ascii="HelveticaNeue LT 45 Light" w:hAnsi="HelveticaNeue LT 45 Light"/>
          <w:b/>
        </w:rPr>
        <w:t>The charge must be in place prior to work starting on site</w:t>
      </w:r>
      <w:r w:rsidR="00EB126A" w:rsidRPr="00E22831">
        <w:rPr>
          <w:rFonts w:ascii="HelveticaNeue LT 45 Light" w:hAnsi="HelveticaNeue LT 45 Light"/>
        </w:rPr>
        <w:t>.</w:t>
      </w:r>
      <w:r w:rsidR="00EB126A" w:rsidRPr="00E22831">
        <w:rPr>
          <w:rFonts w:ascii="HelveticaNeue LT 45 Light" w:hAnsi="HelveticaNeue LT 45 Light"/>
          <w:color w:val="FF0000"/>
        </w:rPr>
        <w:t xml:space="preserve"> </w:t>
      </w:r>
    </w:p>
    <w:p w14:paraId="32B10ED8" w14:textId="77777777" w:rsidR="00EB126A" w:rsidRPr="00E22831" w:rsidRDefault="00EB126A">
      <w:pPr>
        <w:pStyle w:val="ListParagraph"/>
        <w:jc w:val="both"/>
        <w:rPr>
          <w:rFonts w:ascii="HelveticaNeue LT 45 Light" w:hAnsi="HelveticaNeue LT 45 Light"/>
        </w:rPr>
      </w:pPr>
    </w:p>
    <w:p w14:paraId="4D93392D" w14:textId="27E2B174" w:rsidR="00EB126A" w:rsidRPr="00E22831" w:rsidRDefault="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Successful </w:t>
      </w:r>
      <w:r w:rsidR="00E379E0">
        <w:rPr>
          <w:rFonts w:ascii="HelveticaNeue LT 45 Light" w:hAnsi="HelveticaNeue LT 45 Light"/>
        </w:rPr>
        <w:t>organisations</w:t>
      </w:r>
      <w:r w:rsidR="00E379E0" w:rsidRPr="00E22831">
        <w:rPr>
          <w:rFonts w:ascii="HelveticaNeue LT 45 Light" w:hAnsi="HelveticaNeue LT 45 Light"/>
        </w:rPr>
        <w:t xml:space="preserve"> </w:t>
      </w:r>
      <w:r w:rsidRPr="00E22831">
        <w:rPr>
          <w:rFonts w:ascii="HelveticaNeue LT 45 Light" w:hAnsi="HelveticaNeue LT 45 Light"/>
        </w:rPr>
        <w:t>can receive support with the design, specification and delivery of the capital works aspect of projects</w:t>
      </w:r>
      <w:r w:rsidR="00E379E0">
        <w:rPr>
          <w:rFonts w:ascii="HelveticaNeue LT 45 Light" w:hAnsi="HelveticaNeue LT 45 Light"/>
        </w:rPr>
        <w:t xml:space="preserve"> from our turf specialists</w:t>
      </w:r>
      <w:r w:rsidRPr="00E22831">
        <w:rPr>
          <w:rFonts w:ascii="HelveticaNeue LT 45 Light" w:hAnsi="HelveticaNeue LT 45 Light"/>
        </w:rPr>
        <w:t xml:space="preserve">. </w:t>
      </w:r>
      <w:r w:rsidR="00E379E0">
        <w:rPr>
          <w:rFonts w:ascii="HelveticaNeue LT 45 Light" w:hAnsi="HelveticaNeue LT 45 Light"/>
        </w:rPr>
        <w:t xml:space="preserve">The </w:t>
      </w:r>
      <w:r w:rsidRPr="00E22831">
        <w:rPr>
          <w:rFonts w:ascii="HelveticaNeue LT 45 Light" w:hAnsi="HelveticaNeue LT 45 Light"/>
        </w:rPr>
        <w:t>turf specialists will also arrange for the procurement and contract management of capital works to be undertaken on your behalf. We hope that this will greatly reduce the administrative burden on successful projects and enable them to focus on sports development and sustaining the project. There are more details in the ‘How to Apply’ section</w:t>
      </w:r>
    </w:p>
    <w:p w14:paraId="240562D8" w14:textId="77777777" w:rsidR="00EB126A" w:rsidRPr="00E22831" w:rsidRDefault="00EB126A" w:rsidP="00676A19">
      <w:pPr>
        <w:pStyle w:val="ListParagraph"/>
        <w:jc w:val="both"/>
        <w:rPr>
          <w:rFonts w:ascii="HelveticaNeue LT 45 Light" w:hAnsi="HelveticaNeue LT 45 Light"/>
        </w:rPr>
      </w:pPr>
    </w:p>
    <w:p w14:paraId="7DADB6BB" w14:textId="77777777" w:rsidR="00EB126A" w:rsidRPr="00E22831" w:rsidRDefault="00EB126A" w:rsidP="008C1390">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Playing fields for which funding is being sought will need to have been identified through either a published Playing Pitch Strategy, adopted Local Development Plan or local assessment of need</w:t>
      </w:r>
    </w:p>
    <w:p w14:paraId="0C4821F7" w14:textId="77777777" w:rsidR="00EB126A" w:rsidRPr="00E22831" w:rsidRDefault="00EB126A" w:rsidP="00676A19">
      <w:pPr>
        <w:pStyle w:val="ListParagraph"/>
        <w:jc w:val="both"/>
        <w:rPr>
          <w:rFonts w:ascii="HelveticaNeue LT 45 Light" w:hAnsi="HelveticaNeue LT 45 Light"/>
        </w:rPr>
      </w:pPr>
    </w:p>
    <w:p w14:paraId="464BC849" w14:textId="1E1A83E6" w:rsidR="00EB126A" w:rsidRPr="00E22831" w:rsidRDefault="00EB126A" w:rsidP="008C1390">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Education and Statutory applicants, such as local authorities (excluding parish and town councils) mu</w:t>
      </w:r>
      <w:r w:rsidR="00DA3021">
        <w:rPr>
          <w:rFonts w:ascii="HelveticaNeue LT 45 Light" w:hAnsi="HelveticaNeue LT 45 Light"/>
        </w:rPr>
        <w:t>st provide partnership funding</w:t>
      </w:r>
    </w:p>
    <w:p w14:paraId="644F8444" w14:textId="77777777" w:rsidR="00EB126A" w:rsidRPr="00E22831" w:rsidRDefault="00EB126A">
      <w:pPr>
        <w:pStyle w:val="ListParagraph"/>
        <w:spacing w:before="120" w:after="120" w:line="240" w:lineRule="auto"/>
        <w:ind w:left="1080"/>
        <w:jc w:val="both"/>
        <w:rPr>
          <w:rFonts w:ascii="HelveticaNeue LT 45 Light" w:hAnsi="HelveticaNeue LT 45 Light"/>
        </w:rPr>
      </w:pPr>
    </w:p>
    <w:p w14:paraId="032537DD" w14:textId="77777777" w:rsidR="00C149E6" w:rsidRPr="00AC603C" w:rsidRDefault="00C149E6" w:rsidP="00676A19">
      <w:pPr>
        <w:spacing w:line="240" w:lineRule="auto"/>
        <w:jc w:val="both"/>
        <w:rPr>
          <w:rFonts w:ascii="HelveticaNeue LT 45 Light" w:eastAsia="Times New Roman" w:hAnsi="HelveticaNeue LT 45 Light" w:cs="Helvetica"/>
          <w:b/>
          <w:color w:val="2F5496" w:themeColor="accent5" w:themeShade="BF"/>
          <w:sz w:val="32"/>
          <w:szCs w:val="32"/>
          <w:lang w:val="en" w:eastAsia="en-GB"/>
        </w:rPr>
      </w:pPr>
      <w:r w:rsidRPr="00AC603C">
        <w:rPr>
          <w:rFonts w:ascii="HelveticaNeue LT 45 Light" w:eastAsia="Times New Roman" w:hAnsi="HelveticaNeue LT 45 Light" w:cs="Helvetica"/>
          <w:b/>
          <w:color w:val="2F5496" w:themeColor="accent5" w:themeShade="BF"/>
          <w:sz w:val="32"/>
          <w:szCs w:val="32"/>
          <w:lang w:val="en" w:eastAsia="en-GB"/>
        </w:rPr>
        <w:t>Programme Criteria</w:t>
      </w:r>
    </w:p>
    <w:p w14:paraId="45DCC0FF" w14:textId="42775BFB" w:rsidR="00C149E6" w:rsidRPr="00E22831" w:rsidRDefault="00C149E6" w:rsidP="00676A19">
      <w:p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This is a competitive investment programme and we </w:t>
      </w:r>
      <w:r w:rsidR="00E379E0">
        <w:rPr>
          <w:rFonts w:ascii="HelveticaNeue LT 45 Light" w:eastAsia="Times New Roman" w:hAnsi="HelveticaNeue LT 45 Light" w:cs="Helvetica"/>
          <w:color w:val="333333"/>
          <w:lang w:val="en" w:eastAsia="en-GB"/>
        </w:rPr>
        <w:t xml:space="preserve">are likely to </w:t>
      </w:r>
      <w:r w:rsidRPr="00E22831">
        <w:rPr>
          <w:rFonts w:ascii="HelveticaNeue LT 45 Light" w:eastAsia="Times New Roman" w:hAnsi="HelveticaNeue LT 45 Light" w:cs="Helvetica"/>
          <w:color w:val="333333"/>
          <w:lang w:val="en" w:eastAsia="en-GB"/>
        </w:rPr>
        <w:t>receiv</w:t>
      </w:r>
      <w:r w:rsidR="00E379E0">
        <w:rPr>
          <w:rFonts w:ascii="HelveticaNeue LT 45 Light" w:eastAsia="Times New Roman" w:hAnsi="HelveticaNeue LT 45 Light" w:cs="Helvetica"/>
          <w:color w:val="333333"/>
          <w:lang w:val="en" w:eastAsia="en-GB"/>
        </w:rPr>
        <w:t>e</w:t>
      </w:r>
      <w:r w:rsidRPr="00E22831">
        <w:rPr>
          <w:rFonts w:ascii="HelveticaNeue LT 45 Light" w:eastAsia="Times New Roman" w:hAnsi="HelveticaNeue LT 45 Light" w:cs="Helvetica"/>
          <w:color w:val="333333"/>
          <w:lang w:val="en" w:eastAsia="en-GB"/>
        </w:rPr>
        <w:t xml:space="preserve"> applications for more projects than we are able to fund. </w:t>
      </w:r>
      <w:r w:rsidR="00311EE9">
        <w:rPr>
          <w:rFonts w:ascii="HelveticaNeue LT 45 Light" w:eastAsia="Times New Roman" w:hAnsi="HelveticaNeue LT 45 Light" w:cs="Helvetica"/>
          <w:color w:val="333333"/>
          <w:lang w:val="en" w:eastAsia="en-GB"/>
        </w:rPr>
        <w:t>A</w:t>
      </w:r>
      <w:r w:rsidRPr="00E22831">
        <w:rPr>
          <w:rFonts w:ascii="HelveticaNeue LT 45 Light" w:eastAsia="Times New Roman" w:hAnsi="HelveticaNeue LT 45 Light" w:cs="Helvetica"/>
          <w:color w:val="333333"/>
          <w:lang w:val="en" w:eastAsia="en-GB"/>
        </w:rPr>
        <w:t>ll applications will be assessed against two sets of criteria</w:t>
      </w:r>
      <w:r w:rsidR="006B389E">
        <w:rPr>
          <w:rFonts w:ascii="HelveticaNeue LT 45 Light" w:eastAsia="Times New Roman" w:hAnsi="HelveticaNeue LT 45 Light" w:cs="Helvetica"/>
          <w:color w:val="333333"/>
          <w:lang w:val="en" w:eastAsia="en-GB"/>
        </w:rPr>
        <w:t xml:space="preserve"> and only those that best meet the criteria will be supported</w:t>
      </w:r>
      <w:r w:rsidRPr="00E22831">
        <w:rPr>
          <w:rFonts w:ascii="HelveticaNeue LT 45 Light" w:eastAsia="Times New Roman" w:hAnsi="HelveticaNeue LT 45 Light" w:cs="Helvetica"/>
          <w:color w:val="333333"/>
          <w:lang w:val="en" w:eastAsia="en-GB"/>
        </w:rPr>
        <w:t>:</w:t>
      </w:r>
    </w:p>
    <w:p w14:paraId="40E4DAD2" w14:textId="77777777" w:rsidR="00C149E6" w:rsidRPr="00E22831" w:rsidRDefault="00C149E6" w:rsidP="00676A19">
      <w:pPr>
        <w:pStyle w:val="ListParagraph"/>
        <w:numPr>
          <w:ilvl w:val="0"/>
          <w:numId w:val="4"/>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Is the project eligible for this fund?</w:t>
      </w:r>
    </w:p>
    <w:p w14:paraId="26AB6F26" w14:textId="781071A4" w:rsidR="00C149E6" w:rsidRPr="00E22831" w:rsidRDefault="00C149E6" w:rsidP="00676A19">
      <w:pPr>
        <w:pStyle w:val="ListParagraph"/>
        <w:numPr>
          <w:ilvl w:val="0"/>
          <w:numId w:val="4"/>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What impact will the project make on the programme aims and </w:t>
      </w:r>
      <w:r w:rsidR="00311EE9">
        <w:rPr>
          <w:rFonts w:ascii="HelveticaNeue LT 45 Light" w:eastAsia="Times New Roman" w:hAnsi="HelveticaNeue LT 45 Light" w:cs="Helvetica"/>
          <w:color w:val="333333"/>
          <w:lang w:val="en" w:eastAsia="en-GB"/>
        </w:rPr>
        <w:t>Sport England</w:t>
      </w:r>
      <w:r w:rsidR="00474BD5">
        <w:rPr>
          <w:rFonts w:ascii="HelveticaNeue LT 45 Light" w:eastAsia="Times New Roman" w:hAnsi="HelveticaNeue LT 45 Light" w:cs="Helvetica"/>
          <w:color w:val="333333"/>
          <w:lang w:val="en" w:eastAsia="en-GB"/>
        </w:rPr>
        <w:t>’s</w:t>
      </w:r>
      <w:r w:rsidRPr="00E22831">
        <w:rPr>
          <w:rFonts w:ascii="HelveticaNeue LT 45 Light" w:eastAsia="Times New Roman" w:hAnsi="HelveticaNeue LT 45 Light" w:cs="Helvetica"/>
          <w:color w:val="333333"/>
          <w:lang w:val="en" w:eastAsia="en-GB"/>
        </w:rPr>
        <w:t xml:space="preserve"> strategic outcomes?</w:t>
      </w:r>
    </w:p>
    <w:p w14:paraId="19D3DBE0" w14:textId="77777777" w:rsidR="00AD0521" w:rsidRPr="00AC603C" w:rsidRDefault="00AD0521" w:rsidP="00676A19">
      <w:pPr>
        <w:jc w:val="both"/>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Priority Applications</w:t>
      </w:r>
    </w:p>
    <w:p w14:paraId="6FA6D665" w14:textId="77777777" w:rsidR="00AD0521" w:rsidRPr="00E22831" w:rsidRDefault="00AD0521"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Priority will be given to projects that:</w:t>
      </w:r>
    </w:p>
    <w:p w14:paraId="6E7BDF78" w14:textId="41B17A75" w:rsidR="00AD0521" w:rsidRPr="00E22831" w:rsidRDefault="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Have not previously received an individual Sport England Lottery grant worth over £10,000</w:t>
      </w:r>
    </w:p>
    <w:p w14:paraId="2138E553" w14:textId="3E547F5C" w:rsidR="00AD0521" w:rsidRDefault="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Involve playing field sites where there is a known and established threat to the land. For example, where playing fields have been mothballed, fenced off and/or pitches ceased to be marked out for over two years; planning application submitted </w:t>
      </w:r>
      <w:r w:rsidR="00311EE9">
        <w:rPr>
          <w:rFonts w:ascii="HelveticaNeue LT 45 Light" w:hAnsi="HelveticaNeue LT 45 Light"/>
        </w:rPr>
        <w:t xml:space="preserve">for development </w:t>
      </w:r>
      <w:r w:rsidRPr="00E22831">
        <w:rPr>
          <w:rFonts w:ascii="HelveticaNeue LT 45 Light" w:hAnsi="HelveticaNeue LT 45 Light"/>
        </w:rPr>
        <w:t>or land offered for sale</w:t>
      </w:r>
    </w:p>
    <w:p w14:paraId="7F151219" w14:textId="66644862" w:rsidR="00C64C89" w:rsidRPr="00E22831" w:rsidRDefault="00C64C89">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Are located in Greater London</w:t>
      </w:r>
    </w:p>
    <w:p w14:paraId="1EC255D4" w14:textId="77777777" w:rsidR="00AD0521" w:rsidRPr="00E22831" w:rsidRDefault="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Form part of an asset transfer of the playing field from the public sector to the community and voluntary sector. More information on asset transfer can be found at </w:t>
      </w:r>
      <w:hyperlink r:id="rId13" w:history="1">
        <w:r w:rsidRPr="00E22831">
          <w:rPr>
            <w:rFonts w:ascii="HelveticaNeue LT 45 Light" w:eastAsia="Times New Roman" w:hAnsi="HelveticaNeue LT 45 Light" w:cs="Times New Roman"/>
            <w:color w:val="0000FF"/>
            <w:u w:val="single"/>
            <w:lang w:bidi="en-US"/>
          </w:rPr>
          <w:t>here</w:t>
        </w:r>
      </w:hyperlink>
    </w:p>
    <w:p w14:paraId="22697A89" w14:textId="3F69B379" w:rsidR="00AD0521" w:rsidRPr="00E22831" w:rsidRDefault="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Are multi-sport (two or more sports pitches such as a winter and summer sport) or have multiple pitc</w:t>
      </w:r>
      <w:r w:rsidR="002233BD">
        <w:rPr>
          <w:rFonts w:ascii="HelveticaNeue LT 45 Light" w:hAnsi="HelveticaNeue LT 45 Light"/>
        </w:rPr>
        <w:t>hes for the same sport</w:t>
      </w:r>
    </w:p>
    <w:p w14:paraId="438EADFD" w14:textId="71262302" w:rsidR="00AD0521" w:rsidRDefault="00AD0521" w:rsidP="00676A19">
      <w:pPr>
        <w:pStyle w:val="ListParagraph"/>
        <w:spacing w:before="120" w:after="120" w:line="240" w:lineRule="auto"/>
        <w:jc w:val="both"/>
        <w:rPr>
          <w:rFonts w:ascii="HelveticaNeue LT 45 Light" w:hAnsi="HelveticaNeue LT 45 Light"/>
          <w:sz w:val="23"/>
          <w:szCs w:val="23"/>
        </w:rPr>
      </w:pPr>
    </w:p>
    <w:p w14:paraId="53B5A30B" w14:textId="77777777" w:rsidR="00AD0521" w:rsidRPr="00AC603C" w:rsidRDefault="00AD0521" w:rsidP="00676A19">
      <w:pPr>
        <w:jc w:val="both"/>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Low Priority Applications</w:t>
      </w:r>
    </w:p>
    <w:p w14:paraId="7A3CB88E" w14:textId="4F441261" w:rsidR="00AD0521" w:rsidRPr="00E22831" w:rsidRDefault="00745000" w:rsidP="00676A19">
      <w:pPr>
        <w:jc w:val="both"/>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W</w:t>
      </w:r>
      <w:r w:rsidR="00AD0521" w:rsidRPr="00E22831">
        <w:rPr>
          <w:rFonts w:ascii="HelveticaNeue LT 45 Light" w:eastAsia="Times New Roman" w:hAnsi="HelveticaNeue LT 45 Light" w:cs="Times New Roman"/>
          <w:lang w:val="en-US" w:bidi="en-US"/>
        </w:rPr>
        <w:t>e are less likely to fund:</w:t>
      </w:r>
    </w:p>
    <w:p w14:paraId="06811E72" w14:textId="77777777" w:rsidR="00AD0521" w:rsidRPr="00E22831" w:rsidRDefault="00AD0521" w:rsidP="008C1390">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Projects for only one sport and one pitch</w:t>
      </w:r>
    </w:p>
    <w:p w14:paraId="22799C76" w14:textId="77777777" w:rsidR="00AD0521" w:rsidRPr="00E22831" w:rsidRDefault="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Projects for training areas only </w:t>
      </w:r>
    </w:p>
    <w:p w14:paraId="2E741251" w14:textId="77777777" w:rsidR="00AD0521" w:rsidRPr="00E22831" w:rsidRDefault="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Education establishments which do not provide adequate changing accommodation on site for the use of community teams as part of a pitch hire agreement</w:t>
      </w:r>
    </w:p>
    <w:p w14:paraId="35EF70CA" w14:textId="50B3A4E8" w:rsidR="00AD0521" w:rsidRPr="00E22831" w:rsidRDefault="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Applications for playing pitches used </w:t>
      </w:r>
      <w:r w:rsidR="0047773E">
        <w:rPr>
          <w:rFonts w:ascii="HelveticaNeue LT 45 Light" w:eastAsia="Times New Roman" w:hAnsi="HelveticaNeue LT 45 Light" w:cs="Times New Roman"/>
          <w:lang w:bidi="en-US"/>
        </w:rPr>
        <w:t xml:space="preserve">by </w:t>
      </w:r>
      <w:r w:rsidRPr="00E22831">
        <w:rPr>
          <w:rFonts w:ascii="HelveticaNeue LT 45 Light" w:eastAsia="Times New Roman" w:hAnsi="HelveticaNeue LT 45 Light" w:cs="Times New Roman"/>
          <w:lang w:bidi="en-US"/>
        </w:rPr>
        <w:t xml:space="preserve">professional or semi-professional clubs unless </w:t>
      </w:r>
      <w:r w:rsidRPr="00E22831">
        <w:rPr>
          <w:rFonts w:ascii="HelveticaNeue LT 45 Light" w:eastAsia="Times New Roman" w:hAnsi="HelveticaNeue LT 45 Light" w:cs="Times New Roman"/>
          <w:lang w:val="en-US" w:bidi="en-US"/>
        </w:rPr>
        <w:t>significant (80%) use on the playing field(s) is grassroots participation</w:t>
      </w:r>
    </w:p>
    <w:p w14:paraId="55260319" w14:textId="77777777" w:rsidR="00AD0521" w:rsidRDefault="00AD0521" w:rsidP="00AD0521">
      <w:pPr>
        <w:spacing w:line="240" w:lineRule="auto"/>
        <w:rPr>
          <w:rFonts w:ascii="HelveticaNeue LT 45 Light" w:eastAsia="Times New Roman" w:hAnsi="HelveticaNeue LT 45 Light" w:cs="Helvetica"/>
          <w:color w:val="333333"/>
          <w:sz w:val="23"/>
          <w:szCs w:val="23"/>
          <w:lang w:val="en" w:eastAsia="en-GB"/>
        </w:rPr>
      </w:pPr>
    </w:p>
    <w:p w14:paraId="2E51B684" w14:textId="77777777" w:rsidR="004832A8" w:rsidRPr="00AC603C" w:rsidRDefault="00700D20" w:rsidP="0072034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32"/>
          <w:szCs w:val="32"/>
          <w:lang w:val="en-US" w:bidi="en-US"/>
        </w:rPr>
      </w:pPr>
      <w:r w:rsidRPr="00AC603C">
        <w:rPr>
          <w:rFonts w:ascii="HelveticaNeue LT 45 Light" w:eastAsia="Times New Roman" w:hAnsi="HelveticaNeue LT 45 Light" w:cs="Times New Roman"/>
          <w:b/>
          <w:color w:val="2F5496" w:themeColor="accent5" w:themeShade="BF"/>
          <w:sz w:val="32"/>
          <w:szCs w:val="32"/>
          <w:lang w:val="en-US" w:bidi="en-US"/>
        </w:rPr>
        <w:t>How to apply</w:t>
      </w:r>
    </w:p>
    <w:p w14:paraId="0FD3B707" w14:textId="77777777" w:rsidR="00700D20" w:rsidRPr="00E22831"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There are four simple steps to applying for a Protecting Playing Fields grant:</w:t>
      </w:r>
    </w:p>
    <w:p w14:paraId="48214F8D"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Check your organisation and project is eligible</w:t>
      </w:r>
    </w:p>
    <w:p w14:paraId="40F59D0E"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Find out if the project meets the programme aims and criteria</w:t>
      </w:r>
    </w:p>
    <w:p w14:paraId="2996EAD8"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Work out your project costs</w:t>
      </w:r>
    </w:p>
    <w:p w14:paraId="1DBC2242" w14:textId="77777777" w:rsidR="00AA48D7"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Complete the online application</w:t>
      </w:r>
    </w:p>
    <w:p w14:paraId="17C959F5" w14:textId="77777777" w:rsidR="002233BD" w:rsidRPr="00E22831" w:rsidRDefault="002233BD" w:rsidP="002233BD">
      <w:pPr>
        <w:pStyle w:val="ListParagraph"/>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p>
    <w:p w14:paraId="557B03E2" w14:textId="49DCF8E6" w:rsidR="00700D20" w:rsidRPr="00AC603C"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1: Check you</w:t>
      </w:r>
      <w:r w:rsidR="00B12403">
        <w:rPr>
          <w:rFonts w:ascii="HelveticaNeue LT 45 Light" w:eastAsia="Times New Roman" w:hAnsi="HelveticaNeue LT 45 Light" w:cs="Times New Roman"/>
          <w:b/>
          <w:color w:val="2F5496" w:themeColor="accent5" w:themeShade="BF"/>
          <w:sz w:val="28"/>
          <w:szCs w:val="28"/>
          <w:lang w:val="en-US" w:bidi="en-US"/>
        </w:rPr>
        <w:t>r</w:t>
      </w:r>
      <w:r w:rsidRPr="00AC603C">
        <w:rPr>
          <w:rFonts w:ascii="HelveticaNeue LT 45 Light" w:eastAsia="Times New Roman" w:hAnsi="HelveticaNeue LT 45 Light" w:cs="Times New Roman"/>
          <w:b/>
          <w:color w:val="2F5496" w:themeColor="accent5" w:themeShade="BF"/>
          <w:sz w:val="28"/>
          <w:szCs w:val="28"/>
          <w:lang w:val="en-US" w:bidi="en-US"/>
        </w:rPr>
        <w:t xml:space="preserve"> organisation and project is eligible</w:t>
      </w:r>
    </w:p>
    <w:p w14:paraId="6B50E0FF" w14:textId="16CA4049" w:rsidR="00AA48D7" w:rsidRPr="00E22831" w:rsidRDefault="002D0426" w:rsidP="00676A19">
      <w:p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Times New Roman"/>
          <w:lang w:bidi="en-US"/>
        </w:rPr>
        <w:t xml:space="preserve">Eligibility is dependent both on the type of organisation applying and the aims and </w:t>
      </w:r>
      <w:r w:rsidR="00F503BF">
        <w:rPr>
          <w:rFonts w:ascii="HelveticaNeue LT 45 Light" w:eastAsia="Times New Roman" w:hAnsi="HelveticaNeue LT 45 Light" w:cs="Times New Roman"/>
          <w:lang w:bidi="en-US"/>
        </w:rPr>
        <w:t xml:space="preserve">type of </w:t>
      </w:r>
      <w:r w:rsidRPr="00E22831">
        <w:rPr>
          <w:rFonts w:ascii="HelveticaNeue LT 45 Light" w:hAnsi="HelveticaNeue LT 45 Light"/>
        </w:rPr>
        <w:t xml:space="preserve">projects.  </w:t>
      </w:r>
      <w:r w:rsidR="00AA48D7" w:rsidRPr="00E22831">
        <w:rPr>
          <w:rFonts w:ascii="HelveticaNeue LT 45 Light" w:eastAsia="Times New Roman" w:hAnsi="HelveticaNeue LT 45 Light" w:cs="Helvetica"/>
          <w:color w:val="333333"/>
          <w:lang w:val="en" w:eastAsia="en-GB"/>
        </w:rPr>
        <w:t>Applications need to meet the following criteria to be eligible for the Protecting Playing Fields Fund:</w:t>
      </w:r>
    </w:p>
    <w:p w14:paraId="18D4860F" w14:textId="77777777"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 submitted by an organisation entitled to receive public lottery funding such as sports clubs, playing field associations, voluntary or community groups, local authorities and education establishments</w:t>
      </w:r>
    </w:p>
    <w:p w14:paraId="2C27A4D3" w14:textId="77777777" w:rsidR="00AA48D7" w:rsidRPr="00E22831" w:rsidRDefault="00AA48D7" w:rsidP="00676A19">
      <w:pPr>
        <w:pStyle w:val="ListParagraph"/>
        <w:spacing w:line="240" w:lineRule="auto"/>
        <w:jc w:val="both"/>
        <w:rPr>
          <w:rFonts w:ascii="HelveticaNeue LT 45 Light" w:eastAsia="Times New Roman" w:hAnsi="HelveticaNeue LT 45 Light" w:cs="Helvetica"/>
          <w:color w:val="333333"/>
          <w:lang w:val="en" w:eastAsia="en-GB"/>
        </w:rPr>
      </w:pPr>
    </w:p>
    <w:p w14:paraId="07EAEF0C" w14:textId="77777777"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 for one of the following:</w:t>
      </w:r>
    </w:p>
    <w:p w14:paraId="5AE16245" w14:textId="77777777" w:rsidR="00AA48D7" w:rsidRPr="00E22831" w:rsidRDefault="00AA48D7" w:rsidP="00676A19">
      <w:pPr>
        <w:pStyle w:val="ListParagraph"/>
        <w:numPr>
          <w:ilvl w:val="0"/>
          <w:numId w:val="5"/>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the purchase of land for new playing fields and bringing disused playing fields back in to use </w:t>
      </w:r>
      <w:r w:rsidRPr="00E22831">
        <w:rPr>
          <w:rFonts w:ascii="HelveticaNeue LT 45 Light" w:eastAsia="Times New Roman" w:hAnsi="HelveticaNeue LT 45 Light" w:cs="Helvetica"/>
          <w:b/>
          <w:color w:val="333333"/>
          <w:lang w:val="en" w:eastAsia="en-GB"/>
        </w:rPr>
        <w:t>or</w:t>
      </w:r>
    </w:p>
    <w:p w14:paraId="1383D2C7" w14:textId="5F19FA69" w:rsidR="00AA48D7" w:rsidRPr="00E22831" w:rsidRDefault="00AA48D7" w:rsidP="00676A19">
      <w:pPr>
        <w:pStyle w:val="ListParagraph"/>
        <w:numPr>
          <w:ilvl w:val="0"/>
          <w:numId w:val="5"/>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the purchase of playing field land where there is a known or established threat, such as the expiry of a lease o</w:t>
      </w:r>
      <w:r w:rsidR="008C1390">
        <w:rPr>
          <w:rFonts w:ascii="HelveticaNeue LT 45 Light" w:eastAsia="Times New Roman" w:hAnsi="HelveticaNeue LT 45 Light" w:cs="Helvetica"/>
          <w:color w:val="333333"/>
          <w:lang w:val="en" w:eastAsia="en-GB"/>
        </w:rPr>
        <w:t>r</w:t>
      </w:r>
      <w:r w:rsidRPr="00E22831">
        <w:rPr>
          <w:rFonts w:ascii="HelveticaNeue LT 45 Light" w:eastAsia="Times New Roman" w:hAnsi="HelveticaNeue LT 45 Light" w:cs="Helvetica"/>
          <w:color w:val="333333"/>
          <w:lang w:val="en" w:eastAsia="en-GB"/>
        </w:rPr>
        <w:t xml:space="preserve"> a development proposal</w:t>
      </w:r>
      <w:r w:rsidRPr="00E22831">
        <w:rPr>
          <w:rFonts w:ascii="HelveticaNeue LT 45 Light" w:eastAsia="Times New Roman" w:hAnsi="HelveticaNeue LT 45 Light" w:cs="Helvetica"/>
          <w:b/>
          <w:color w:val="333333"/>
          <w:lang w:val="en" w:eastAsia="en-GB"/>
        </w:rPr>
        <w:t xml:space="preserve"> or</w:t>
      </w:r>
    </w:p>
    <w:p w14:paraId="4339CA60" w14:textId="77777777" w:rsidR="00AA48D7" w:rsidRPr="00E22831" w:rsidRDefault="00AA48D7" w:rsidP="00676A19">
      <w:pPr>
        <w:pStyle w:val="ListParagraph"/>
        <w:numPr>
          <w:ilvl w:val="0"/>
          <w:numId w:val="5"/>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Improvements to existing pitches through levelling, drainage and associated pitch remediation works</w:t>
      </w:r>
    </w:p>
    <w:p w14:paraId="1B15938D" w14:textId="789DE98D" w:rsidR="00AA48D7" w:rsidRPr="00E22831" w:rsidRDefault="00AA48D7" w:rsidP="00676A19">
      <w:pPr>
        <w:spacing w:line="240" w:lineRule="auto"/>
        <w:ind w:left="720"/>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Please note that projects to</w:t>
      </w:r>
      <w:r w:rsidR="008C1390">
        <w:rPr>
          <w:rFonts w:ascii="HelveticaNeue LT 45 Light" w:eastAsia="Times New Roman" w:hAnsi="HelveticaNeue LT 45 Light" w:cs="Helvetica"/>
          <w:color w:val="333333"/>
          <w:lang w:val="en" w:eastAsia="en-GB"/>
        </w:rPr>
        <w:t xml:space="preserve"> only</w:t>
      </w:r>
      <w:r w:rsidRPr="00E22831">
        <w:rPr>
          <w:rFonts w:ascii="HelveticaNeue LT 45 Light" w:eastAsia="Times New Roman" w:hAnsi="HelveticaNeue LT 45 Light" w:cs="Helvetica"/>
          <w:color w:val="333333"/>
          <w:lang w:val="en" w:eastAsia="en-GB"/>
        </w:rPr>
        <w:t xml:space="preserve"> carry out enhanced maintenance works will not be eligible</w:t>
      </w:r>
      <w:r w:rsidR="00F503BF">
        <w:rPr>
          <w:rFonts w:ascii="HelveticaNeue LT 45 Light" w:eastAsia="Times New Roman" w:hAnsi="HelveticaNeue LT 45 Light" w:cs="Helvetica"/>
          <w:color w:val="333333"/>
          <w:lang w:val="en" w:eastAsia="en-GB"/>
        </w:rPr>
        <w:t xml:space="preserve"> </w:t>
      </w:r>
    </w:p>
    <w:p w14:paraId="35F51D3A" w14:textId="3F87294F" w:rsidR="00F83880" w:rsidRPr="00DA56FE"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 for a single site where the applicant holds</w:t>
      </w:r>
      <w:r w:rsidR="00547D2E">
        <w:rPr>
          <w:rFonts w:ascii="HelveticaNeue LT 45 Light" w:eastAsia="Times New Roman" w:hAnsi="HelveticaNeue LT 45 Light" w:cs="Helvetica"/>
          <w:color w:val="333333"/>
          <w:lang w:val="en" w:eastAsia="en-GB"/>
        </w:rPr>
        <w:t xml:space="preserve"> </w:t>
      </w:r>
      <w:r w:rsidR="00C64C89">
        <w:rPr>
          <w:rFonts w:ascii="HelveticaNeue LT 45 Light" w:eastAsia="Times New Roman" w:hAnsi="HelveticaNeue LT 45 Light" w:cs="Helvetica"/>
          <w:color w:val="333333"/>
          <w:lang w:val="en" w:eastAsia="en-GB"/>
        </w:rPr>
        <w:t>or will hold</w:t>
      </w:r>
      <w:r w:rsidRPr="00E22831">
        <w:rPr>
          <w:rFonts w:ascii="HelveticaNeue LT 45 Light" w:eastAsia="Times New Roman" w:hAnsi="HelveticaNeue LT 45 Light" w:cs="Helvetica"/>
          <w:color w:val="333333"/>
          <w:lang w:val="en" w:eastAsia="en-GB"/>
        </w:rPr>
        <w:t xml:space="preserve"> the freehold </w:t>
      </w:r>
      <w:r w:rsidRPr="00E22831">
        <w:rPr>
          <w:rFonts w:ascii="HelveticaNeue LT 45 Light" w:hAnsi="HelveticaNeue LT 45 Light"/>
        </w:rPr>
        <w:t>or a long term lease before work starts on site.  The lease will need to have at least 25 years remaining</w:t>
      </w:r>
      <w:r w:rsidR="002D0426" w:rsidRPr="00E22831">
        <w:rPr>
          <w:rFonts w:ascii="HelveticaNeue LT 45 Light" w:hAnsi="HelveticaNeue LT 45 Light"/>
        </w:rPr>
        <w:t xml:space="preserve">.  See FAQ </w:t>
      </w:r>
      <w:r w:rsidR="002233BD" w:rsidRPr="002233BD">
        <w:rPr>
          <w:rFonts w:ascii="HelveticaNeue LT 45 Light" w:hAnsi="HelveticaNeue LT 45 Light"/>
        </w:rPr>
        <w:t>1</w:t>
      </w:r>
      <w:r w:rsidR="002D0426" w:rsidRPr="00E22831">
        <w:rPr>
          <w:rFonts w:ascii="HelveticaNeue LT 45 Light" w:hAnsi="HelveticaNeue LT 45 Light"/>
        </w:rPr>
        <w:t xml:space="preserve"> for further information</w:t>
      </w:r>
    </w:p>
    <w:p w14:paraId="25CA576C" w14:textId="6810E87D" w:rsidR="00AA48D7" w:rsidRPr="00DA3021" w:rsidRDefault="00AA48D7" w:rsidP="00676A19">
      <w:pPr>
        <w:pStyle w:val="ListParagraph"/>
        <w:spacing w:line="240" w:lineRule="auto"/>
        <w:jc w:val="both"/>
        <w:rPr>
          <w:rFonts w:ascii="HelveticaNeue LT 45 Light" w:eastAsia="Times New Roman" w:hAnsi="HelveticaNeue LT 45 Light" w:cs="Helvetica"/>
          <w:color w:val="333333"/>
          <w:lang w:val="en" w:eastAsia="en-GB"/>
        </w:rPr>
      </w:pPr>
    </w:p>
    <w:p w14:paraId="5B9122BE" w14:textId="02A88390" w:rsidR="00F503BF" w:rsidRPr="00F503BF" w:rsidRDefault="00F83880" w:rsidP="00676A19">
      <w:pPr>
        <w:pStyle w:val="ListParagraph"/>
        <w:numPr>
          <w:ilvl w:val="0"/>
          <w:numId w:val="3"/>
        </w:numPr>
        <w:spacing w:line="240" w:lineRule="auto"/>
        <w:jc w:val="both"/>
        <w:rPr>
          <w:rFonts w:ascii="HelveticaNeue LT 45 Light" w:hAnsi="HelveticaNeue LT 45 Light"/>
        </w:rPr>
      </w:pPr>
      <w:r>
        <w:rPr>
          <w:rFonts w:ascii="HelveticaNeue LT 45 Light" w:eastAsia="Times New Roman" w:hAnsi="HelveticaNeue LT 45 Light" w:cs="Helvetica"/>
          <w:color w:val="333333"/>
          <w:lang w:val="en" w:eastAsia="en-GB"/>
        </w:rPr>
        <w:t xml:space="preserve">Offer </w:t>
      </w:r>
      <w:r w:rsidR="00F503BF" w:rsidRPr="00F503BF">
        <w:rPr>
          <w:rFonts w:ascii="HelveticaNeue LT 45 Light" w:hAnsi="HelveticaNeue LT 45 Light"/>
        </w:rPr>
        <w:t xml:space="preserve">protection of the site by providing a form of security over the investment </w:t>
      </w:r>
      <w:r>
        <w:rPr>
          <w:rFonts w:ascii="HelveticaNeue LT 45 Light" w:hAnsi="HelveticaNeue LT 45 Light"/>
        </w:rPr>
        <w:t xml:space="preserve">in the form of </w:t>
      </w:r>
      <w:r w:rsidR="00F503BF" w:rsidRPr="00F503BF">
        <w:rPr>
          <w:rFonts w:ascii="HelveticaNeue LT 45 Light" w:hAnsi="HelveticaNeue LT 45 Light"/>
        </w:rPr>
        <w:t>a legal charge on the site for a minimum of 25 years</w:t>
      </w:r>
      <w:r>
        <w:rPr>
          <w:rFonts w:ascii="HelveticaNeue LT 45 Light" w:hAnsi="HelveticaNeue LT 45 Light"/>
        </w:rPr>
        <w:t xml:space="preserve"> before </w:t>
      </w:r>
      <w:r w:rsidR="00F503BF" w:rsidRPr="00F503BF">
        <w:rPr>
          <w:rFonts w:ascii="HelveticaNeue LT 45 Light" w:hAnsi="HelveticaNeue LT 45 Light"/>
        </w:rPr>
        <w:t>work start</w:t>
      </w:r>
      <w:r>
        <w:rPr>
          <w:rFonts w:ascii="HelveticaNeue LT 45 Light" w:hAnsi="HelveticaNeue LT 45 Light"/>
        </w:rPr>
        <w:t>s</w:t>
      </w:r>
      <w:r w:rsidR="00F503BF" w:rsidRPr="00F503BF">
        <w:rPr>
          <w:rFonts w:ascii="HelveticaNeue LT 45 Light" w:hAnsi="HelveticaNeue LT 45 Light"/>
        </w:rPr>
        <w:t xml:space="preserve"> on site</w:t>
      </w:r>
    </w:p>
    <w:p w14:paraId="49E5B048" w14:textId="77777777" w:rsidR="00F503BF" w:rsidRDefault="00F503BF" w:rsidP="00676A19">
      <w:pPr>
        <w:pStyle w:val="ListParagraph"/>
        <w:spacing w:line="240" w:lineRule="auto"/>
        <w:jc w:val="both"/>
        <w:rPr>
          <w:rFonts w:ascii="HelveticaNeue LT 45 Light" w:eastAsia="Times New Roman" w:hAnsi="HelveticaNeue LT 45 Light" w:cs="Helvetica"/>
          <w:color w:val="333333"/>
          <w:lang w:val="en" w:eastAsia="en-GB"/>
        </w:rPr>
      </w:pPr>
    </w:p>
    <w:p w14:paraId="3B029EF6" w14:textId="470F7580"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Request a grant of between £10,000 and £65,000</w:t>
      </w:r>
      <w:r w:rsidR="00547D2E">
        <w:rPr>
          <w:rFonts w:ascii="HelveticaNeue LT 45 Light" w:eastAsia="Times New Roman" w:hAnsi="HelveticaNeue LT 45 Light" w:cs="Helvetica"/>
          <w:color w:val="333333"/>
          <w:lang w:val="en" w:eastAsia="en-GB"/>
        </w:rPr>
        <w:t>, except</w:t>
      </w:r>
      <w:r w:rsidRPr="00E22831">
        <w:rPr>
          <w:rFonts w:ascii="HelveticaNeue LT 45 Light" w:eastAsia="Times New Roman" w:hAnsi="HelveticaNeue LT 45 Light" w:cs="Helvetica"/>
          <w:color w:val="333333"/>
          <w:lang w:val="en" w:eastAsia="en-GB"/>
        </w:rPr>
        <w:t xml:space="preserve"> Local Authorities</w:t>
      </w:r>
      <w:r w:rsidR="00547D2E">
        <w:rPr>
          <w:rFonts w:ascii="HelveticaNeue LT 45 Light" w:eastAsia="Times New Roman" w:hAnsi="HelveticaNeue LT 45 Light" w:cs="Helvetica"/>
          <w:color w:val="333333"/>
          <w:lang w:val="en" w:eastAsia="en-GB"/>
        </w:rPr>
        <w:t>,</w:t>
      </w:r>
      <w:r w:rsidRPr="00E22831">
        <w:rPr>
          <w:rFonts w:ascii="HelveticaNeue LT 45 Light" w:eastAsia="Times New Roman" w:hAnsi="HelveticaNeue LT 45 Light" w:cs="Helvetica"/>
          <w:color w:val="333333"/>
          <w:lang w:val="en" w:eastAsia="en-GB"/>
        </w:rPr>
        <w:t xml:space="preserve"> </w:t>
      </w:r>
      <w:r w:rsidR="00547D2E">
        <w:rPr>
          <w:rFonts w:ascii="HelveticaNeue LT 45 Light" w:eastAsia="Times New Roman" w:hAnsi="HelveticaNeue LT 45 Light" w:cs="Helvetica"/>
          <w:color w:val="333333"/>
          <w:lang w:val="en" w:eastAsia="en-GB"/>
        </w:rPr>
        <w:t xml:space="preserve">who </w:t>
      </w:r>
      <w:r w:rsidRPr="00E22831">
        <w:rPr>
          <w:rFonts w:ascii="HelveticaNeue LT 45 Light" w:eastAsia="Times New Roman" w:hAnsi="HelveticaNeue LT 45 Light" w:cs="Helvetica"/>
          <w:color w:val="333333"/>
          <w:lang w:val="en" w:eastAsia="en-GB"/>
        </w:rPr>
        <w:t xml:space="preserve">can apply for </w:t>
      </w:r>
      <w:r w:rsidR="00C64C89">
        <w:rPr>
          <w:rFonts w:ascii="HelveticaNeue LT 45 Light" w:eastAsia="Times New Roman" w:hAnsi="HelveticaNeue LT 45 Light" w:cs="Helvetica"/>
          <w:color w:val="333333"/>
          <w:lang w:val="en" w:eastAsia="en-GB"/>
        </w:rPr>
        <w:t xml:space="preserve">between £10,000 and </w:t>
      </w:r>
      <w:r w:rsidRPr="00E22831">
        <w:rPr>
          <w:rFonts w:ascii="HelveticaNeue LT 45 Light" w:eastAsia="Times New Roman" w:hAnsi="HelveticaNeue LT 45 Light" w:cs="Helvetica"/>
          <w:color w:val="333333"/>
          <w:lang w:val="en" w:eastAsia="en-GB"/>
        </w:rPr>
        <w:t>£100,000</w:t>
      </w:r>
    </w:p>
    <w:p w14:paraId="6E99291E"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04CB575E" w14:textId="371B8525"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Local </w:t>
      </w:r>
      <w:r w:rsidR="00547D2E">
        <w:rPr>
          <w:rFonts w:ascii="HelveticaNeue LT 45 Light" w:eastAsia="Times New Roman" w:hAnsi="HelveticaNeue LT 45 Light" w:cs="Helvetica"/>
          <w:color w:val="333333"/>
          <w:lang w:val="en" w:eastAsia="en-GB"/>
        </w:rPr>
        <w:t>A</w:t>
      </w:r>
      <w:r w:rsidRPr="00E22831">
        <w:rPr>
          <w:rFonts w:ascii="HelveticaNeue LT 45 Light" w:eastAsia="Times New Roman" w:hAnsi="HelveticaNeue LT 45 Light" w:cs="Helvetica"/>
          <w:color w:val="333333"/>
          <w:lang w:val="en" w:eastAsia="en-GB"/>
        </w:rPr>
        <w:t>uthority applicants are required to provide matched funding on a £:£ basis</w:t>
      </w:r>
      <w:r w:rsidR="00C64C89">
        <w:rPr>
          <w:rFonts w:ascii="HelveticaNeue LT 45 Light" w:eastAsia="Times New Roman" w:hAnsi="HelveticaNeue LT 45 Light" w:cs="Helvetica"/>
          <w:color w:val="333333"/>
          <w:lang w:val="en" w:eastAsia="en-GB"/>
        </w:rPr>
        <w:t xml:space="preserve">.  </w:t>
      </w:r>
      <w:r w:rsidR="00EE132A">
        <w:rPr>
          <w:rFonts w:ascii="HelveticaNeue LT 45 Light" w:eastAsia="Times New Roman" w:hAnsi="HelveticaNeue LT 45 Light" w:cs="Helvetica"/>
          <w:color w:val="333333"/>
          <w:lang w:val="en" w:eastAsia="en-GB"/>
        </w:rPr>
        <w:t>T</w:t>
      </w:r>
      <w:r w:rsidR="00C64C89">
        <w:rPr>
          <w:rFonts w:ascii="HelveticaNeue LT 45 Light" w:eastAsia="Times New Roman" w:hAnsi="HelveticaNeue LT 45 Light" w:cs="Helvetica"/>
          <w:color w:val="333333"/>
          <w:lang w:val="en" w:eastAsia="en-GB"/>
        </w:rPr>
        <w:t>he maximum Sport England award will b</w:t>
      </w:r>
      <w:r w:rsidR="008970E1">
        <w:rPr>
          <w:rFonts w:ascii="HelveticaNeue LT 45 Light" w:eastAsia="Times New Roman" w:hAnsi="HelveticaNeue LT 45 Light" w:cs="Helvetica"/>
          <w:color w:val="333333"/>
          <w:lang w:val="en" w:eastAsia="en-GB"/>
        </w:rPr>
        <w:t>e 50% of the total project cost</w:t>
      </w:r>
    </w:p>
    <w:p w14:paraId="07E3612E"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3913E5BF" w14:textId="35CFA785"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Education establishments, such as schools, colleges or universities, will need a minimum of 30% partnership funding towards</w:t>
      </w:r>
      <w:r w:rsidR="00C64C89">
        <w:rPr>
          <w:rFonts w:ascii="HelveticaNeue LT 45 Light" w:eastAsia="Times New Roman" w:hAnsi="HelveticaNeue LT 45 Light" w:cs="Helvetica"/>
          <w:color w:val="333333"/>
          <w:lang w:val="en" w:eastAsia="en-GB"/>
        </w:rPr>
        <w:t xml:space="preserve"> the total</w:t>
      </w:r>
      <w:r w:rsidRPr="00E22831">
        <w:rPr>
          <w:rFonts w:ascii="HelveticaNeue LT 45 Light" w:eastAsia="Times New Roman" w:hAnsi="HelveticaNeue LT 45 Light" w:cs="Helvetica"/>
          <w:color w:val="333333"/>
          <w:lang w:val="en" w:eastAsia="en-GB"/>
        </w:rPr>
        <w:t xml:space="preserve"> project cost</w:t>
      </w:r>
    </w:p>
    <w:p w14:paraId="4B61A787"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7C64C965" w14:textId="77777777"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Request funding for a capital project which has not yet started on site</w:t>
      </w:r>
    </w:p>
    <w:p w14:paraId="418F2259"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2B259783" w14:textId="77777777"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Not include equipment or revenue costs as these are not covered by the fund</w:t>
      </w:r>
    </w:p>
    <w:p w14:paraId="5C3234A3"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0D1A25F6" w14:textId="29ABDB8D" w:rsidR="00AA48D7" w:rsidRPr="00E22831"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Involves football, cricket, rugby league, rugby union, softball/baseball, American football, Gaelic football, Australian rules football, hockey, hurling, lacrosse, polo, rounder</w:t>
      </w:r>
      <w:r w:rsidR="002233BD">
        <w:rPr>
          <w:rFonts w:ascii="HelveticaNeue LT 45 Light" w:eastAsia="Times New Roman" w:hAnsi="HelveticaNeue LT 45 Light" w:cs="Helvetica"/>
          <w:color w:val="333333"/>
          <w:lang w:val="en" w:eastAsia="en-GB"/>
        </w:rPr>
        <w:t>’</w:t>
      </w:r>
      <w:r w:rsidRPr="00E22831">
        <w:rPr>
          <w:rFonts w:ascii="HelveticaNeue LT 45 Light" w:eastAsia="Times New Roman" w:hAnsi="HelveticaNeue LT 45 Light" w:cs="Helvetica"/>
          <w:color w:val="333333"/>
          <w:lang w:val="en" w:eastAsia="en-GB"/>
        </w:rPr>
        <w:t>s and archery</w:t>
      </w:r>
    </w:p>
    <w:p w14:paraId="3F2F128D"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0BE7904E" w14:textId="77777777" w:rsidR="00AA48D7"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Benefit players who are adults and/or young people aged 14 and over</w:t>
      </w:r>
    </w:p>
    <w:p w14:paraId="73441A6D" w14:textId="77777777" w:rsidR="00FF30CF" w:rsidRPr="00FF30CF" w:rsidRDefault="00FF30CF" w:rsidP="00676A19">
      <w:pPr>
        <w:pStyle w:val="ListParagraph"/>
        <w:jc w:val="both"/>
        <w:rPr>
          <w:rFonts w:ascii="HelveticaNeue LT 45 Light" w:eastAsia="Times New Roman" w:hAnsi="HelveticaNeue LT 45 Light" w:cs="Helvetica"/>
          <w:color w:val="333333"/>
          <w:lang w:val="en" w:eastAsia="en-GB"/>
        </w:rPr>
      </w:pPr>
    </w:p>
    <w:p w14:paraId="431E0F77" w14:textId="5E5DCCE3" w:rsidR="00FF30CF" w:rsidRPr="00FF30CF" w:rsidRDefault="00FF30CF"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FF30CF">
        <w:rPr>
          <w:rFonts w:ascii="HelveticaNeue LT 45 Light" w:eastAsia="Times New Roman" w:hAnsi="HelveticaNeue LT 45 Light" w:cs="Helvetica"/>
          <w:color w:val="333333"/>
          <w:lang w:val="en" w:eastAsia="en-GB"/>
        </w:rPr>
        <w:t>Be at least 0.2 hectares for projects creating new playing field land</w:t>
      </w:r>
    </w:p>
    <w:p w14:paraId="4D97B516" w14:textId="77777777" w:rsidR="00AA48D7" w:rsidRPr="00E22831" w:rsidRDefault="00AA48D7" w:rsidP="00676A19">
      <w:pPr>
        <w:pStyle w:val="ListParagraph"/>
        <w:jc w:val="both"/>
        <w:rPr>
          <w:rFonts w:ascii="HelveticaNeue LT 45 Light" w:eastAsia="Times New Roman" w:hAnsi="HelveticaNeue LT 45 Light" w:cs="Helvetica"/>
          <w:color w:val="333333"/>
          <w:lang w:val="en" w:eastAsia="en-GB"/>
        </w:rPr>
      </w:pPr>
    </w:p>
    <w:p w14:paraId="6212A798" w14:textId="7A5A734D" w:rsidR="00FF30CF" w:rsidRDefault="00AA48D7"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sidRPr="00FF30CF">
        <w:rPr>
          <w:rFonts w:ascii="HelveticaNeue LT 45 Light" w:eastAsia="Times New Roman" w:hAnsi="HelveticaNeue LT 45 Light" w:cs="Helvetica"/>
          <w:color w:val="333333"/>
          <w:lang w:val="en" w:eastAsia="en-GB"/>
        </w:rPr>
        <w:t xml:space="preserve">Be the only application submitted by </w:t>
      </w:r>
      <w:r w:rsidR="008970E1">
        <w:rPr>
          <w:rFonts w:ascii="HelveticaNeue LT 45 Light" w:eastAsia="Times New Roman" w:hAnsi="HelveticaNeue LT 45 Light" w:cs="Helvetica"/>
          <w:color w:val="333333"/>
          <w:lang w:val="en" w:eastAsia="en-GB"/>
        </w:rPr>
        <w:t>the organisation</w:t>
      </w:r>
      <w:r w:rsidRPr="00FF30CF">
        <w:rPr>
          <w:rFonts w:ascii="HelveticaNeue LT 45 Light" w:eastAsia="Times New Roman" w:hAnsi="HelveticaNeue LT 45 Light" w:cs="Helvetica"/>
          <w:color w:val="333333"/>
          <w:lang w:val="en" w:eastAsia="en-GB"/>
        </w:rPr>
        <w:t xml:space="preserve"> in this round</w:t>
      </w:r>
    </w:p>
    <w:p w14:paraId="5330C92D" w14:textId="7B0656F1" w:rsidR="00862CFA" w:rsidRPr="00CD31F0" w:rsidRDefault="00AA48D7" w:rsidP="00676A19">
      <w:pPr>
        <w:numPr>
          <w:ilvl w:val="0"/>
          <w:numId w:val="22"/>
        </w:numPr>
        <w:spacing w:before="100" w:beforeAutospacing="1" w:after="100" w:afterAutospacing="1" w:line="240" w:lineRule="auto"/>
        <w:jc w:val="both"/>
        <w:rPr>
          <w:rFonts w:ascii="HelveticaNeue LT 45 Light" w:eastAsia="Times New Roman" w:hAnsi="HelveticaNeue LT 45 Light" w:cs="Helvetica"/>
          <w:color w:val="333333"/>
          <w:lang w:val="en" w:eastAsia="en-GB"/>
        </w:rPr>
      </w:pPr>
      <w:r w:rsidRPr="00CD31F0">
        <w:rPr>
          <w:rFonts w:ascii="HelveticaNeue LT 45 Light" w:eastAsia="Times New Roman" w:hAnsi="HelveticaNeue LT 45 Light" w:cs="Helvetica"/>
          <w:color w:val="333333"/>
          <w:lang w:val="en" w:eastAsia="en-GB"/>
        </w:rPr>
        <w:t>Add value to community sport and not duplicate or substitute statutory funding</w:t>
      </w:r>
      <w:r w:rsidR="00CD31F0" w:rsidRPr="00CD31F0">
        <w:rPr>
          <w:rFonts w:ascii="HelveticaNeue LT 45 Light" w:eastAsia="Times New Roman" w:hAnsi="HelveticaNeue LT 45 Light" w:cs="Helvetica"/>
          <w:color w:val="333333"/>
          <w:lang w:val="en" w:eastAsia="en-GB"/>
        </w:rPr>
        <w:t xml:space="preserve">. </w:t>
      </w:r>
      <w:r w:rsidR="00CD31F0" w:rsidRPr="00676A19">
        <w:rPr>
          <w:rFonts w:ascii="HelveticaNeue LT 45 Light" w:eastAsia="Times New Roman" w:hAnsi="HelveticaNeue LT 45 Light" w:cs="Helvetica"/>
          <w:color w:val="333333"/>
          <w:lang w:val="en" w:eastAsia="en-GB"/>
        </w:rPr>
        <w:t xml:space="preserve">Please see our </w:t>
      </w:r>
      <w:hyperlink r:id="rId14" w:history="1">
        <w:r w:rsidR="00CD31F0" w:rsidRPr="00676A19">
          <w:rPr>
            <w:rFonts w:ascii="HelveticaNeue LT 45 Light" w:eastAsia="Times New Roman" w:hAnsi="HelveticaNeue LT 45 Light" w:cs="Helvetica"/>
            <w:color w:val="0C4069"/>
            <w:u w:val="single"/>
            <w:lang w:val="en" w:eastAsia="en-GB"/>
          </w:rPr>
          <w:t>full additionality statement</w:t>
        </w:r>
      </w:hyperlink>
      <w:r w:rsidR="00CD31F0" w:rsidRPr="00676A19">
        <w:rPr>
          <w:rFonts w:ascii="HelveticaNeue LT 45 Light" w:eastAsia="Times New Roman" w:hAnsi="HelveticaNeue LT 45 Light" w:cs="Helvetica"/>
          <w:color w:val="333333"/>
          <w:lang w:val="en" w:eastAsia="en-GB"/>
        </w:rPr>
        <w:t>.</w:t>
      </w:r>
      <w:bookmarkStart w:id="0" w:name="_GoBack"/>
      <w:bookmarkEnd w:id="0"/>
    </w:p>
    <w:p w14:paraId="472AE21A" w14:textId="314A72BD" w:rsidR="00862CFA" w:rsidRDefault="00862CFA" w:rsidP="00676A19">
      <w:pPr>
        <w:pStyle w:val="ListParagraph"/>
        <w:numPr>
          <w:ilvl w:val="0"/>
          <w:numId w:val="3"/>
        </w:numPr>
        <w:spacing w:line="240" w:lineRule="auto"/>
        <w:jc w:val="both"/>
        <w:rPr>
          <w:rFonts w:ascii="HelveticaNeue LT 45 Light" w:eastAsia="Times New Roman" w:hAnsi="HelveticaNeue LT 45 Light" w:cs="Helvetica"/>
          <w:color w:val="333333"/>
          <w:lang w:val="en" w:eastAsia="en-GB"/>
        </w:rPr>
      </w:pPr>
      <w:r>
        <w:rPr>
          <w:rFonts w:ascii="HelveticaNeue LT 45 Light" w:eastAsia="Times New Roman" w:hAnsi="HelveticaNeue LT 45 Light" w:cs="Helvetica"/>
          <w:color w:val="333333"/>
          <w:lang w:val="en" w:eastAsia="en-GB"/>
        </w:rPr>
        <w:t xml:space="preserve">Demonstrate the project can be complete and the pitch in use </w:t>
      </w:r>
      <w:r w:rsidRPr="00526138">
        <w:rPr>
          <w:rFonts w:ascii="HelveticaNeue LT 45 Light" w:eastAsia="Times New Roman" w:hAnsi="HelveticaNeue LT 45 Light" w:cs="Helvetica"/>
          <w:color w:val="333333"/>
          <w:lang w:val="en" w:eastAsia="en-GB"/>
        </w:rPr>
        <w:t>within two years</w:t>
      </w:r>
      <w:r>
        <w:rPr>
          <w:rFonts w:ascii="HelveticaNeue LT 45 Light" w:eastAsia="Times New Roman" w:hAnsi="HelveticaNeue LT 45 Light" w:cs="Helvetica"/>
          <w:color w:val="333333"/>
          <w:lang w:val="en" w:eastAsia="en-GB"/>
        </w:rPr>
        <w:t xml:space="preserve"> from the date an award is offered</w:t>
      </w:r>
      <w:r w:rsidR="00474BD5">
        <w:rPr>
          <w:rFonts w:ascii="HelveticaNeue LT 45 Light" w:eastAsia="Times New Roman" w:hAnsi="HelveticaNeue LT 45 Light" w:cs="Helvetica"/>
          <w:color w:val="333333"/>
          <w:lang w:val="en" w:eastAsia="en-GB"/>
        </w:rPr>
        <w:t>.</w:t>
      </w:r>
    </w:p>
    <w:p w14:paraId="592D5A2F" w14:textId="77777777" w:rsidR="00AA48D7" w:rsidRDefault="00AA48D7"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sz w:val="23"/>
          <w:szCs w:val="23"/>
          <w:lang w:val="en-US" w:bidi="en-US"/>
        </w:rPr>
      </w:pPr>
    </w:p>
    <w:p w14:paraId="3BE99950" w14:textId="77777777" w:rsidR="00AA48D7" w:rsidRPr="00AC603C"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2: Find out if the project meets the programme aims and criteria</w:t>
      </w:r>
    </w:p>
    <w:p w14:paraId="0BAB5C8B" w14:textId="77777777" w:rsidR="00AA48D7" w:rsidRPr="00E22831" w:rsidRDefault="00C149E6" w:rsidP="00676A19">
      <w:pPr>
        <w:jc w:val="both"/>
        <w:rPr>
          <w:rFonts w:ascii="HelveticaNeue LT 45 Light" w:hAnsi="HelveticaNeue LT 45 Light"/>
        </w:rPr>
      </w:pPr>
      <w:r w:rsidRPr="00E22831">
        <w:rPr>
          <w:rFonts w:ascii="HelveticaNeue LT 45 Light" w:hAnsi="HelveticaNeue LT 45 Light"/>
        </w:rPr>
        <w:t xml:space="preserve">We </w:t>
      </w:r>
      <w:r w:rsidR="00AA48D7" w:rsidRPr="00E22831">
        <w:rPr>
          <w:rFonts w:ascii="HelveticaNeue LT 45 Light" w:hAnsi="HelveticaNeue LT 45 Light"/>
        </w:rPr>
        <w:t>assess</w:t>
      </w:r>
      <w:r w:rsidRPr="00E22831">
        <w:rPr>
          <w:rFonts w:ascii="HelveticaNeue LT 45 Light" w:hAnsi="HelveticaNeue LT 45 Light"/>
        </w:rPr>
        <w:t xml:space="preserve"> all eligible applications against four criteria:</w:t>
      </w:r>
    </w:p>
    <w:p w14:paraId="480A091A" w14:textId="77777777" w:rsidR="00AA48D7" w:rsidRPr="00E22831" w:rsidRDefault="00AA48D7" w:rsidP="00676A19">
      <w:pPr>
        <w:pStyle w:val="ListParagraph"/>
        <w:numPr>
          <w:ilvl w:val="0"/>
          <w:numId w:val="18"/>
        </w:numPr>
        <w:jc w:val="both"/>
        <w:rPr>
          <w:rFonts w:ascii="HelveticaNeue LT 45 Light" w:hAnsi="HelveticaNeue LT 45 Light"/>
        </w:rPr>
      </w:pPr>
      <w:r w:rsidRPr="00E22831">
        <w:rPr>
          <w:rFonts w:ascii="HelveticaNeue LT 45 Light" w:hAnsi="HelveticaNeue LT 45 Light"/>
        </w:rPr>
        <w:t>Strategic and local need</w:t>
      </w:r>
    </w:p>
    <w:p w14:paraId="440C04A9" w14:textId="77777777" w:rsidR="00AA48D7" w:rsidRPr="00E22831" w:rsidRDefault="00AA48D7" w:rsidP="00676A19">
      <w:pPr>
        <w:pStyle w:val="ListParagraph"/>
        <w:numPr>
          <w:ilvl w:val="0"/>
          <w:numId w:val="18"/>
        </w:numPr>
        <w:jc w:val="both"/>
        <w:rPr>
          <w:rFonts w:ascii="HelveticaNeue LT 45 Light" w:hAnsi="HelveticaNeue LT 45 Light"/>
        </w:rPr>
      </w:pPr>
      <w:r w:rsidRPr="00E22831">
        <w:rPr>
          <w:rFonts w:ascii="HelveticaNeue LT 45 Light" w:hAnsi="HelveticaNeue LT 45 Light"/>
        </w:rPr>
        <w:t>Community involvement</w:t>
      </w:r>
    </w:p>
    <w:p w14:paraId="1C1B958C" w14:textId="77777777" w:rsidR="00AA48D7" w:rsidRPr="00E22831" w:rsidRDefault="00AA48D7" w:rsidP="00676A19">
      <w:pPr>
        <w:pStyle w:val="ListParagraph"/>
        <w:numPr>
          <w:ilvl w:val="0"/>
          <w:numId w:val="18"/>
        </w:numPr>
        <w:jc w:val="both"/>
        <w:rPr>
          <w:rFonts w:ascii="HelveticaNeue LT 45 Light" w:hAnsi="HelveticaNeue LT 45 Light"/>
        </w:rPr>
      </w:pPr>
      <w:r w:rsidRPr="00E22831">
        <w:rPr>
          <w:rFonts w:ascii="HelveticaNeue LT 45 Light" w:hAnsi="HelveticaNeue LT 45 Light"/>
        </w:rPr>
        <w:t>Impact on sports development</w:t>
      </w:r>
    </w:p>
    <w:p w14:paraId="6944E0A4" w14:textId="77777777" w:rsidR="00AA48D7" w:rsidRPr="00E22831" w:rsidRDefault="00AA48D7" w:rsidP="00676A19">
      <w:pPr>
        <w:pStyle w:val="ListParagraph"/>
        <w:numPr>
          <w:ilvl w:val="0"/>
          <w:numId w:val="18"/>
        </w:numPr>
        <w:jc w:val="both"/>
        <w:rPr>
          <w:rFonts w:ascii="HelveticaNeue LT 45 Light" w:hAnsi="HelveticaNeue LT 45 Light"/>
        </w:rPr>
      </w:pPr>
      <w:r w:rsidRPr="00E22831">
        <w:rPr>
          <w:rFonts w:ascii="HelveticaNeue LT 45 Light" w:hAnsi="HelveticaNeue LT 45 Light"/>
        </w:rPr>
        <w:t xml:space="preserve">Sustainability </w:t>
      </w:r>
    </w:p>
    <w:p w14:paraId="126AEA0B" w14:textId="3868E6E1" w:rsidR="00AA48D7" w:rsidRPr="00AC603C" w:rsidRDefault="00C149E6" w:rsidP="00676A19">
      <w:pPr>
        <w:jc w:val="both"/>
        <w:rPr>
          <w:rFonts w:ascii="HelveticaNeue LT 45 Light" w:hAnsi="HelveticaNeue LT 45 Light"/>
          <w:b/>
          <w:color w:val="2F5496" w:themeColor="accent5" w:themeShade="BF"/>
          <w:sz w:val="23"/>
          <w:szCs w:val="23"/>
        </w:rPr>
      </w:pPr>
      <w:r w:rsidRPr="00AC603C">
        <w:rPr>
          <w:rFonts w:ascii="HelveticaNeue LT 45 Light" w:hAnsi="HelveticaNeue LT 45 Light"/>
          <w:b/>
          <w:color w:val="2F5496" w:themeColor="accent5" w:themeShade="BF"/>
          <w:sz w:val="23"/>
          <w:szCs w:val="23"/>
        </w:rPr>
        <w:t xml:space="preserve">Assessment Criteria 1 - </w:t>
      </w:r>
      <w:r w:rsidR="00AA48D7" w:rsidRPr="00AC603C">
        <w:rPr>
          <w:rFonts w:ascii="HelveticaNeue LT 45 Light" w:hAnsi="HelveticaNeue LT 45 Light"/>
          <w:b/>
          <w:color w:val="2F5496" w:themeColor="accent5" w:themeShade="BF"/>
          <w:sz w:val="23"/>
          <w:szCs w:val="23"/>
        </w:rPr>
        <w:t>Strategic and local need</w:t>
      </w:r>
    </w:p>
    <w:p w14:paraId="2AA16224" w14:textId="77777777" w:rsidR="00AA48D7" w:rsidRPr="00E22831" w:rsidRDefault="00AA48D7" w:rsidP="00676A19">
      <w:pPr>
        <w:jc w:val="both"/>
        <w:rPr>
          <w:rFonts w:ascii="HelveticaNeue LT 45 Light" w:hAnsi="HelveticaNeue LT 45 Light"/>
        </w:rPr>
      </w:pPr>
      <w:r w:rsidRPr="00E22831">
        <w:rPr>
          <w:rFonts w:ascii="HelveticaNeue LT 45 Light" w:hAnsi="HelveticaNeue LT 45 Light"/>
        </w:rPr>
        <w:t>Applications must show clearly that there is a deficiency in terms of quantity, quality and/or accessibility of community playing pitch provision in the local area and demonstrate clearly that the project will help to address this deficiency.</w:t>
      </w:r>
    </w:p>
    <w:p w14:paraId="0C3ED71F" w14:textId="77777777" w:rsidR="00AA48D7" w:rsidRPr="00E22831" w:rsidRDefault="00AA48D7" w:rsidP="00676A19">
      <w:pPr>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For projects providing new playing field land, we are looking for </w:t>
      </w:r>
    </w:p>
    <w:p w14:paraId="61CF8425" w14:textId="77777777" w:rsidR="00AA48D7" w:rsidRPr="00E22831" w:rsidRDefault="00AA48D7" w:rsidP="008C1390">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evidence of the </w:t>
      </w:r>
      <w:r w:rsidRPr="00E22831">
        <w:rPr>
          <w:rFonts w:ascii="HelveticaNeue LT 45 Light" w:eastAsia="Times New Roman" w:hAnsi="HelveticaNeue LT 45 Light" w:cs="Times New Roman"/>
          <w:lang w:val="en-US" w:bidi="en-US"/>
        </w:rPr>
        <w:t xml:space="preserve">need for more pitches </w:t>
      </w:r>
      <w:r w:rsidRPr="00E22831">
        <w:rPr>
          <w:rFonts w:ascii="HelveticaNeue LT 45 Light" w:eastAsia="Times New Roman" w:hAnsi="HelveticaNeue LT 45 Light" w:cs="Times New Roman"/>
          <w:b/>
          <w:lang w:val="en-US" w:bidi="en-US"/>
        </w:rPr>
        <w:t>and</w:t>
      </w:r>
      <w:r w:rsidRPr="00E22831">
        <w:rPr>
          <w:rFonts w:ascii="HelveticaNeue LT 45 Light" w:eastAsia="Times New Roman" w:hAnsi="HelveticaNeue LT 45 Light" w:cs="Times New Roman"/>
          <w:lang w:val="en-US" w:bidi="en-US"/>
        </w:rPr>
        <w:t xml:space="preserve"> </w:t>
      </w:r>
    </w:p>
    <w:p w14:paraId="710D6F02"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evidence that the pitches are needed in this location</w:t>
      </w:r>
    </w:p>
    <w:p w14:paraId="2B688B53"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For projects to improve an existing playing field, we are seeking </w:t>
      </w:r>
    </w:p>
    <w:p w14:paraId="64B5C2B2"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evidence that the pitch is still needed </w:t>
      </w:r>
      <w:r w:rsidRPr="00E22831">
        <w:rPr>
          <w:rFonts w:ascii="HelveticaNeue LT 45 Light" w:eastAsia="Times New Roman" w:hAnsi="HelveticaNeue LT 45 Light" w:cs="Times New Roman"/>
          <w:b/>
          <w:lang w:val="en-US" w:bidi="en-US"/>
        </w:rPr>
        <w:t>and</w:t>
      </w:r>
      <w:r w:rsidRPr="00E22831">
        <w:rPr>
          <w:rFonts w:ascii="HelveticaNeue LT 45 Light" w:eastAsia="Times New Roman" w:hAnsi="HelveticaNeue LT 45 Light" w:cs="Times New Roman"/>
          <w:lang w:val="en-US" w:bidi="en-US"/>
        </w:rPr>
        <w:t xml:space="preserve"> </w:t>
      </w:r>
    </w:p>
    <w:p w14:paraId="2BFB14CF"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evidence to support why it needs improving</w:t>
      </w:r>
    </w:p>
    <w:p w14:paraId="5A5A237D"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 nature of the information you need to provide in support of your application will differ depending on whether you are </w:t>
      </w:r>
    </w:p>
    <w:p w14:paraId="4F104787"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a local authority</w:t>
      </w:r>
    </w:p>
    <w:p w14:paraId="3E94ED12"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an education establishment </w:t>
      </w:r>
    </w:p>
    <w:p w14:paraId="72579C02"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voluntary sector organisation (including town and parish councils)</w:t>
      </w:r>
    </w:p>
    <w:p w14:paraId="2608FC14"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val="en-US" w:bidi="en-US"/>
        </w:rPr>
      </w:pPr>
      <w:r w:rsidRPr="00E22831">
        <w:rPr>
          <w:rFonts w:ascii="HelveticaNeue LT 45 Light" w:eastAsia="Times New Roman" w:hAnsi="HelveticaNeue LT 45 Light" w:cs="Times New Roman"/>
          <w:u w:val="single"/>
          <w:lang w:val="en-US" w:bidi="en-US"/>
        </w:rPr>
        <w:t>Local Authorities</w:t>
      </w:r>
    </w:p>
    <w:p w14:paraId="41BB4EC7"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Applications from Local Authorities </w:t>
      </w:r>
      <w:r w:rsidRPr="00E22831">
        <w:rPr>
          <w:rFonts w:ascii="HelveticaNeue LT 45 Light" w:eastAsia="Times New Roman" w:hAnsi="HelveticaNeue LT 45 Light" w:cs="Times New Roman"/>
          <w:u w:val="single"/>
          <w:lang w:val="en-US" w:bidi="en-US"/>
        </w:rPr>
        <w:t>must</w:t>
      </w:r>
      <w:r w:rsidRPr="00E22831">
        <w:rPr>
          <w:rFonts w:ascii="HelveticaNeue LT 45 Light" w:eastAsia="Times New Roman" w:hAnsi="HelveticaNeue LT 45 Light" w:cs="Times New Roman"/>
          <w:lang w:val="en-US" w:bidi="en-US"/>
        </w:rPr>
        <w:t xml:space="preserve"> show how the project meets an identified need in a robust, up to date and published Playing Pitch Strategy (PPS) or adopted Local Development Plan (LDP) for their area.  </w:t>
      </w:r>
    </w:p>
    <w:p w14:paraId="49C9F505"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Applications supported by a PPS identifying the project as one of the top priorities in the action plan will be a higher priority than an application supported by a PPS which does not.</w:t>
      </w:r>
    </w:p>
    <w:p w14:paraId="63C99AA7"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bidi="en-US"/>
        </w:rPr>
      </w:pPr>
      <w:r w:rsidRPr="00E22831">
        <w:rPr>
          <w:rFonts w:ascii="HelveticaNeue LT 45 Light" w:eastAsia="Times New Roman" w:hAnsi="HelveticaNeue LT 45 Light" w:cs="Times New Roman"/>
          <w:u w:val="single"/>
          <w:lang w:bidi="en-US"/>
        </w:rPr>
        <w:t>Educational Establishments</w:t>
      </w:r>
    </w:p>
    <w:p w14:paraId="483EF0B4"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Applications from Educational Establishments should provide evidence to show how the project meets an identified </w:t>
      </w:r>
      <w:r w:rsidRPr="00E22831">
        <w:rPr>
          <w:rFonts w:ascii="HelveticaNeue LT 45 Light" w:eastAsia="Times New Roman" w:hAnsi="HelveticaNeue LT 45 Light" w:cs="Times New Roman"/>
          <w:u w:val="single"/>
          <w:lang w:bidi="en-US"/>
        </w:rPr>
        <w:t>community</w:t>
      </w:r>
      <w:r w:rsidRPr="00E22831">
        <w:rPr>
          <w:rFonts w:ascii="HelveticaNeue LT 45 Light" w:eastAsia="Times New Roman" w:hAnsi="HelveticaNeue LT 45 Light" w:cs="Times New Roman"/>
          <w:lang w:bidi="en-US"/>
        </w:rPr>
        <w:t xml:space="preserve"> need in the local area. This could include references in the local authority’s Playing Pitch Strategy (PPS) or adopted Local Development Plan (LDP) to deficiencies in the quantity, quality and/or accessibility of playing pitches in the local area and/or direct reference to the need for the particular project.  </w:t>
      </w:r>
    </w:p>
    <w:p w14:paraId="31A502C8" w14:textId="7B5666E0"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If there is no up to date, published strategic document such as a </w:t>
      </w:r>
      <w:r w:rsidRPr="00E22831">
        <w:rPr>
          <w:rFonts w:ascii="HelveticaNeue LT 45 Light" w:eastAsia="Times New Roman" w:hAnsi="HelveticaNeue LT 45 Light" w:cs="Times New Roman"/>
          <w:lang w:val="en-US" w:bidi="en-US"/>
        </w:rPr>
        <w:t xml:space="preserve">PPS, then applicants should undertake and evidence a local assessment of need. More information on this can be found in </w:t>
      </w:r>
      <w:r w:rsidRPr="002233BD">
        <w:rPr>
          <w:rFonts w:ascii="HelveticaNeue LT 45 Light" w:eastAsia="Times New Roman" w:hAnsi="HelveticaNeue LT 45 Light" w:cs="Times New Roman"/>
          <w:lang w:val="en-US" w:bidi="en-US"/>
        </w:rPr>
        <w:t xml:space="preserve">FAQ </w:t>
      </w:r>
      <w:r w:rsidR="002233BD" w:rsidRPr="002233BD">
        <w:rPr>
          <w:rFonts w:ascii="HelveticaNeue LT 45 Light" w:eastAsia="Times New Roman" w:hAnsi="HelveticaNeue LT 45 Light" w:cs="Times New Roman"/>
          <w:lang w:val="en-US" w:bidi="en-US"/>
        </w:rPr>
        <w:t>9</w:t>
      </w:r>
      <w:r w:rsidRPr="002233BD">
        <w:rPr>
          <w:rFonts w:ascii="HelveticaNeue LT 45 Light" w:eastAsia="Times New Roman" w:hAnsi="HelveticaNeue LT 45 Light" w:cs="Times New Roman"/>
          <w:lang w:val="en-US" w:bidi="en-US"/>
        </w:rPr>
        <w:t>.</w:t>
      </w:r>
      <w:r w:rsidRPr="00E22831">
        <w:rPr>
          <w:rFonts w:ascii="HelveticaNeue LT 45 Light" w:eastAsia="Times New Roman" w:hAnsi="HelveticaNeue LT 45 Light" w:cs="Times New Roman"/>
          <w:lang w:val="en-US" w:bidi="en-US"/>
        </w:rPr>
        <w:t xml:space="preserve"> </w:t>
      </w:r>
    </w:p>
    <w:p w14:paraId="226880E2" w14:textId="1CF476E5"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 strong application will also provide details on the quality of the pitch(es) and their current use; data on the number of occasions training and fixtures were cancelled, along with letters of support from the relevant league(s), referees, coaches, NGBs, local authority and other stakeholders. Photographs that support the need for improvements can also be provided to strengthen the case for investment. See FAQ </w:t>
      </w:r>
      <w:r w:rsidR="002233BD" w:rsidRPr="002233BD">
        <w:rPr>
          <w:rFonts w:ascii="HelveticaNeue LT 45 Light" w:eastAsia="Times New Roman" w:hAnsi="HelveticaNeue LT 45 Light" w:cs="Times New Roman"/>
          <w:lang w:val="en-US" w:bidi="en-US"/>
        </w:rPr>
        <w:t>9</w:t>
      </w:r>
      <w:r w:rsidRPr="00E22831">
        <w:rPr>
          <w:rFonts w:ascii="HelveticaNeue LT 45 Light" w:eastAsia="Times New Roman" w:hAnsi="HelveticaNeue LT 45 Light" w:cs="Times New Roman"/>
          <w:lang w:val="en-US" w:bidi="en-US"/>
        </w:rPr>
        <w:t xml:space="preserve"> for further information.</w:t>
      </w:r>
    </w:p>
    <w:p w14:paraId="1E2529DB"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val="en-US" w:bidi="en-US"/>
        </w:rPr>
      </w:pPr>
      <w:r w:rsidRPr="00E22831">
        <w:rPr>
          <w:rFonts w:ascii="HelveticaNeue LT 45 Light" w:eastAsia="Times New Roman" w:hAnsi="HelveticaNeue LT 45 Light" w:cs="Times New Roman"/>
          <w:u w:val="single"/>
          <w:lang w:val="en-US" w:bidi="en-US"/>
        </w:rPr>
        <w:t>Community and Voluntary Sector Organisations</w:t>
      </w:r>
    </w:p>
    <w:p w14:paraId="12C3828A" w14:textId="3D425310"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Community and voluntary sector organisations should also </w:t>
      </w:r>
      <w:r w:rsidR="00211FBD">
        <w:rPr>
          <w:rFonts w:ascii="HelveticaNeue LT 45 Light" w:eastAsia="Times New Roman" w:hAnsi="HelveticaNeue LT 45 Light" w:cs="Times New Roman"/>
          <w:lang w:val="en-US" w:bidi="en-US"/>
        </w:rPr>
        <w:t>check</w:t>
      </w:r>
      <w:r w:rsidRPr="00E22831">
        <w:rPr>
          <w:rFonts w:ascii="HelveticaNeue LT 45 Light" w:eastAsia="Times New Roman" w:hAnsi="HelveticaNeue LT 45 Light" w:cs="Times New Roman"/>
          <w:lang w:val="en-US" w:bidi="en-US"/>
        </w:rPr>
        <w:t xml:space="preserve"> to see if their local authority has an up to date and published Playing Pitch Strategy (PPS) or adopted Local Development Plan (LDP).  Where this is the case, applications should show how the strategy identifies deficiencies in the quantity, quality and/or accessibility of playing pitches in the local area and/or makes direct reference to the need for the project.  </w:t>
      </w:r>
    </w:p>
    <w:p w14:paraId="7173A2A6"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Where there is no strategy or the strategy does not provide sufficient detail for a particular site, applicants will have a greater chance of success if they demonstrate how the project meets an identified local need through consultation with clubs and players that currently use, formerly used or would use the site if improvements were made. </w:t>
      </w:r>
    </w:p>
    <w:p w14:paraId="7C33B52F" w14:textId="38209D70"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 strong application will also provide details on the quality of the pitch(es) and their current use; data on the number of occasions training and fixtures were cancelled, along with letters of support from the relevant league(s), referees, coaches, NGBs, local authority and other stakeholders. Photographs that support the need for improvements can also be provided to strengthen the case for investment. See </w:t>
      </w:r>
      <w:r w:rsidRPr="002233BD">
        <w:rPr>
          <w:rFonts w:ascii="HelveticaNeue LT 45 Light" w:eastAsia="Times New Roman" w:hAnsi="HelveticaNeue LT 45 Light" w:cs="Times New Roman"/>
          <w:lang w:val="en-US" w:bidi="en-US"/>
        </w:rPr>
        <w:t xml:space="preserve">FAQ </w:t>
      </w:r>
      <w:r w:rsidR="002233BD" w:rsidRPr="002233BD">
        <w:rPr>
          <w:rFonts w:ascii="HelveticaNeue LT 45 Light" w:eastAsia="Times New Roman" w:hAnsi="HelveticaNeue LT 45 Light" w:cs="Times New Roman"/>
          <w:lang w:val="en-US" w:bidi="en-US"/>
        </w:rPr>
        <w:t>9</w:t>
      </w:r>
      <w:r w:rsidRPr="002233BD">
        <w:rPr>
          <w:rFonts w:ascii="HelveticaNeue LT 45 Light" w:eastAsia="Times New Roman" w:hAnsi="HelveticaNeue LT 45 Light" w:cs="Times New Roman"/>
          <w:lang w:val="en-US" w:bidi="en-US"/>
        </w:rPr>
        <w:t xml:space="preserve"> for</w:t>
      </w:r>
      <w:r w:rsidRPr="00E22831">
        <w:rPr>
          <w:rFonts w:ascii="HelveticaNeue LT 45 Light" w:eastAsia="Times New Roman" w:hAnsi="HelveticaNeue LT 45 Light" w:cs="Times New Roman"/>
          <w:lang w:val="en-US" w:bidi="en-US"/>
        </w:rPr>
        <w:t xml:space="preserve"> further information.</w:t>
      </w:r>
    </w:p>
    <w:p w14:paraId="269A98C9" w14:textId="77777777" w:rsidR="00AA48D7" w:rsidRPr="00AC603C" w:rsidRDefault="00C149E6" w:rsidP="00676A19">
      <w:pPr>
        <w:jc w:val="both"/>
        <w:rPr>
          <w:rFonts w:ascii="HelveticaNeue LT 45 Light" w:hAnsi="HelveticaNeue LT 45 Light"/>
          <w:b/>
          <w:color w:val="2F5496" w:themeColor="accent5" w:themeShade="BF"/>
          <w:sz w:val="23"/>
          <w:szCs w:val="23"/>
        </w:rPr>
      </w:pPr>
      <w:r w:rsidRPr="00AC603C">
        <w:rPr>
          <w:rFonts w:ascii="HelveticaNeue LT 45 Light" w:hAnsi="HelveticaNeue LT 45 Light"/>
          <w:b/>
          <w:color w:val="2F5496" w:themeColor="accent5" w:themeShade="BF"/>
          <w:sz w:val="23"/>
          <w:szCs w:val="23"/>
        </w:rPr>
        <w:t xml:space="preserve">Assessment criteria 2 - </w:t>
      </w:r>
      <w:r w:rsidR="00AA48D7" w:rsidRPr="00AC603C">
        <w:rPr>
          <w:rFonts w:ascii="HelveticaNeue LT 45 Light" w:hAnsi="HelveticaNeue LT 45 Light"/>
          <w:b/>
          <w:color w:val="2F5496" w:themeColor="accent5" w:themeShade="BF"/>
          <w:sz w:val="23"/>
          <w:szCs w:val="23"/>
        </w:rPr>
        <w:t>Community-led and partnerships created</w:t>
      </w:r>
    </w:p>
    <w:p w14:paraId="13E4119E" w14:textId="77777777" w:rsidR="00AA48D7" w:rsidRPr="00E22831" w:rsidRDefault="00AA48D7"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Applications must demonstrate that the project has been developed in consultation with the community and that partnerships have been created.</w:t>
      </w:r>
    </w:p>
    <w:p w14:paraId="2F848F86"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Fully involving the community in the project is an important part of both the initial development and long term sustainability of any community sport project. Partnership building is about working with other people and organisations to make the project a success.</w:t>
      </w:r>
    </w:p>
    <w:p w14:paraId="0B82D935"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Good applications will provide clear evidence of:</w:t>
      </w:r>
    </w:p>
    <w:p w14:paraId="35D36B58"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Community consultation, involvement and support for the project</w:t>
      </w:r>
    </w:p>
    <w:p w14:paraId="0AC9E571" w14:textId="77777777" w:rsidR="00AA48D7" w:rsidRPr="00E22831" w:rsidRDefault="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Established partnership working between the organisations involved which will last beyond the lifetime of this application</w:t>
      </w:r>
    </w:p>
    <w:p w14:paraId="7E73C4B0" w14:textId="287644D3" w:rsidR="00AA48D7" w:rsidRPr="00E22831" w:rsidRDefault="00AA48D7" w:rsidP="00676A19">
      <w:pPr>
        <w:jc w:val="both"/>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Identified groups of people such as </w:t>
      </w:r>
      <w:r w:rsidRPr="00E22831">
        <w:rPr>
          <w:rFonts w:ascii="HelveticaNeue LT 45 Light" w:eastAsia="Times New Roman" w:hAnsi="HelveticaNeue LT 45 Light" w:cs="Times New Roman"/>
          <w:lang w:bidi="en-US"/>
        </w:rPr>
        <w:t>neighbours</w:t>
      </w:r>
      <w:r w:rsidRPr="00E22831">
        <w:rPr>
          <w:rFonts w:ascii="HelveticaNeue LT 45 Light" w:eastAsia="Times New Roman" w:hAnsi="HelveticaNeue LT 45 Light" w:cs="Times New Roman"/>
          <w:lang w:val="en-US" w:bidi="en-US"/>
        </w:rPr>
        <w:t>, potential users and the wider community who may provide volunteers, future spectators and fundraisers</w:t>
      </w:r>
      <w:r w:rsidR="0023255A">
        <w:rPr>
          <w:rFonts w:ascii="HelveticaNeue LT 45 Light" w:eastAsia="Times New Roman" w:hAnsi="HelveticaNeue LT 45 Light" w:cs="Times New Roman"/>
          <w:lang w:val="en-US" w:bidi="en-US"/>
        </w:rPr>
        <w:t>.</w:t>
      </w:r>
    </w:p>
    <w:p w14:paraId="4C336685" w14:textId="77777777" w:rsidR="00AA48D7" w:rsidRPr="00AC603C" w:rsidRDefault="00533B69" w:rsidP="00676A19">
      <w:pPr>
        <w:jc w:val="both"/>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 xml:space="preserve">Assessment Criteria </w:t>
      </w:r>
      <w:r w:rsidR="00AA48D7" w:rsidRPr="00AC603C">
        <w:rPr>
          <w:rFonts w:ascii="HelveticaNeue LT 45 Light" w:eastAsia="Times New Roman" w:hAnsi="HelveticaNeue LT 45 Light" w:cs="Times New Roman"/>
          <w:b/>
          <w:color w:val="2F5496" w:themeColor="accent5" w:themeShade="BF"/>
          <w:sz w:val="23"/>
          <w:szCs w:val="23"/>
          <w:lang w:val="en-US" w:bidi="en-US"/>
        </w:rPr>
        <w:t>3</w:t>
      </w:r>
      <w:r w:rsidRPr="00AC603C">
        <w:rPr>
          <w:rFonts w:ascii="HelveticaNeue LT 45 Light" w:eastAsia="Times New Roman" w:hAnsi="HelveticaNeue LT 45 Light" w:cs="Times New Roman"/>
          <w:b/>
          <w:color w:val="2F5496" w:themeColor="accent5" w:themeShade="BF"/>
          <w:sz w:val="23"/>
          <w:szCs w:val="23"/>
          <w:lang w:val="en-US" w:bidi="en-US"/>
        </w:rPr>
        <w:t xml:space="preserve"> – </w:t>
      </w:r>
      <w:r w:rsidR="00AA48D7" w:rsidRPr="00AC603C">
        <w:rPr>
          <w:rFonts w:ascii="HelveticaNeue LT 45 Light" w:eastAsia="Times New Roman" w:hAnsi="HelveticaNeue LT 45 Light" w:cs="Times New Roman"/>
          <w:b/>
          <w:color w:val="2F5496" w:themeColor="accent5" w:themeShade="BF"/>
          <w:sz w:val="23"/>
          <w:szCs w:val="23"/>
          <w:lang w:val="en-US" w:bidi="en-US"/>
        </w:rPr>
        <w:t>Impact</w:t>
      </w:r>
      <w:r w:rsidRPr="00AC603C">
        <w:rPr>
          <w:rFonts w:ascii="HelveticaNeue LT 45 Light" w:eastAsia="Times New Roman" w:hAnsi="HelveticaNeue LT 45 Light" w:cs="Times New Roman"/>
          <w:b/>
          <w:color w:val="2F5496" w:themeColor="accent5" w:themeShade="BF"/>
          <w:sz w:val="23"/>
          <w:szCs w:val="23"/>
          <w:lang w:val="en-US" w:bidi="en-US"/>
        </w:rPr>
        <w:t>: contribution to</w:t>
      </w:r>
      <w:r w:rsidR="00AA48D7" w:rsidRPr="00AC603C">
        <w:rPr>
          <w:rFonts w:ascii="HelveticaNeue LT 45 Light" w:eastAsia="Times New Roman" w:hAnsi="HelveticaNeue LT 45 Light" w:cs="Times New Roman"/>
          <w:b/>
          <w:color w:val="2F5496" w:themeColor="accent5" w:themeShade="BF"/>
          <w:sz w:val="23"/>
          <w:szCs w:val="23"/>
          <w:lang w:val="en-US" w:bidi="en-US"/>
        </w:rPr>
        <w:t xml:space="preserve"> sports development</w:t>
      </w:r>
    </w:p>
    <w:p w14:paraId="6AF0CD16" w14:textId="74BB757A" w:rsidR="00AA48D7" w:rsidRPr="006B389E" w:rsidRDefault="006B389E" w:rsidP="00676A19">
      <w:pPr>
        <w:jc w:val="both"/>
        <w:rPr>
          <w:rFonts w:ascii="HelveticaNeue LT 45 Light" w:eastAsia="Times New Roman" w:hAnsi="HelveticaNeue LT 45 Light" w:cs="Times New Roman"/>
          <w:lang w:val="en-US" w:bidi="en-US"/>
        </w:rPr>
      </w:pPr>
      <w:r w:rsidRPr="006B389E">
        <w:rPr>
          <w:rFonts w:ascii="HelveticaNeue LT 45 Light" w:eastAsia="Times New Roman" w:hAnsi="HelveticaNeue LT 45 Light" w:cs="Times New Roman"/>
          <w:lang w:val="en-US" w:bidi="en-US"/>
        </w:rPr>
        <w:t xml:space="preserve">Applications should clearly explain how the proposed investment will contribute </w:t>
      </w:r>
      <w:r>
        <w:rPr>
          <w:rFonts w:ascii="HelveticaNeue LT 45 Light" w:eastAsia="Times New Roman" w:hAnsi="HelveticaNeue LT 45 Light" w:cs="Times New Roman"/>
          <w:lang w:val="en-US" w:bidi="en-US"/>
        </w:rPr>
        <w:t>to improved outcomes for sport.  The application should be support</w:t>
      </w:r>
      <w:r w:rsidR="00165E8A">
        <w:rPr>
          <w:rFonts w:ascii="HelveticaNeue LT 45 Light" w:eastAsia="Times New Roman" w:hAnsi="HelveticaNeue LT 45 Light" w:cs="Times New Roman"/>
          <w:lang w:val="en-US" w:bidi="en-US"/>
        </w:rPr>
        <w:t xml:space="preserve">ed by a sports development plan to explain how the sporting outcomes will be delivered.  </w:t>
      </w:r>
    </w:p>
    <w:p w14:paraId="32F8BDDA" w14:textId="77777777" w:rsidR="00AA48D7" w:rsidRPr="00E22831" w:rsidRDefault="00AA48D7"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Good applications will provide clear evidence of:</w:t>
      </w:r>
    </w:p>
    <w:p w14:paraId="0B982D97" w14:textId="77777777" w:rsidR="00AA48D7" w:rsidRPr="00E22831" w:rsidRDefault="00AA48D7">
      <w:pPr>
        <w:pStyle w:val="ListParagraph"/>
        <w:numPr>
          <w:ilvl w:val="0"/>
          <w:numId w:val="13"/>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Sporting benefits the project will achieve</w:t>
      </w:r>
    </w:p>
    <w:p w14:paraId="6819A1B7" w14:textId="77777777" w:rsidR="00AA48D7" w:rsidRPr="00E22831" w:rsidRDefault="00AA48D7">
      <w:pPr>
        <w:pStyle w:val="ListParagraph"/>
        <w:numPr>
          <w:ilvl w:val="0"/>
          <w:numId w:val="13"/>
        </w:numPr>
        <w:spacing w:before="120" w:after="120" w:line="240" w:lineRule="auto"/>
        <w:ind w:left="714" w:hanging="357"/>
        <w:jc w:val="both"/>
      </w:pPr>
      <w:r w:rsidRPr="00E22831">
        <w:rPr>
          <w:rFonts w:ascii="HelveticaNeue LT 45 Light" w:eastAsia="Times New Roman" w:hAnsi="HelveticaNeue LT 45 Light" w:cs="Times New Roman"/>
          <w:lang w:bidi="en-US"/>
        </w:rPr>
        <w:t>Clear project outcomes including an explanation of how they will be delivered and achieved</w:t>
      </w:r>
    </w:p>
    <w:p w14:paraId="3A5DDB99" w14:textId="77777777" w:rsidR="00AA48D7" w:rsidRPr="009E0984" w:rsidRDefault="00AA48D7">
      <w:pPr>
        <w:pStyle w:val="ListParagraph"/>
        <w:numPr>
          <w:ilvl w:val="0"/>
          <w:numId w:val="13"/>
        </w:numPr>
        <w:spacing w:before="120" w:after="120" w:line="240" w:lineRule="auto"/>
        <w:ind w:left="714" w:hanging="357"/>
        <w:jc w:val="both"/>
      </w:pPr>
      <w:r w:rsidRPr="00DA56FE">
        <w:rPr>
          <w:rFonts w:ascii="HelveticaNeue LT 45 Light" w:eastAsia="Times New Roman" w:hAnsi="HelveticaNeue LT 45 Light" w:cs="Times New Roman"/>
          <w:lang w:bidi="en-US"/>
        </w:rPr>
        <w:t>Measurable outcomes and success indicators that illustrate value for Sport England’s investment.</w:t>
      </w:r>
    </w:p>
    <w:p w14:paraId="3DBE488F" w14:textId="77777777" w:rsidR="00AA48D7" w:rsidRPr="00AC603C" w:rsidRDefault="00533B69" w:rsidP="00676A19">
      <w:pPr>
        <w:jc w:val="both"/>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 xml:space="preserve">Assessment Criteria </w:t>
      </w:r>
      <w:r w:rsidR="00AA48D7" w:rsidRPr="00AC603C">
        <w:rPr>
          <w:rFonts w:ascii="HelveticaNeue LT 45 Light" w:eastAsia="Times New Roman" w:hAnsi="HelveticaNeue LT 45 Light" w:cs="Times New Roman"/>
          <w:b/>
          <w:color w:val="2F5496" w:themeColor="accent5" w:themeShade="BF"/>
          <w:sz w:val="23"/>
          <w:szCs w:val="23"/>
          <w:lang w:val="en-US" w:bidi="en-US"/>
        </w:rPr>
        <w:t>4</w:t>
      </w:r>
      <w:r w:rsidRPr="00AC603C">
        <w:rPr>
          <w:rFonts w:ascii="HelveticaNeue LT 45 Light" w:eastAsia="Times New Roman" w:hAnsi="HelveticaNeue LT 45 Light" w:cs="Times New Roman"/>
          <w:b/>
          <w:color w:val="2F5496" w:themeColor="accent5" w:themeShade="BF"/>
          <w:sz w:val="23"/>
          <w:szCs w:val="23"/>
          <w:lang w:val="en-US" w:bidi="en-US"/>
        </w:rPr>
        <w:t xml:space="preserve"> - </w:t>
      </w:r>
      <w:r w:rsidR="00AA48D7" w:rsidRPr="00AC603C">
        <w:rPr>
          <w:rFonts w:ascii="HelveticaNeue LT 45 Light" w:eastAsia="Times New Roman" w:hAnsi="HelveticaNeue LT 45 Light" w:cs="Times New Roman"/>
          <w:b/>
          <w:color w:val="2F5496" w:themeColor="accent5" w:themeShade="BF"/>
          <w:sz w:val="23"/>
          <w:szCs w:val="23"/>
          <w:lang w:val="en-US" w:bidi="en-US"/>
        </w:rPr>
        <w:t>Sustainability</w:t>
      </w:r>
    </w:p>
    <w:p w14:paraId="3BC59DE6" w14:textId="0ADCEDD6" w:rsidR="00AA48D7" w:rsidRPr="00E22831" w:rsidRDefault="00862CFA"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Pr>
          <w:rFonts w:ascii="HelveticaNeue LT 45 Light" w:eastAsia="Times New Roman" w:hAnsi="HelveticaNeue LT 45 Light" w:cs="Times New Roman"/>
          <w:lang w:bidi="en-US"/>
        </w:rPr>
        <w:t>Applications should show how the site</w:t>
      </w:r>
      <w:r w:rsidR="00AA48D7" w:rsidRPr="00E22831">
        <w:rPr>
          <w:rFonts w:ascii="HelveticaNeue LT 45 Light" w:eastAsia="Times New Roman" w:hAnsi="HelveticaNeue LT 45 Light" w:cs="Times New Roman"/>
          <w:lang w:bidi="en-US"/>
        </w:rPr>
        <w:t xml:space="preserve"> will be m</w:t>
      </w:r>
      <w:r>
        <w:rPr>
          <w:rFonts w:ascii="HelveticaNeue LT 45 Light" w:eastAsia="Times New Roman" w:hAnsi="HelveticaNeue LT 45 Light" w:cs="Times New Roman"/>
          <w:lang w:bidi="en-US"/>
        </w:rPr>
        <w:t>anaged, maintained and marketed to safeguard the investment.</w:t>
      </w:r>
      <w:r w:rsidR="002F0538">
        <w:rPr>
          <w:rFonts w:ascii="HelveticaNeue LT 45 Light" w:eastAsia="Times New Roman" w:hAnsi="HelveticaNeue LT 45 Light" w:cs="Times New Roman"/>
          <w:lang w:bidi="en-US"/>
        </w:rPr>
        <w:t xml:space="preserve">  We ask you to complete an income and expenditure forecast for the next three years to support your application.</w:t>
      </w:r>
    </w:p>
    <w:p w14:paraId="27475633"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On-going community engagement is an important part of the sustainability of any community sport project. This has the potential to reduce costs and generate greater community ownership of the facility.  </w:t>
      </w:r>
    </w:p>
    <w:p w14:paraId="76C2AD9A" w14:textId="77777777" w:rsidR="00AA48D7" w:rsidRPr="00E22831"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Good applications will provide clear evidence of:</w:t>
      </w:r>
    </w:p>
    <w:p w14:paraId="5DBE5C4B" w14:textId="77777777" w:rsidR="00AA48D7" w:rsidRPr="00E22831" w:rsidRDefault="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A simple income and expenditure forecast for 3 years. To help you with this we have provided a template for you to use</w:t>
      </w:r>
    </w:p>
    <w:p w14:paraId="6AE7815C" w14:textId="2477743F" w:rsidR="00AA48D7" w:rsidRPr="00E22831" w:rsidRDefault="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How you will cover the annual ongoing ma</w:t>
      </w:r>
      <w:r w:rsidR="009E0984">
        <w:rPr>
          <w:rFonts w:ascii="HelveticaNeue LT 45 Light" w:eastAsia="Times New Roman" w:hAnsi="HelveticaNeue LT 45 Light" w:cs="Times New Roman"/>
          <w:lang w:val="en-US" w:bidi="en-US"/>
        </w:rPr>
        <w:t>nagement and maintenance</w:t>
      </w:r>
      <w:r w:rsidRPr="00E22831">
        <w:rPr>
          <w:rFonts w:ascii="HelveticaNeue LT 45 Light" w:eastAsia="Times New Roman" w:hAnsi="HelveticaNeue LT 45 Light" w:cs="Times New Roman"/>
          <w:lang w:val="en-US" w:bidi="en-US"/>
        </w:rPr>
        <w:t xml:space="preserve"> costs of the new or improved pitch</w:t>
      </w:r>
    </w:p>
    <w:p w14:paraId="4E5A97A3" w14:textId="77777777" w:rsidR="00AA48D7" w:rsidRDefault="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Funding from other sources already obtained or confirmed in writing</w:t>
      </w:r>
    </w:p>
    <w:p w14:paraId="6CD40698" w14:textId="65A528E6" w:rsidR="00211FBD" w:rsidRPr="00676A19" w:rsidRDefault="00211FBD" w:rsidP="00211FBD">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Engaging other community organisations – schools, clubs, media, neighbourhood office, etc</w:t>
      </w:r>
    </w:p>
    <w:p w14:paraId="047833BE" w14:textId="52D41614" w:rsidR="00AA48D7" w:rsidRPr="004832A8" w:rsidRDefault="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sz w:val="23"/>
          <w:szCs w:val="23"/>
          <w:lang w:val="en-US" w:bidi="en-US"/>
        </w:rPr>
      </w:pPr>
      <w:r w:rsidRPr="00E22831">
        <w:rPr>
          <w:rFonts w:ascii="HelveticaNeue LT 45 Light" w:eastAsia="Times New Roman" w:hAnsi="HelveticaNeue LT 45 Light" w:cs="Times New Roman"/>
          <w:lang w:val="en-US" w:bidi="en-US"/>
        </w:rPr>
        <w:t>How our funding will facilitate a genuinely sustainable local community sports playing field</w:t>
      </w:r>
      <w:r w:rsidR="00B506AA">
        <w:rPr>
          <w:rFonts w:ascii="HelveticaNeue LT 45 Light" w:eastAsia="Times New Roman" w:hAnsi="HelveticaNeue LT 45 Light" w:cs="Times New Roman"/>
          <w:lang w:val="en-US" w:bidi="en-US"/>
        </w:rPr>
        <w:t>.</w:t>
      </w:r>
    </w:p>
    <w:p w14:paraId="1265A63D" w14:textId="77777777" w:rsidR="00AA48D7" w:rsidRDefault="00AA48D7" w:rsidP="00676A19">
      <w:pPr>
        <w:jc w:val="both"/>
        <w:rPr>
          <w:rFonts w:ascii="HelveticaNeue LT 45 Light" w:eastAsia="Times New Roman" w:hAnsi="HelveticaNeue LT 45 Light" w:cs="Times New Roman"/>
          <w:b/>
          <w:sz w:val="23"/>
          <w:szCs w:val="23"/>
          <w:lang w:val="en-US" w:bidi="en-US"/>
        </w:rPr>
      </w:pPr>
    </w:p>
    <w:p w14:paraId="60A73E10" w14:textId="77777777" w:rsidR="00AA48D7" w:rsidRPr="00AC603C" w:rsidRDefault="00AA48D7" w:rsidP="008C139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3: Work out your project costs</w:t>
      </w:r>
    </w:p>
    <w:p w14:paraId="0B04C5BB" w14:textId="13D1076F" w:rsidR="002D0426" w:rsidRPr="00E22831" w:rsidRDefault="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 key feature of </w:t>
      </w:r>
      <w:r w:rsidR="002F0538">
        <w:rPr>
          <w:rFonts w:ascii="HelveticaNeue LT 45 Light" w:eastAsia="Times New Roman" w:hAnsi="HelveticaNeue LT 45 Light" w:cs="Times New Roman"/>
          <w:lang w:bidi="en-US"/>
        </w:rPr>
        <w:t xml:space="preserve">this programme is the </w:t>
      </w:r>
      <w:r w:rsidRPr="00E22831">
        <w:rPr>
          <w:rFonts w:ascii="HelveticaNeue LT 45 Light" w:eastAsia="Times New Roman" w:hAnsi="HelveticaNeue LT 45 Light" w:cs="Times New Roman"/>
          <w:lang w:bidi="en-US"/>
        </w:rPr>
        <w:t>support that will be made available to successful applicants.</w:t>
      </w:r>
    </w:p>
    <w:p w14:paraId="51224936" w14:textId="031D48A3" w:rsidR="002D0426" w:rsidRPr="00E22831" w:rsidRDefault="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Through our </w:t>
      </w:r>
      <w:r w:rsidR="00B14771">
        <w:rPr>
          <w:rFonts w:ascii="HelveticaNeue LT 45 Light" w:eastAsia="Times New Roman" w:hAnsi="HelveticaNeue LT 45 Light" w:cs="Times New Roman"/>
          <w:lang w:bidi="en-US"/>
        </w:rPr>
        <w:t xml:space="preserve">turf </w:t>
      </w:r>
      <w:r w:rsidRPr="00E22831">
        <w:rPr>
          <w:rFonts w:ascii="HelveticaNeue LT 45 Light" w:eastAsia="Times New Roman" w:hAnsi="HelveticaNeue LT 45 Light" w:cs="Times New Roman"/>
          <w:lang w:bidi="en-US"/>
        </w:rPr>
        <w:t>specialist</w:t>
      </w:r>
      <w:r w:rsidR="00B14771">
        <w:rPr>
          <w:rFonts w:ascii="HelveticaNeue LT 45 Light" w:eastAsia="Times New Roman" w:hAnsi="HelveticaNeue LT 45 Light" w:cs="Times New Roman"/>
          <w:lang w:bidi="en-US"/>
        </w:rPr>
        <w:t>s</w:t>
      </w:r>
      <w:r w:rsidRPr="00E22831">
        <w:rPr>
          <w:rFonts w:ascii="HelveticaNeue LT 45 Light" w:eastAsia="Times New Roman" w:hAnsi="HelveticaNeue LT 45 Light" w:cs="Times New Roman"/>
          <w:lang w:bidi="en-US"/>
        </w:rPr>
        <w:t xml:space="preserve"> we will offer applicants the opportunity for all phases of the project</w:t>
      </w:r>
      <w:r w:rsidR="00211FBD">
        <w:rPr>
          <w:rFonts w:ascii="HelveticaNeue LT 45 Light" w:eastAsia="Times New Roman" w:hAnsi="HelveticaNeue LT 45 Light" w:cs="Times New Roman"/>
          <w:lang w:bidi="en-US"/>
        </w:rPr>
        <w:t xml:space="preserve"> </w:t>
      </w:r>
      <w:r w:rsidR="00211FBD" w:rsidRPr="00E22831">
        <w:rPr>
          <w:rFonts w:ascii="HelveticaNeue LT 45 Light" w:eastAsia="Times New Roman" w:hAnsi="HelveticaNeue LT 45 Light" w:cs="Times New Roman"/>
          <w:lang w:bidi="en-US"/>
        </w:rPr>
        <w:t>to be managed on their behalf</w:t>
      </w:r>
      <w:r w:rsidR="002F0538">
        <w:rPr>
          <w:rFonts w:ascii="HelveticaNeue LT 45 Light" w:eastAsia="Times New Roman" w:hAnsi="HelveticaNeue LT 45 Light" w:cs="Times New Roman"/>
          <w:lang w:bidi="en-US"/>
        </w:rPr>
        <w:t>,</w:t>
      </w:r>
      <w:r w:rsidRPr="00E22831">
        <w:rPr>
          <w:rFonts w:ascii="HelveticaNeue LT 45 Light" w:eastAsia="Times New Roman" w:hAnsi="HelveticaNeue LT 45 Light" w:cs="Times New Roman"/>
          <w:lang w:bidi="en-US"/>
        </w:rPr>
        <w:t xml:space="preserve"> from initial site investigation through to construction and completion of the works</w:t>
      </w:r>
      <w:r w:rsidR="0061327F">
        <w:rPr>
          <w:rFonts w:ascii="HelveticaNeue LT 45 Light" w:eastAsia="Times New Roman" w:hAnsi="HelveticaNeue LT 45 Light" w:cs="Times New Roman"/>
          <w:lang w:bidi="en-US"/>
        </w:rPr>
        <w:t>.</w:t>
      </w:r>
      <w:r w:rsidRPr="00E22831">
        <w:rPr>
          <w:rFonts w:ascii="HelveticaNeue LT 45 Light" w:eastAsia="Times New Roman" w:hAnsi="HelveticaNeue LT 45 Light" w:cs="Times New Roman"/>
          <w:lang w:bidi="en-US"/>
        </w:rPr>
        <w:t xml:space="preserve"> </w:t>
      </w:r>
    </w:p>
    <w:p w14:paraId="2B5F71E3" w14:textId="77777777" w:rsidR="002D0426" w:rsidRPr="00E22831" w:rsidRDefault="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We have already tested the market to obtain estimates of the cost of various pitch works and would like you to use </w:t>
      </w:r>
      <w:r w:rsidR="00AD0521" w:rsidRPr="00E22831">
        <w:rPr>
          <w:rFonts w:ascii="HelveticaNeue LT 45 Light" w:eastAsia="Times New Roman" w:hAnsi="HelveticaNeue LT 45 Light" w:cs="Times New Roman"/>
          <w:lang w:bidi="en-US"/>
        </w:rPr>
        <w:t xml:space="preserve">these costs in your application.  </w:t>
      </w:r>
      <w:r w:rsidR="00AD0521" w:rsidRPr="00E22831">
        <w:rPr>
          <w:rFonts w:ascii="HelveticaNeue LT 45 Light" w:eastAsia="Times New Roman" w:hAnsi="HelveticaNeue LT 45 Light" w:cs="Times New Roman"/>
          <w:lang w:val="en-US" w:bidi="en-US"/>
        </w:rPr>
        <w:t>There are Budget Cost information sheets for typical capital pitch improvements on the website that will help you assess both the type and cost of works you need. The Budget Cost sheets also provide information on the typical initial grounds maintenance costs which will need to be covered in the first year following the improvement works and the ongoing annual maintenance costs required to keep the pitch in good condition.</w:t>
      </w:r>
    </w:p>
    <w:p w14:paraId="07A0E012" w14:textId="77777777" w:rsidR="002D0426" w:rsidRPr="00E22831" w:rsidRDefault="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 have developed your own costs for your pitch project then please use those in your application. For example, if you have undertaken a site survey or feasibility study in the last 3 years then please upload this with your application. If however, you have no cost information then please use the Budget Cost information sheets available on the website.</w:t>
      </w:r>
    </w:p>
    <w:p w14:paraId="41C0B468" w14:textId="77777777" w:rsidR="002D0426" w:rsidRPr="00E22831" w:rsidRDefault="002D0426">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your application is successful you will receive a visit from a Sport England turf specialist who will carry out a technical assessment to confirm the cost of your project (unless you have a recent feasibility study which meets our requirements).</w:t>
      </w:r>
      <w:r w:rsidR="00AD0521" w:rsidRPr="00E22831">
        <w:rPr>
          <w:rFonts w:ascii="HelveticaNeue LT 45 Light" w:eastAsia="Times New Roman" w:hAnsi="HelveticaNeue LT 45 Light" w:cs="Times New Roman"/>
          <w:lang w:bidi="en-US"/>
        </w:rPr>
        <w:t xml:space="preserve">  The cost of the turf specialist must be included in your project budget. </w:t>
      </w:r>
    </w:p>
    <w:p w14:paraId="659B9363" w14:textId="1CFD4AB2" w:rsidR="001C2A36" w:rsidRPr="00E22831" w:rsidRDefault="00AD0521">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You should also include the cost of the</w:t>
      </w:r>
      <w:r w:rsidR="00745000" w:rsidRPr="00E22831">
        <w:rPr>
          <w:rFonts w:ascii="HelveticaNeue LT 45 Light" w:eastAsia="Times New Roman" w:hAnsi="HelveticaNeue LT 45 Light" w:cs="Times New Roman"/>
          <w:lang w:bidi="en-US"/>
        </w:rPr>
        <w:t xml:space="preserve"> legal fees for the grant security proce</w:t>
      </w:r>
      <w:r w:rsidR="001C2A36" w:rsidRPr="00E22831">
        <w:rPr>
          <w:rFonts w:ascii="HelveticaNeue LT 45 Light" w:eastAsia="Times New Roman" w:hAnsi="HelveticaNeue LT 45 Light" w:cs="Times New Roman"/>
          <w:lang w:bidi="en-US"/>
        </w:rPr>
        <w:t>ss</w:t>
      </w:r>
      <w:r w:rsidR="00B14771">
        <w:rPr>
          <w:rFonts w:ascii="HelveticaNeue LT 45 Light" w:eastAsia="Times New Roman" w:hAnsi="HelveticaNeue LT 45 Light" w:cs="Times New Roman"/>
          <w:lang w:bidi="en-US"/>
        </w:rPr>
        <w:t xml:space="preserve"> (Sport England can contribute up to £1,000 of the award towards this)</w:t>
      </w:r>
      <w:r w:rsidR="00DA56FE">
        <w:rPr>
          <w:rFonts w:ascii="HelveticaNeue LT 45 Light" w:eastAsia="Times New Roman" w:hAnsi="HelveticaNeue LT 45 Light" w:cs="Times New Roman"/>
          <w:lang w:bidi="en-US"/>
        </w:rPr>
        <w:t xml:space="preserve"> and Sport England signage (£</w:t>
      </w:r>
      <w:r w:rsidR="00211FBD">
        <w:rPr>
          <w:rFonts w:ascii="HelveticaNeue LT 45 Light" w:eastAsia="Times New Roman" w:hAnsi="HelveticaNeue LT 45 Light" w:cs="Times New Roman"/>
          <w:lang w:bidi="en-US"/>
        </w:rPr>
        <w:t>100</w:t>
      </w:r>
      <w:r w:rsidR="00DA56FE">
        <w:rPr>
          <w:rFonts w:ascii="HelveticaNeue LT 45 Light" w:eastAsia="Times New Roman" w:hAnsi="HelveticaNeue LT 45 Light" w:cs="Times New Roman"/>
          <w:lang w:bidi="en-US"/>
        </w:rPr>
        <w:t>)</w:t>
      </w:r>
      <w:r w:rsidR="005776E3">
        <w:rPr>
          <w:rFonts w:ascii="HelveticaNeue LT 45 Light" w:eastAsia="Times New Roman" w:hAnsi="HelveticaNeue LT 45 Light" w:cs="Times New Roman"/>
          <w:lang w:bidi="en-US"/>
        </w:rPr>
        <w:t>.</w:t>
      </w:r>
    </w:p>
    <w:p w14:paraId="18D5D785" w14:textId="61E8FA77" w:rsidR="00AD0521" w:rsidRPr="00E22831" w:rsidRDefault="001C2A36">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You need to include all non</w:t>
      </w:r>
      <w:r w:rsidR="00AD0521" w:rsidRPr="00E22831">
        <w:rPr>
          <w:rFonts w:ascii="HelveticaNeue LT 45 Light" w:eastAsia="Times New Roman" w:hAnsi="HelveticaNeue LT 45 Light" w:cs="Times New Roman"/>
          <w:lang w:bidi="en-US"/>
        </w:rPr>
        <w:t>-recoverable VAT in the project budget.</w:t>
      </w:r>
      <w:r w:rsidRPr="00E22831">
        <w:rPr>
          <w:rFonts w:ascii="HelveticaNeue LT 45 Light" w:eastAsia="Times New Roman" w:hAnsi="HelveticaNeue LT 45 Light" w:cs="Times New Roman"/>
          <w:lang w:bidi="en-US"/>
        </w:rPr>
        <w:t xml:space="preserve"> If you are unsure if your organisation is able to recover all, or a proportion, of the VAT you will pay on this project, you should consult with HM Revenue and Customs.</w:t>
      </w:r>
    </w:p>
    <w:p w14:paraId="2D90AA59" w14:textId="66836C16" w:rsidR="00984BE4" w:rsidRPr="00E22831" w:rsidRDefault="007A3F06">
      <w:pPr>
        <w:spacing w:before="120" w:after="120" w:line="240" w:lineRule="auto"/>
        <w:jc w:val="both"/>
        <w:rPr>
          <w:rFonts w:ascii="HelveticaNeue LT 45 Light" w:eastAsia="Times New Roman" w:hAnsi="HelveticaNeue LT 45 Light" w:cs="Times New Roman"/>
          <w:lang w:bidi="en-US"/>
        </w:rPr>
      </w:pPr>
      <w:r>
        <w:rPr>
          <w:rFonts w:ascii="HelveticaNeue LT 45 Light" w:eastAsia="Times New Roman" w:hAnsi="HelveticaNeue LT 45 Light" w:cs="Times New Roman"/>
          <w:lang w:bidi="en-US"/>
        </w:rPr>
        <w:t xml:space="preserve">Projects with partnership funding confirmed should include written evidence with the application.  FAQ </w:t>
      </w:r>
      <w:r w:rsidR="002233BD" w:rsidRPr="002233BD">
        <w:rPr>
          <w:rFonts w:ascii="HelveticaNeue LT 45 Light" w:eastAsia="Times New Roman" w:hAnsi="HelveticaNeue LT 45 Light" w:cs="Times New Roman"/>
          <w:lang w:bidi="en-US"/>
        </w:rPr>
        <w:t>7 and 8</w:t>
      </w:r>
      <w:r w:rsidR="002233BD">
        <w:rPr>
          <w:rFonts w:ascii="HelveticaNeue LT 45 Light" w:eastAsia="Times New Roman" w:hAnsi="HelveticaNeue LT 45 Light" w:cs="Times New Roman"/>
          <w:lang w:bidi="en-US"/>
        </w:rPr>
        <w:t xml:space="preserve"> provide</w:t>
      </w:r>
      <w:r>
        <w:rPr>
          <w:rFonts w:ascii="HelveticaNeue LT 45 Light" w:eastAsia="Times New Roman" w:hAnsi="HelveticaNeue LT 45 Light" w:cs="Times New Roman"/>
          <w:lang w:bidi="en-US"/>
        </w:rPr>
        <w:t xml:space="preserve"> further information about partnership funding and what in-kind costs are acceptable.</w:t>
      </w:r>
    </w:p>
    <w:p w14:paraId="5EB9C5B5" w14:textId="77777777" w:rsidR="00AD0521" w:rsidRDefault="00AD0521">
      <w:pPr>
        <w:spacing w:before="120" w:after="120" w:line="240" w:lineRule="auto"/>
        <w:jc w:val="both"/>
        <w:rPr>
          <w:rFonts w:ascii="HelveticaNeue LT 45 Light" w:eastAsia="Times New Roman" w:hAnsi="HelveticaNeue LT 45 Light" w:cs="Times New Roman"/>
          <w:sz w:val="23"/>
          <w:szCs w:val="23"/>
          <w:lang w:bidi="en-US"/>
        </w:rPr>
      </w:pPr>
    </w:p>
    <w:p w14:paraId="17E29A08" w14:textId="77777777" w:rsidR="00AA48D7" w:rsidRPr="00AC603C" w:rsidRDefault="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4: Complete the online application</w:t>
      </w:r>
    </w:p>
    <w:p w14:paraId="6B3BE03F" w14:textId="6EBBFD98" w:rsidR="00737955" w:rsidRPr="00E22831" w:rsidRDefault="00254618">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If your project is able to deliver</w:t>
      </w:r>
      <w:r w:rsidR="00745000" w:rsidRPr="00E22831">
        <w:rPr>
          <w:rFonts w:ascii="HelveticaNeue LT 45 Light" w:eastAsia="Times New Roman" w:hAnsi="HelveticaNeue LT 45 Light" w:cs="Times New Roman"/>
          <w:lang w:val="en-US" w:bidi="en-US"/>
        </w:rPr>
        <w:t xml:space="preserve"> on</w:t>
      </w:r>
      <w:r w:rsidRPr="00E22831">
        <w:rPr>
          <w:rFonts w:ascii="HelveticaNeue LT 45 Light" w:eastAsia="Times New Roman" w:hAnsi="HelveticaNeue LT 45 Light" w:cs="Times New Roman"/>
          <w:lang w:val="en-US" w:bidi="en-US"/>
        </w:rPr>
        <w:t xml:space="preserve"> the programme</w:t>
      </w:r>
      <w:r w:rsidR="00700D20" w:rsidRPr="00E22831">
        <w:rPr>
          <w:rFonts w:ascii="HelveticaNeue LT 45 Light" w:eastAsia="Times New Roman" w:hAnsi="HelveticaNeue LT 45 Light" w:cs="Times New Roman"/>
          <w:lang w:val="en-US" w:bidi="en-US"/>
        </w:rPr>
        <w:t>’</w:t>
      </w:r>
      <w:r w:rsidRPr="00E22831">
        <w:rPr>
          <w:rFonts w:ascii="HelveticaNeue LT 45 Light" w:eastAsia="Times New Roman" w:hAnsi="HelveticaNeue LT 45 Light" w:cs="Times New Roman"/>
          <w:lang w:val="en-US" w:bidi="en-US"/>
        </w:rPr>
        <w:t xml:space="preserve">s </w:t>
      </w:r>
      <w:r w:rsidR="00700D20" w:rsidRPr="00E22831">
        <w:rPr>
          <w:rFonts w:ascii="HelveticaNeue LT 45 Light" w:eastAsia="Times New Roman" w:hAnsi="HelveticaNeue LT 45 Light" w:cs="Times New Roman"/>
          <w:lang w:val="en-US" w:bidi="en-US"/>
        </w:rPr>
        <w:t xml:space="preserve">aims and meets the </w:t>
      </w:r>
      <w:r w:rsidRPr="00E22831">
        <w:rPr>
          <w:rFonts w:ascii="HelveticaNeue LT 45 Light" w:eastAsia="Times New Roman" w:hAnsi="HelveticaNeue LT 45 Light" w:cs="Times New Roman"/>
          <w:lang w:val="en-US" w:bidi="en-US"/>
        </w:rPr>
        <w:t xml:space="preserve">eligibility and assessment criteria of the fund, </w:t>
      </w:r>
      <w:r w:rsidR="00700D20" w:rsidRPr="00E22831">
        <w:rPr>
          <w:rFonts w:ascii="HelveticaNeue LT 45 Light" w:eastAsia="Times New Roman" w:hAnsi="HelveticaNeue LT 45 Light" w:cs="Times New Roman"/>
          <w:lang w:val="en-US" w:bidi="en-US"/>
        </w:rPr>
        <w:t xml:space="preserve">you can apply online at </w:t>
      </w:r>
      <w:hyperlink r:id="rId15" w:history="1">
        <w:r w:rsidR="00700D20" w:rsidRPr="00E22831">
          <w:rPr>
            <w:rFonts w:ascii="HelveticaNeue LT 45 Light" w:eastAsia="Times New Roman" w:hAnsi="HelveticaNeue LT 45 Light" w:cs="Times New Roman"/>
            <w:color w:val="0000FF"/>
            <w:u w:val="single"/>
            <w:lang w:bidi="en-US"/>
          </w:rPr>
          <w:t>My Applications</w:t>
        </w:r>
      </w:hyperlink>
      <w:r w:rsidR="00700D20" w:rsidRPr="00E22831">
        <w:rPr>
          <w:rFonts w:ascii="HelveticaNeue LT 45 Light" w:eastAsia="Times New Roman" w:hAnsi="HelveticaNeue LT 45 Light" w:cs="Times New Roman"/>
          <w:lang w:val="en-US" w:bidi="en-US"/>
        </w:rPr>
        <w:t xml:space="preserve"> on the Sport England website </w:t>
      </w:r>
      <w:hyperlink r:id="rId16" w:history="1">
        <w:r w:rsidR="00700D20" w:rsidRPr="00E22831">
          <w:rPr>
            <w:rStyle w:val="Hyperlink"/>
            <w:rFonts w:ascii="HelveticaNeue LT 45 Light" w:eastAsia="Times New Roman" w:hAnsi="HelveticaNeue LT 45 Light" w:cs="Times New Roman"/>
            <w:lang w:val="en-US" w:bidi="en-US"/>
          </w:rPr>
          <w:t>www.sportengland.org</w:t>
        </w:r>
      </w:hyperlink>
    </w:p>
    <w:p w14:paraId="4C913A6A" w14:textId="77777777" w:rsidR="00700D20" w:rsidRPr="00AC603C" w:rsidRDefault="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Application Form</w:t>
      </w:r>
    </w:p>
    <w:p w14:paraId="7A7ACABF" w14:textId="77777777" w:rsidR="00700D20" w:rsidRPr="00E22831" w:rsidRDefault="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w:t>
      </w:r>
      <w:r w:rsidRPr="00E22831">
        <w:rPr>
          <w:rFonts w:ascii="HelveticaNeue LT 45 Light" w:eastAsia="Times New Roman" w:hAnsi="HelveticaNeue LT 45 Light" w:cs="Times New Roman"/>
          <w:color w:val="FF0000"/>
          <w:lang w:bidi="en-US"/>
        </w:rPr>
        <w:t xml:space="preserve"> </w:t>
      </w:r>
      <w:r w:rsidRPr="00E22831">
        <w:rPr>
          <w:rFonts w:ascii="HelveticaNeue LT 45 Light" w:eastAsia="Times New Roman" w:hAnsi="HelveticaNeue LT 45 Light" w:cs="Times New Roman"/>
          <w:lang w:bidi="en-US"/>
        </w:rPr>
        <w:t xml:space="preserve">Protecting Playing Fields application form can be found at </w:t>
      </w:r>
      <w:hyperlink r:id="rId17" w:history="1">
        <w:r w:rsidRPr="00E22831">
          <w:rPr>
            <w:rFonts w:ascii="HelveticaNeue LT 45 Light" w:eastAsia="Times New Roman" w:hAnsi="HelveticaNeue LT 45 Light" w:cs="Times New Roman"/>
            <w:color w:val="0000FF"/>
            <w:u w:val="single"/>
            <w:lang w:bidi="en-US"/>
          </w:rPr>
          <w:t>My Applications</w:t>
        </w:r>
      </w:hyperlink>
      <w:r w:rsidRPr="00E22831">
        <w:rPr>
          <w:rFonts w:ascii="HelveticaNeue LT 45 Light" w:eastAsia="Times New Roman" w:hAnsi="HelveticaNeue LT 45 Light" w:cs="Times New Roman"/>
          <w:lang w:bidi="en-US"/>
        </w:rPr>
        <w:t xml:space="preserve"> and must be submitted online.</w:t>
      </w:r>
    </w:p>
    <w:p w14:paraId="2ECB6B27" w14:textId="14F35FC1" w:rsidR="00700D20" w:rsidRPr="00E22831" w:rsidRDefault="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 have not applied to Sport England for funding before you will need to register your organisation.</w:t>
      </w:r>
      <w:r w:rsidR="00745000" w:rsidRPr="00E22831">
        <w:rPr>
          <w:rFonts w:ascii="HelveticaNeue LT 45 Light" w:eastAsia="Times New Roman" w:hAnsi="HelveticaNeue LT 45 Light" w:cs="Times New Roman"/>
          <w:lang w:bidi="en-US"/>
        </w:rPr>
        <w:t xml:space="preserve"> </w:t>
      </w:r>
      <w:r w:rsidRPr="00E22831">
        <w:rPr>
          <w:rFonts w:ascii="HelveticaNeue LT 45 Light" w:eastAsia="Times New Roman" w:hAnsi="HelveticaNeue LT 45 Light" w:cs="Times New Roman"/>
          <w:lang w:bidi="en-US"/>
        </w:rPr>
        <w:t>You will be prompted to do this as you start your application</w:t>
      </w:r>
      <w:r w:rsidR="00745000" w:rsidRPr="00E22831">
        <w:rPr>
          <w:rFonts w:ascii="HelveticaNeue LT 45 Light" w:eastAsia="Times New Roman" w:hAnsi="HelveticaNeue LT 45 Light" w:cs="Times New Roman"/>
          <w:lang w:bidi="en-US"/>
        </w:rPr>
        <w:t>.  Please note that the organisation name you register must match exactly the name as it appears on your governing document, the lease or freehold document and other supporting documents.</w:t>
      </w:r>
    </w:p>
    <w:p w14:paraId="11C385DE" w14:textId="324E6084" w:rsidR="00745000" w:rsidRPr="00E22831" w:rsidRDefault="0074500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Guidance is provided on every page of the application form on the right hand side of each page.  This guidance will explain in more detail how to complete each section and what information is required.  It will also refer you back to this guide for some explanations.</w:t>
      </w:r>
    </w:p>
    <w:p w14:paraId="7BFC705E" w14:textId="50349664" w:rsidR="00745000" w:rsidRPr="00E22831" w:rsidRDefault="0074500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Question specific guidance can be found by simply clicking the </w:t>
      </w:r>
      <w:r w:rsidRPr="00E22831">
        <w:rPr>
          <w:rFonts w:ascii="HelveticaNeue LT 45 Light" w:eastAsia="Times New Roman" w:hAnsi="HelveticaNeue LT 45 Light" w:cs="Times New Roman"/>
          <w:noProof/>
          <w:color w:val="42718F"/>
          <w:lang w:eastAsia="en-GB"/>
        </w:rPr>
        <w:drawing>
          <wp:inline distT="0" distB="0" distL="0" distR="0" wp14:anchorId="1E6FBB31" wp14:editId="3F6CFB2D">
            <wp:extent cx="130810" cy="130810"/>
            <wp:effectExtent l="0" t="0" r="2540" b="2540"/>
            <wp:docPr id="314" name="Picture 314" descr="Hel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E22831">
        <w:rPr>
          <w:rFonts w:ascii="HelveticaNeue LT 45 Light" w:eastAsia="Times New Roman" w:hAnsi="HelveticaNeue LT 45 Light" w:cs="Times New Roman"/>
          <w:color w:val="707070"/>
          <w:lang w:bidi="en-US"/>
        </w:rPr>
        <w:t xml:space="preserve"> </w:t>
      </w:r>
      <w:r w:rsidRPr="00E22831">
        <w:rPr>
          <w:rFonts w:ascii="HelveticaNeue LT 45 Light" w:eastAsia="Times New Roman" w:hAnsi="HelveticaNeue LT 45 Light" w:cs="Times New Roman"/>
          <w:lang w:bidi="en-US"/>
        </w:rPr>
        <w:t>next to the question</w:t>
      </w:r>
      <w:r w:rsidRPr="00E22831">
        <w:rPr>
          <w:rFonts w:ascii="HelveticaNeue LT 45 Light" w:eastAsia="Times New Roman" w:hAnsi="HelveticaNeue LT 45 Light" w:cs="Times New Roman"/>
          <w:color w:val="707070"/>
          <w:lang w:bidi="en-US"/>
        </w:rPr>
        <w:t xml:space="preserve">. </w:t>
      </w:r>
      <w:r w:rsidRPr="00E22831">
        <w:rPr>
          <w:rFonts w:ascii="HelveticaNeue LT 45 Light" w:eastAsia="Times New Roman" w:hAnsi="HelveticaNeue LT 45 Light" w:cs="Times New Roman"/>
          <w:lang w:bidi="en-US"/>
        </w:rPr>
        <w:t>Further guidance is provided to explain why the</w:t>
      </w:r>
      <w:r w:rsidR="007A1886">
        <w:rPr>
          <w:rFonts w:ascii="HelveticaNeue LT 45 Light" w:eastAsia="Times New Roman" w:hAnsi="HelveticaNeue LT 45 Light" w:cs="Times New Roman"/>
          <w:lang w:bidi="en-US"/>
        </w:rPr>
        <w:t xml:space="preserve"> question is being asked and help</w:t>
      </w:r>
      <w:r w:rsidRPr="00E22831">
        <w:rPr>
          <w:rFonts w:ascii="HelveticaNeue LT 45 Light" w:eastAsia="Times New Roman" w:hAnsi="HelveticaNeue LT 45 Light" w:cs="Times New Roman"/>
          <w:lang w:bidi="en-US"/>
        </w:rPr>
        <w:t xml:space="preserve"> to answer the question.</w:t>
      </w:r>
    </w:p>
    <w:p w14:paraId="3DA3510C" w14:textId="77777777" w:rsidR="00984BE4" w:rsidRPr="00E22831" w:rsidRDefault="0074500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If the online support does not </w:t>
      </w:r>
      <w:r w:rsidR="00984BE4" w:rsidRPr="00E22831">
        <w:rPr>
          <w:rFonts w:ascii="HelveticaNeue LT 45 Light" w:eastAsia="Times New Roman" w:hAnsi="HelveticaNeue LT 45 Light" w:cs="Times New Roman"/>
          <w:lang w:bidi="en-US"/>
        </w:rPr>
        <w:t xml:space="preserve">provide a suitable explanation to enable you to answer the question a Funding Helpline is available. </w:t>
      </w:r>
    </w:p>
    <w:p w14:paraId="3D691AC4" w14:textId="3C274237"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 helpline number is </w:t>
      </w:r>
      <w:r w:rsidRPr="00E22831">
        <w:rPr>
          <w:rFonts w:ascii="HelveticaNeue LT 45 Light" w:eastAsia="Times New Roman" w:hAnsi="HelveticaNeue LT 45 Light" w:cs="Times New Roman"/>
          <w:b/>
          <w:lang w:bidi="en-US"/>
        </w:rPr>
        <w:t>0</w:t>
      </w:r>
      <w:r w:rsidR="00211FBD">
        <w:rPr>
          <w:rFonts w:ascii="HelveticaNeue LT 45 Light" w:eastAsia="Times New Roman" w:hAnsi="HelveticaNeue LT 45 Light" w:cs="Times New Roman"/>
          <w:b/>
          <w:lang w:bidi="en-US"/>
        </w:rPr>
        <w:t>3</w:t>
      </w:r>
      <w:r w:rsidRPr="00E22831">
        <w:rPr>
          <w:rFonts w:ascii="HelveticaNeue LT 45 Light" w:eastAsia="Times New Roman" w:hAnsi="HelveticaNeue LT 45 Light" w:cs="Times New Roman"/>
          <w:b/>
          <w:lang w:bidi="en-US"/>
        </w:rPr>
        <w:t>458 508 508</w:t>
      </w:r>
      <w:r w:rsidRPr="00E22831">
        <w:rPr>
          <w:rFonts w:ascii="HelveticaNeue LT 45 Light" w:eastAsia="Times New Roman" w:hAnsi="HelveticaNeue LT 45 Light" w:cs="Times New Roman"/>
          <w:lang w:bidi="en-US"/>
        </w:rPr>
        <w:t xml:space="preserve"> and you will be put through to a Sport England officer who will be able to answer any questions you have. The opening hours are Monday 8am to 9pm, Tuesday to Thursday 8am to 6pm, Friday 8am to 5pm.</w:t>
      </w:r>
    </w:p>
    <w:p w14:paraId="131CBAE4" w14:textId="0434B024" w:rsidR="00745000"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color w:val="0000FF"/>
          <w:u w:val="single"/>
          <w:lang w:bidi="en-US"/>
        </w:rPr>
      </w:pPr>
      <w:r w:rsidRPr="00E22831">
        <w:rPr>
          <w:rFonts w:ascii="HelveticaNeue LT 45 Light" w:eastAsia="Times New Roman" w:hAnsi="HelveticaNeue LT 45 Light" w:cs="Times New Roman"/>
          <w:lang w:bidi="en-US"/>
        </w:rPr>
        <w:t xml:space="preserve">Alternatively you can email for assistance using </w:t>
      </w:r>
      <w:hyperlink r:id="rId20" w:history="1">
        <w:r w:rsidRPr="00E22831">
          <w:rPr>
            <w:rFonts w:ascii="HelveticaNeue LT 45 Light" w:eastAsia="Times New Roman" w:hAnsi="HelveticaNeue LT 45 Light" w:cs="Times New Roman"/>
            <w:color w:val="0000FF"/>
            <w:u w:val="single"/>
            <w:lang w:bidi="en-US"/>
          </w:rPr>
          <w:t>funding@sportengland.org</w:t>
        </w:r>
      </w:hyperlink>
    </w:p>
    <w:p w14:paraId="57AD3B3D" w14:textId="6AAEAA49" w:rsidR="00745000"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w:t>
      </w:r>
      <w:r w:rsidR="00EE132A">
        <w:rPr>
          <w:rFonts w:ascii="HelveticaNeue LT 45 Light" w:eastAsia="Times New Roman" w:hAnsi="HelveticaNeue LT 45 Light" w:cs="Times New Roman"/>
          <w:lang w:bidi="en-US"/>
        </w:rPr>
        <w:t xml:space="preserve"> application</w:t>
      </w:r>
      <w:r w:rsidRPr="00E22831">
        <w:rPr>
          <w:rFonts w:ascii="HelveticaNeue LT 45 Light" w:eastAsia="Times New Roman" w:hAnsi="HelveticaNeue LT 45 Light" w:cs="Times New Roman"/>
          <w:lang w:bidi="en-US"/>
        </w:rPr>
        <w:t xml:space="preserve"> form has a series of pages to complete.  Please do not forget to save as you go along.  You should only submit the application when you have checked it is complete with all the supporting documents.</w:t>
      </w:r>
    </w:p>
    <w:p w14:paraId="29A22DAF" w14:textId="104ABBB7" w:rsidR="00745000" w:rsidRPr="00AC603C"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Documents you need to submit to support your application</w:t>
      </w:r>
    </w:p>
    <w:p w14:paraId="71D84136" w14:textId="136F560E"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We need you to provide two types of document with your application:</w:t>
      </w:r>
    </w:p>
    <w:p w14:paraId="146C225F" w14:textId="4A6FA87F" w:rsidR="00984BE4" w:rsidRPr="00E22831" w:rsidRDefault="00984BE4">
      <w:pPr>
        <w:pStyle w:val="ListParagraph"/>
        <w:numPr>
          <w:ilvl w:val="0"/>
          <w:numId w:val="20"/>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Governance and ownership documents</w:t>
      </w:r>
    </w:p>
    <w:p w14:paraId="574D457D" w14:textId="389FF30B" w:rsidR="00984BE4" w:rsidRPr="00E22831" w:rsidRDefault="00984BE4">
      <w:pPr>
        <w:pStyle w:val="ListParagraph"/>
        <w:numPr>
          <w:ilvl w:val="0"/>
          <w:numId w:val="20"/>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Project specific documents</w:t>
      </w:r>
    </w:p>
    <w:p w14:paraId="6C60AE02" w14:textId="10804695" w:rsidR="00984BE4" w:rsidRPr="00AC603C"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Governance and ownership documents</w:t>
      </w:r>
    </w:p>
    <w:p w14:paraId="1A8E963C" w14:textId="061DD11F" w:rsidR="00302205" w:rsidRPr="00E22831" w:rsidRDefault="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These provide information about your organisation which we need to see to determine whether it is able to receive Lottery funding</w:t>
      </w:r>
      <w:r w:rsidR="00211FBD">
        <w:rPr>
          <w:rFonts w:ascii="HelveticaNeue LT 45 Light" w:eastAsia="Times New Roman" w:hAnsi="HelveticaNeue LT 45 Light" w:cs="Times New Roman"/>
          <w:lang w:bidi="en-US"/>
        </w:rPr>
        <w:t xml:space="preserve"> from this programme</w:t>
      </w:r>
      <w:r w:rsidRPr="00E22831">
        <w:rPr>
          <w:rFonts w:ascii="HelveticaNeue LT 45 Light" w:eastAsia="Times New Roman" w:hAnsi="HelveticaNeue LT 45 Light" w:cs="Times New Roman"/>
          <w:lang w:bidi="en-US"/>
        </w:rPr>
        <w:t>.  We also need to consider the financial health of your organisation and how it is run and managed.</w:t>
      </w:r>
    </w:p>
    <w:p w14:paraId="6B262B13" w14:textId="77777777" w:rsidR="00302205" w:rsidRPr="00E22831" w:rsidRDefault="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 documents we need to see with your application are:</w:t>
      </w:r>
    </w:p>
    <w:p w14:paraId="324F6958" w14:textId="77777777" w:rsidR="00302205" w:rsidRPr="00E22831" w:rsidRDefault="00302205">
      <w:pPr>
        <w:pStyle w:val="Bullets"/>
        <w:rPr>
          <w:sz w:val="22"/>
          <w:szCs w:val="22"/>
        </w:rPr>
      </w:pPr>
      <w:r w:rsidRPr="00E22831">
        <w:rPr>
          <w:sz w:val="22"/>
          <w:szCs w:val="22"/>
        </w:rPr>
        <w:t xml:space="preserve">A copy of the governing document. For example, this may be a constitution, memorandum and articles of association, trust deed or other formal document (not required for statutory bodies)  </w:t>
      </w:r>
    </w:p>
    <w:p w14:paraId="2B892F1C" w14:textId="58D01B13" w:rsidR="00302205" w:rsidRPr="00E22831" w:rsidRDefault="00302205">
      <w:pPr>
        <w:pStyle w:val="Bullets"/>
        <w:rPr>
          <w:sz w:val="22"/>
          <w:szCs w:val="22"/>
        </w:rPr>
      </w:pPr>
      <w:r w:rsidRPr="00E22831">
        <w:rPr>
          <w:sz w:val="22"/>
          <w:szCs w:val="22"/>
        </w:rPr>
        <w:t>A copy of most recent audited or verified accounts (not required for statutory bodies)</w:t>
      </w:r>
    </w:p>
    <w:p w14:paraId="48E10C5B" w14:textId="455AA23B" w:rsidR="00302205" w:rsidRPr="00E22831" w:rsidRDefault="00302205">
      <w:pPr>
        <w:pStyle w:val="Bullets"/>
        <w:rPr>
          <w:sz w:val="22"/>
          <w:szCs w:val="22"/>
        </w:rPr>
      </w:pPr>
      <w:r w:rsidRPr="00E22831">
        <w:rPr>
          <w:sz w:val="22"/>
          <w:szCs w:val="22"/>
        </w:rPr>
        <w:t xml:space="preserve">Copies of bank statements for the last three months (not required for statutory bodies) </w:t>
      </w:r>
    </w:p>
    <w:p w14:paraId="7CA3C7F6" w14:textId="079E7909" w:rsidR="00302205" w:rsidRPr="00E22831" w:rsidRDefault="00302205">
      <w:pPr>
        <w:pStyle w:val="Bullets"/>
        <w:rPr>
          <w:sz w:val="22"/>
          <w:szCs w:val="22"/>
        </w:rPr>
      </w:pPr>
      <w:r w:rsidRPr="00E22831">
        <w:rPr>
          <w:sz w:val="22"/>
          <w:szCs w:val="22"/>
        </w:rPr>
        <w:t xml:space="preserve">Evidence of security of tenure (freehold title document or lease </w:t>
      </w:r>
      <w:r w:rsidR="00211FBD">
        <w:rPr>
          <w:sz w:val="22"/>
          <w:szCs w:val="22"/>
        </w:rPr>
        <w:t>with at least</w:t>
      </w:r>
      <w:r w:rsidRPr="00E22831">
        <w:rPr>
          <w:sz w:val="22"/>
          <w:szCs w:val="22"/>
        </w:rPr>
        <w:t xml:space="preserve"> 25 years </w:t>
      </w:r>
      <w:r w:rsidR="00211FBD">
        <w:rPr>
          <w:sz w:val="22"/>
          <w:szCs w:val="22"/>
        </w:rPr>
        <w:t>remaining</w:t>
      </w:r>
      <w:r w:rsidRPr="00E22831">
        <w:rPr>
          <w:sz w:val="22"/>
          <w:szCs w:val="22"/>
        </w:rPr>
        <w:t>)</w:t>
      </w:r>
    </w:p>
    <w:p w14:paraId="323B1E75" w14:textId="77777777" w:rsidR="00302205" w:rsidRPr="00E22831" w:rsidRDefault="00302205">
      <w:pPr>
        <w:pStyle w:val="Bullets"/>
        <w:rPr>
          <w:sz w:val="22"/>
          <w:szCs w:val="22"/>
        </w:rPr>
      </w:pPr>
      <w:r w:rsidRPr="00E22831">
        <w:rPr>
          <w:sz w:val="22"/>
          <w:szCs w:val="22"/>
        </w:rPr>
        <w:t>Child protection policy (for projects involving children)</w:t>
      </w:r>
    </w:p>
    <w:p w14:paraId="34AE7114" w14:textId="3811AD5F" w:rsidR="00984BE4" w:rsidRPr="00AC603C"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Project specific documents</w:t>
      </w:r>
    </w:p>
    <w:p w14:paraId="3B81389E" w14:textId="77777777"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These documents help you to provide us with a picture of how your project will deliver the outcomes shown in your application and whether the project is sustainable.  </w:t>
      </w:r>
    </w:p>
    <w:p w14:paraId="6765CB3B" w14:textId="77777777"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 documents regarding your project which we need to see are:</w:t>
      </w:r>
    </w:p>
    <w:p w14:paraId="47327B5D" w14:textId="77777777" w:rsidR="00984BE4" w:rsidRPr="00E22831" w:rsidRDefault="00984BE4">
      <w:pPr>
        <w:pStyle w:val="Bullets"/>
        <w:rPr>
          <w:sz w:val="22"/>
          <w:szCs w:val="22"/>
        </w:rPr>
      </w:pPr>
      <w:r w:rsidRPr="00E22831">
        <w:rPr>
          <w:sz w:val="22"/>
          <w:szCs w:val="22"/>
        </w:rPr>
        <w:t>Sports development plan</w:t>
      </w:r>
    </w:p>
    <w:p w14:paraId="0B4BCEDF" w14:textId="591F0AA2" w:rsidR="00984BE4" w:rsidRPr="00E22831" w:rsidRDefault="00984BE4">
      <w:pPr>
        <w:pStyle w:val="Bullets"/>
        <w:rPr>
          <w:sz w:val="22"/>
          <w:szCs w:val="22"/>
        </w:rPr>
      </w:pPr>
      <w:r w:rsidRPr="00E22831">
        <w:rPr>
          <w:sz w:val="22"/>
          <w:szCs w:val="22"/>
        </w:rPr>
        <w:t>Income and expenditure forecast for a minimum of three years</w:t>
      </w:r>
    </w:p>
    <w:p w14:paraId="5C4199A7" w14:textId="0B5A1203"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We have provided templates for the sports development plan and income and expenditure forecast for you to use if you wish. These are available </w:t>
      </w:r>
      <w:hyperlink r:id="rId21" w:history="1">
        <w:r w:rsidRPr="00E22831">
          <w:rPr>
            <w:rFonts w:ascii="HelveticaNeue LT 45 Light" w:eastAsia="Times New Roman" w:hAnsi="HelveticaNeue LT 45 Light" w:cs="Times New Roman"/>
            <w:color w:val="0000FF"/>
            <w:u w:val="single"/>
            <w:lang w:bidi="en-US"/>
          </w:rPr>
          <w:t>on our website</w:t>
        </w:r>
      </w:hyperlink>
      <w:r w:rsidRPr="00E22831">
        <w:rPr>
          <w:rFonts w:ascii="HelveticaNeue LT 45 Light" w:eastAsia="Times New Roman" w:hAnsi="HelveticaNeue LT 45 Light" w:cs="Times New Roman"/>
          <w:lang w:bidi="en-US"/>
        </w:rPr>
        <w:t>. If you already have this information in another format you can upload them to your application.</w:t>
      </w:r>
    </w:p>
    <w:p w14:paraId="42AB83C4" w14:textId="3E5441ED" w:rsidR="00302205" w:rsidRPr="00E22831" w:rsidRDefault="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Where relevant, you should also include supporting evidence of </w:t>
      </w:r>
    </w:p>
    <w:p w14:paraId="79FF011D" w14:textId="27B18B1D" w:rsidR="00302205" w:rsidRPr="00E22831" w:rsidRDefault="00302205">
      <w:pPr>
        <w:pStyle w:val="Bullets"/>
        <w:rPr>
          <w:sz w:val="22"/>
          <w:szCs w:val="22"/>
        </w:rPr>
      </w:pPr>
      <w:r w:rsidRPr="00E22831">
        <w:rPr>
          <w:sz w:val="22"/>
          <w:szCs w:val="22"/>
        </w:rPr>
        <w:t>Partnership funding confirmed</w:t>
      </w:r>
    </w:p>
    <w:p w14:paraId="07CEE846" w14:textId="6E4C8792" w:rsidR="00302205" w:rsidRPr="00E22831" w:rsidRDefault="00302205">
      <w:pPr>
        <w:pStyle w:val="Bullets"/>
        <w:rPr>
          <w:sz w:val="22"/>
          <w:szCs w:val="22"/>
        </w:rPr>
      </w:pPr>
      <w:r w:rsidRPr="00E22831">
        <w:rPr>
          <w:sz w:val="22"/>
          <w:szCs w:val="22"/>
        </w:rPr>
        <w:t xml:space="preserve">Any existing feasibility or </w:t>
      </w:r>
      <w:r w:rsidR="005776E3">
        <w:rPr>
          <w:sz w:val="22"/>
          <w:szCs w:val="22"/>
        </w:rPr>
        <w:t xml:space="preserve">pitch </w:t>
      </w:r>
      <w:r w:rsidRPr="00E22831">
        <w:rPr>
          <w:sz w:val="22"/>
          <w:szCs w:val="22"/>
        </w:rPr>
        <w:t>condition reports</w:t>
      </w:r>
    </w:p>
    <w:p w14:paraId="6132AE86" w14:textId="31E80633" w:rsidR="00302205" w:rsidRPr="00E22831" w:rsidRDefault="00302205">
      <w:pPr>
        <w:pStyle w:val="Bullets"/>
        <w:rPr>
          <w:sz w:val="22"/>
          <w:szCs w:val="22"/>
        </w:rPr>
      </w:pPr>
      <w:r w:rsidRPr="00E22831">
        <w:rPr>
          <w:sz w:val="22"/>
          <w:szCs w:val="22"/>
        </w:rPr>
        <w:t>Strategic documents such as a Playing Pitch Strategy or Local Development Plan</w:t>
      </w:r>
    </w:p>
    <w:p w14:paraId="363B8083" w14:textId="451EA175" w:rsidR="00984BE4" w:rsidRPr="00E22831" w:rsidRDefault="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Please note - </w:t>
      </w:r>
      <w:r w:rsidR="005776E3">
        <w:rPr>
          <w:rFonts w:ascii="HelveticaNeue LT 45 Light" w:eastAsia="Times New Roman" w:hAnsi="HelveticaNeue LT 45 Light" w:cs="Times New Roman"/>
          <w:lang w:bidi="en-US"/>
        </w:rPr>
        <w:t>y</w:t>
      </w:r>
      <w:r w:rsidRPr="00E22831">
        <w:rPr>
          <w:rFonts w:ascii="HelveticaNeue LT 45 Light" w:eastAsia="Times New Roman" w:hAnsi="HelveticaNeue LT 45 Light" w:cs="Times New Roman"/>
          <w:lang w:bidi="en-US"/>
        </w:rPr>
        <w:t xml:space="preserve">our application is only deemed complete when we have received all of your supporting documents. The deadline date for submission of your supporting documents is </w:t>
      </w:r>
      <w:r w:rsidRPr="00E22831">
        <w:rPr>
          <w:rFonts w:ascii="HelveticaNeue LT 45 Light" w:eastAsia="Times New Roman" w:hAnsi="HelveticaNeue LT 45 Light" w:cs="Times New Roman"/>
          <w:b/>
          <w:lang w:bidi="en-US"/>
        </w:rPr>
        <w:t xml:space="preserve">5pm on Monday 9 </w:t>
      </w:r>
      <w:r w:rsidR="00EE132A">
        <w:rPr>
          <w:rFonts w:ascii="HelveticaNeue LT 45 Light" w:eastAsia="Times New Roman" w:hAnsi="HelveticaNeue LT 45 Light" w:cs="Times New Roman"/>
          <w:b/>
          <w:lang w:bidi="en-US"/>
        </w:rPr>
        <w:t>November 2015</w:t>
      </w:r>
      <w:r w:rsidRPr="00E22831">
        <w:rPr>
          <w:rFonts w:ascii="HelveticaNeue LT 45 Light" w:eastAsia="Times New Roman" w:hAnsi="HelveticaNeue LT 45 Light" w:cs="Times New Roman"/>
          <w:b/>
          <w:lang w:bidi="en-US"/>
        </w:rPr>
        <w:t xml:space="preserve">.  </w:t>
      </w:r>
      <w:r w:rsidRPr="00E22831">
        <w:rPr>
          <w:rFonts w:ascii="HelveticaNeue LT 45 Light" w:eastAsia="Times New Roman" w:hAnsi="HelveticaNeue LT 45 Light" w:cs="Times New Roman"/>
          <w:lang w:bidi="en-US"/>
        </w:rPr>
        <w:t>Please upload your supporting docum</w:t>
      </w:r>
      <w:r w:rsidR="00302205" w:rsidRPr="00E22831">
        <w:rPr>
          <w:rFonts w:ascii="HelveticaNeue LT 45 Light" w:eastAsia="Times New Roman" w:hAnsi="HelveticaNeue LT 45 Light" w:cs="Times New Roman"/>
          <w:lang w:bidi="en-US"/>
        </w:rPr>
        <w:t>ents below before clicking the s</w:t>
      </w:r>
      <w:r w:rsidRPr="00E22831">
        <w:rPr>
          <w:rFonts w:ascii="HelveticaNeue LT 45 Light" w:eastAsia="Times New Roman" w:hAnsi="HelveticaNeue LT 45 Light" w:cs="Times New Roman"/>
          <w:lang w:bidi="en-US"/>
        </w:rPr>
        <w:t xml:space="preserve">ubmit button. Alternatively you can email them to us at </w:t>
      </w:r>
      <w:hyperlink r:id="rId22" w:history="1">
        <w:r w:rsidRPr="00E22831">
          <w:rPr>
            <w:rFonts w:ascii="HelveticaNeue LT 45 Light" w:eastAsia="Times New Roman" w:hAnsi="HelveticaNeue LT 45 Light" w:cs="Times New Roman"/>
            <w:color w:val="0000FF"/>
            <w:u w:val="single"/>
            <w:lang w:bidi="en-US"/>
          </w:rPr>
          <w:t>funding@sportengland.org</w:t>
        </w:r>
      </w:hyperlink>
      <w:r w:rsidRPr="00E22831">
        <w:rPr>
          <w:rFonts w:ascii="HelveticaNeue LT 45 Light" w:eastAsia="Times New Roman" w:hAnsi="HelveticaNeue LT 45 Light" w:cs="Times New Roman"/>
          <w:lang w:bidi="en-US"/>
        </w:rPr>
        <w:t>. Please remember to quote your URN on all emails. If you need any assistance please call our funding helpline on 0</w:t>
      </w:r>
      <w:r w:rsidR="00AE665C">
        <w:rPr>
          <w:rFonts w:ascii="HelveticaNeue LT 45 Light" w:eastAsia="Times New Roman" w:hAnsi="HelveticaNeue LT 45 Light" w:cs="Times New Roman"/>
          <w:lang w:bidi="en-US"/>
        </w:rPr>
        <w:t>3</w:t>
      </w:r>
      <w:r w:rsidRPr="00E22831">
        <w:rPr>
          <w:rFonts w:ascii="HelveticaNeue LT 45 Light" w:eastAsia="Times New Roman" w:hAnsi="HelveticaNeue LT 45 Light" w:cs="Times New Roman"/>
          <w:lang w:bidi="en-US"/>
        </w:rPr>
        <w:t xml:space="preserve">458 508 508. </w:t>
      </w:r>
    </w:p>
    <w:p w14:paraId="24946FE1" w14:textId="77777777" w:rsidR="00302205" w:rsidRPr="00E22831" w:rsidRDefault="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p>
    <w:p w14:paraId="6D94C3FB" w14:textId="7C39376E" w:rsidR="00302205" w:rsidRPr="00AC603C" w:rsidRDefault="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Decisions</w:t>
      </w:r>
    </w:p>
    <w:p w14:paraId="6936A9AC" w14:textId="13A2C883" w:rsidR="00BA3F8E" w:rsidRPr="00E22831" w:rsidRDefault="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England’s Project Committee will make </w:t>
      </w:r>
      <w:r w:rsidR="002233BD">
        <w:rPr>
          <w:rFonts w:ascii="HelveticaNeue LT 45 Light" w:eastAsia="Times New Roman" w:hAnsi="HelveticaNeue LT 45 Light" w:cs="Times New Roman"/>
          <w:lang w:bidi="en-US"/>
        </w:rPr>
        <w:t xml:space="preserve">the </w:t>
      </w:r>
      <w:r w:rsidRPr="00E22831">
        <w:rPr>
          <w:rFonts w:ascii="HelveticaNeue LT 45 Light" w:eastAsia="Times New Roman" w:hAnsi="HelveticaNeue LT 45 Light" w:cs="Times New Roman"/>
          <w:lang w:bidi="en-US"/>
        </w:rPr>
        <w:t xml:space="preserve">final funding decisions. </w:t>
      </w:r>
      <w:r w:rsidR="002233BD">
        <w:rPr>
          <w:rFonts w:ascii="HelveticaNeue LT 45 Light" w:eastAsia="Times New Roman" w:hAnsi="HelveticaNeue LT 45 Light" w:cs="Times New Roman"/>
          <w:lang w:bidi="en-US"/>
        </w:rPr>
        <w:t xml:space="preserve">You will be notified </w:t>
      </w:r>
      <w:r w:rsidRPr="00E22831">
        <w:rPr>
          <w:rFonts w:ascii="HelveticaNeue LT 45 Light" w:eastAsia="Times New Roman" w:hAnsi="HelveticaNeue LT 45 Light" w:cs="Times New Roman"/>
          <w:lang w:bidi="en-US"/>
        </w:rPr>
        <w:t>of their decision in writing and by telephone once the outcome has been confirmed.</w:t>
      </w:r>
    </w:p>
    <w:p w14:paraId="2B35FB75" w14:textId="7B9F364E" w:rsidR="00BA3F8E" w:rsidRPr="00E22831" w:rsidRDefault="00BA3F8E">
      <w:pPr>
        <w:spacing w:before="120" w:after="120" w:line="240" w:lineRule="auto"/>
        <w:jc w:val="both"/>
        <w:rPr>
          <w:rFonts w:ascii="HelveticaNeue LT 45 Light" w:hAnsi="HelveticaNeue LT 45 Light"/>
        </w:rPr>
      </w:pPr>
      <w:r w:rsidRPr="00E22831">
        <w:rPr>
          <w:rFonts w:ascii="HelveticaNeue LT 45 Light" w:eastAsia="Times New Roman" w:hAnsi="HelveticaNeue LT 45 Light" w:cs="Times New Roman"/>
          <w:lang w:bidi="en-US"/>
        </w:rPr>
        <w:t>We expect to receive a significant number of applications so some will be unsuccessful. If we cannot fund yo</w:t>
      </w:r>
      <w:r w:rsidR="002233BD">
        <w:rPr>
          <w:rFonts w:ascii="HelveticaNeue LT 45 Light" w:eastAsia="Times New Roman" w:hAnsi="HelveticaNeue LT 45 Light" w:cs="Times New Roman"/>
          <w:lang w:bidi="en-US"/>
        </w:rPr>
        <w:t>ur project we will write to you and</w:t>
      </w:r>
      <w:r w:rsidRPr="00E22831">
        <w:rPr>
          <w:rFonts w:ascii="HelveticaNeue LT 45 Light" w:eastAsia="Times New Roman" w:hAnsi="HelveticaNeue LT 45 Light" w:cs="Times New Roman"/>
          <w:lang w:bidi="en-US"/>
        </w:rPr>
        <w:t xml:space="preserve"> explain why.  </w:t>
      </w:r>
    </w:p>
    <w:p w14:paraId="2F562C95" w14:textId="7E769AE8" w:rsidR="00BA3F8E" w:rsidRPr="00E22831" w:rsidRDefault="00BA3F8E">
      <w:pPr>
        <w:spacing w:before="120" w:after="120" w:line="240" w:lineRule="auto"/>
        <w:jc w:val="both"/>
        <w:rPr>
          <w:rFonts w:ascii="HelveticaNeue LT 45 Light" w:hAnsi="HelveticaNeue LT 45 Light"/>
        </w:rPr>
      </w:pPr>
      <w:r w:rsidRPr="00E22831">
        <w:rPr>
          <w:rFonts w:ascii="HelveticaNeue LT 45 Light" w:eastAsia="Times New Roman" w:hAnsi="HelveticaNeue LT 45 Light" w:cs="Times New Roman"/>
          <w:lang w:bidi="en-US"/>
        </w:rPr>
        <w:t xml:space="preserve">Successful applicants will be offered a conditional award which is subject to technical assessments and confirmation of costs.  You will be fully briefed on the next steps by your Grant Manager.  </w:t>
      </w:r>
      <w:r w:rsidRPr="00E22831">
        <w:rPr>
          <w:rFonts w:ascii="HelveticaNeue LT 45 Light" w:hAnsi="HelveticaNeue LT 45 Light"/>
        </w:rPr>
        <w:t xml:space="preserve">This will include an explanation of all funding paperwork and reporting requirements. A key element will also be the roles and responsibilities of parties in terms of working with the Sport England appointed </w:t>
      </w:r>
      <w:r w:rsidR="001C2A36" w:rsidRPr="00E22831">
        <w:rPr>
          <w:rFonts w:ascii="HelveticaNeue LT 45 Light" w:hAnsi="HelveticaNeue LT 45 Light"/>
        </w:rPr>
        <w:t xml:space="preserve">turf </w:t>
      </w:r>
      <w:r w:rsidRPr="00E22831">
        <w:rPr>
          <w:rFonts w:ascii="HelveticaNeue LT 45 Light" w:hAnsi="HelveticaNeue LT 45 Light"/>
        </w:rPr>
        <w:t xml:space="preserve">specialists. </w:t>
      </w:r>
    </w:p>
    <w:p w14:paraId="17F91212" w14:textId="77777777" w:rsidR="00BA3F8E" w:rsidRPr="00E22831" w:rsidRDefault="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This phase will be very different to capital programmes that Sport England has previously run. In most cases, the technical and construction elements of the project will be managed by our turf specialists including the site investigations, specification, tendering, procurement and construction phases. </w:t>
      </w:r>
    </w:p>
    <w:p w14:paraId="7E3879B8" w14:textId="2477471E" w:rsidR="00BA3F8E" w:rsidRPr="00AC603C" w:rsidRDefault="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Measurement and evaluation</w:t>
      </w:r>
    </w:p>
    <w:p w14:paraId="68A29A65" w14:textId="77777777" w:rsidR="00BA3F8E" w:rsidRPr="00E22831" w:rsidRDefault="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To ensure the investment made is delivering the agreed outputs and outcomes we will monitor all projects. </w:t>
      </w:r>
    </w:p>
    <w:p w14:paraId="410A016A" w14:textId="1B17A434" w:rsidR="00BA3F8E" w:rsidRPr="00E22831" w:rsidRDefault="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We are required to demonstrate that the Lottery grant has been used for the purposes for which it was awarded and </w:t>
      </w:r>
      <w:r w:rsidR="001C2A36" w:rsidRPr="00E22831">
        <w:rPr>
          <w:rFonts w:ascii="HelveticaNeue LT 45 Light" w:hAnsi="HelveticaNeue LT 45 Light"/>
        </w:rPr>
        <w:t xml:space="preserve">so </w:t>
      </w:r>
      <w:r w:rsidRPr="00E22831">
        <w:rPr>
          <w:rFonts w:ascii="HelveticaNeue LT 45 Light" w:hAnsi="HelveticaNeue LT 45 Light"/>
        </w:rPr>
        <w:t xml:space="preserve">we will </w:t>
      </w:r>
      <w:r w:rsidR="001C2A36" w:rsidRPr="00E22831">
        <w:rPr>
          <w:rFonts w:ascii="HelveticaNeue LT 45 Light" w:hAnsi="HelveticaNeue LT 45 Light"/>
        </w:rPr>
        <w:t xml:space="preserve">need you to </w:t>
      </w:r>
      <w:r w:rsidRPr="00E22831">
        <w:rPr>
          <w:rFonts w:ascii="HelveticaNeue LT 45 Light" w:hAnsi="HelveticaNeue LT 45 Light"/>
        </w:rPr>
        <w:t xml:space="preserve">measure the amount of sporting activity being achieved. </w:t>
      </w:r>
    </w:p>
    <w:p w14:paraId="37E5087D" w14:textId="77777777" w:rsidR="00BA3F8E" w:rsidRPr="00E22831" w:rsidRDefault="00BA3F8E">
      <w:pPr>
        <w:spacing w:before="120" w:after="120" w:line="240" w:lineRule="auto"/>
        <w:jc w:val="both"/>
        <w:rPr>
          <w:rFonts w:ascii="HelveticaNeue LT 45 Light" w:hAnsi="HelveticaNeue LT 45 Light"/>
        </w:rPr>
      </w:pPr>
      <w:r w:rsidRPr="00E22831">
        <w:rPr>
          <w:rFonts w:ascii="HelveticaNeue LT 45 Light" w:hAnsi="HelveticaNeue LT 45 Light"/>
        </w:rPr>
        <w:t>We therefore expect successful applicants to monitor the use of the facilities and provide us with data on activity levels at six monthly intervals for five years through our online reporting tool.</w:t>
      </w:r>
    </w:p>
    <w:p w14:paraId="57CE2B66" w14:textId="77777777" w:rsidR="00BA3F8E" w:rsidRPr="00E22831" w:rsidRDefault="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lang w:bidi="en-US"/>
        </w:rPr>
      </w:pPr>
    </w:p>
    <w:p w14:paraId="4BD38555" w14:textId="0CAEFA74" w:rsidR="00BA3F8E" w:rsidRPr="00AC603C" w:rsidRDefault="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Further Information</w:t>
      </w:r>
    </w:p>
    <w:p w14:paraId="2334CBF5" w14:textId="07A16349" w:rsidR="00984BE4" w:rsidRPr="00984BE4" w:rsidRDefault="00BA3F8E" w:rsidP="00676A19">
      <w:pPr>
        <w:spacing w:before="120" w:after="120" w:line="240" w:lineRule="auto"/>
        <w:jc w:val="both"/>
        <w:rPr>
          <w:rFonts w:ascii="HelveticaNeue LT 45 Light" w:eastAsia="Times New Roman" w:hAnsi="HelveticaNeue LT 45 Light" w:cs="Times New Roman"/>
          <w:sz w:val="23"/>
          <w:szCs w:val="23"/>
          <w:lang w:bidi="en-US"/>
        </w:rPr>
      </w:pPr>
      <w:r w:rsidRPr="00E22831">
        <w:rPr>
          <w:rFonts w:ascii="HelveticaNeue LT 45 Light" w:hAnsi="HelveticaNeue LT 45 Light"/>
        </w:rPr>
        <w:t xml:space="preserve">For further information and queries please contact Sport England Funding Helpline on </w:t>
      </w:r>
      <w:r w:rsidRPr="00E22831">
        <w:rPr>
          <w:rFonts w:ascii="HelveticaNeue LT 45 Light" w:hAnsi="HelveticaNeue LT 45 Light"/>
          <w:b/>
        </w:rPr>
        <w:t>0</w:t>
      </w:r>
      <w:r w:rsidR="00211FBD">
        <w:rPr>
          <w:rFonts w:ascii="HelveticaNeue LT 45 Light" w:hAnsi="HelveticaNeue LT 45 Light"/>
          <w:b/>
        </w:rPr>
        <w:t>3</w:t>
      </w:r>
      <w:r w:rsidRPr="00E22831">
        <w:rPr>
          <w:rFonts w:ascii="HelveticaNeue LT 45 Light" w:hAnsi="HelveticaNeue LT 45 Light"/>
          <w:b/>
        </w:rPr>
        <w:t>458 508 508</w:t>
      </w:r>
      <w:r w:rsidR="00526138">
        <w:rPr>
          <w:rFonts w:ascii="HelveticaNeue LT 45 Light" w:hAnsi="HelveticaNeue LT 45 Light"/>
          <w:b/>
        </w:rPr>
        <w:t xml:space="preserve"> </w:t>
      </w:r>
      <w:r w:rsidR="00526138" w:rsidRPr="00676A19">
        <w:rPr>
          <w:rFonts w:ascii="HelveticaNeue LT 45 Light" w:hAnsi="HelveticaNeue LT 45 Light"/>
        </w:rPr>
        <w:t xml:space="preserve">or </w:t>
      </w:r>
      <w:r w:rsidR="00526138">
        <w:rPr>
          <w:rFonts w:ascii="HelveticaNeue LT 45 Light" w:hAnsi="HelveticaNeue LT 45 Light"/>
        </w:rPr>
        <w:t>email funding@sportengland.org</w:t>
      </w:r>
    </w:p>
    <w:sectPr w:rsidR="00984BE4" w:rsidRPr="00984BE4" w:rsidSect="001B325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Neue LT 55 Roman">
    <w:panose1 w:val="0200080305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09C"/>
    <w:multiLevelType w:val="hybridMultilevel"/>
    <w:tmpl w:val="109A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363C"/>
    <w:multiLevelType w:val="hybridMultilevel"/>
    <w:tmpl w:val="B05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1C24"/>
    <w:multiLevelType w:val="hybridMultilevel"/>
    <w:tmpl w:val="91B45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A74F5"/>
    <w:multiLevelType w:val="hybridMultilevel"/>
    <w:tmpl w:val="78E462BC"/>
    <w:lvl w:ilvl="0" w:tplc="D0D866FE">
      <w:numFmt w:val="bullet"/>
      <w:lvlText w:val="•"/>
      <w:lvlJc w:val="left"/>
      <w:pPr>
        <w:ind w:left="1080" w:hanging="720"/>
      </w:pPr>
      <w:rPr>
        <w:rFonts w:ascii="HelveticaNeue LT 45 Light" w:hAnsi="HelveticaNeue LT 45 Light" w:cstheme="minorBidi" w:hint="default"/>
        <w:color w:val="0DB0A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065F5"/>
    <w:multiLevelType w:val="hybridMultilevel"/>
    <w:tmpl w:val="6CA42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41E36"/>
    <w:multiLevelType w:val="hybridMultilevel"/>
    <w:tmpl w:val="BD96ABFA"/>
    <w:lvl w:ilvl="0" w:tplc="433A9D0A">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236F8"/>
    <w:multiLevelType w:val="hybridMultilevel"/>
    <w:tmpl w:val="0ACEC218"/>
    <w:lvl w:ilvl="0" w:tplc="D0D866FE">
      <w:numFmt w:val="bullet"/>
      <w:lvlText w:val="•"/>
      <w:lvlJc w:val="left"/>
      <w:pPr>
        <w:ind w:left="1080" w:hanging="72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2127E"/>
    <w:multiLevelType w:val="hybridMultilevel"/>
    <w:tmpl w:val="F6FCED70"/>
    <w:lvl w:ilvl="0" w:tplc="D0D866FE">
      <w:numFmt w:val="bullet"/>
      <w:lvlText w:val="•"/>
      <w:lvlJc w:val="left"/>
      <w:pPr>
        <w:ind w:left="720" w:hanging="36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C2FF9"/>
    <w:multiLevelType w:val="hybridMultilevel"/>
    <w:tmpl w:val="EC4804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C49B4"/>
    <w:multiLevelType w:val="hybridMultilevel"/>
    <w:tmpl w:val="9EBAE0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82038"/>
    <w:multiLevelType w:val="hybridMultilevel"/>
    <w:tmpl w:val="9962C55E"/>
    <w:lvl w:ilvl="0" w:tplc="1854B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F67824"/>
    <w:multiLevelType w:val="hybridMultilevel"/>
    <w:tmpl w:val="5860F1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14440E0"/>
    <w:multiLevelType w:val="hybridMultilevel"/>
    <w:tmpl w:val="2758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14849"/>
    <w:multiLevelType w:val="hybridMultilevel"/>
    <w:tmpl w:val="BD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9F08BE"/>
    <w:multiLevelType w:val="hybridMultilevel"/>
    <w:tmpl w:val="B1F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31827"/>
    <w:multiLevelType w:val="multilevel"/>
    <w:tmpl w:val="99D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A6D6E"/>
    <w:multiLevelType w:val="hybridMultilevel"/>
    <w:tmpl w:val="CF14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C64AE"/>
    <w:multiLevelType w:val="hybridMultilevel"/>
    <w:tmpl w:val="C32CF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7344B"/>
    <w:multiLevelType w:val="hybridMultilevel"/>
    <w:tmpl w:val="BED6C9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603F3B"/>
    <w:multiLevelType w:val="hybridMultilevel"/>
    <w:tmpl w:val="DB4439AA"/>
    <w:lvl w:ilvl="0" w:tplc="D0D866FE">
      <w:numFmt w:val="bullet"/>
      <w:lvlText w:val="•"/>
      <w:lvlJc w:val="left"/>
      <w:pPr>
        <w:ind w:left="720" w:hanging="36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5F6513"/>
    <w:multiLevelType w:val="hybridMultilevel"/>
    <w:tmpl w:val="D1E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6A262F"/>
    <w:multiLevelType w:val="hybridMultilevel"/>
    <w:tmpl w:val="89B09CAC"/>
    <w:lvl w:ilvl="0" w:tplc="D0D866FE">
      <w:numFmt w:val="bullet"/>
      <w:lvlText w:val="•"/>
      <w:lvlJc w:val="left"/>
      <w:pPr>
        <w:ind w:left="1004" w:hanging="360"/>
      </w:pPr>
      <w:rPr>
        <w:rFonts w:ascii="HelveticaNeue LT 45 Light" w:hAnsi="HelveticaNeue LT 45 Light" w:cstheme="minorBidi" w:hint="default"/>
        <w:color w:val="0DB0A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4"/>
  </w:num>
  <w:num w:numId="4">
    <w:abstractNumId w:val="13"/>
  </w:num>
  <w:num w:numId="5">
    <w:abstractNumId w:val="11"/>
  </w:num>
  <w:num w:numId="6">
    <w:abstractNumId w:val="17"/>
  </w:num>
  <w:num w:numId="7">
    <w:abstractNumId w:val="16"/>
  </w:num>
  <w:num w:numId="8">
    <w:abstractNumId w:val="1"/>
  </w:num>
  <w:num w:numId="9">
    <w:abstractNumId w:val="0"/>
  </w:num>
  <w:num w:numId="10">
    <w:abstractNumId w:val="20"/>
  </w:num>
  <w:num w:numId="11">
    <w:abstractNumId w:val="21"/>
  </w:num>
  <w:num w:numId="12">
    <w:abstractNumId w:val="2"/>
  </w:num>
  <w:num w:numId="13">
    <w:abstractNumId w:val="19"/>
  </w:num>
  <w:num w:numId="14">
    <w:abstractNumId w:val="18"/>
  </w:num>
  <w:num w:numId="15">
    <w:abstractNumId w:val="8"/>
  </w:num>
  <w:num w:numId="16">
    <w:abstractNumId w:val="9"/>
  </w:num>
  <w:num w:numId="17">
    <w:abstractNumId w:val="4"/>
  </w:num>
  <w:num w:numId="18">
    <w:abstractNumId w:val="10"/>
  </w:num>
  <w:num w:numId="19">
    <w:abstractNumId w:val="7"/>
  </w:num>
  <w:num w:numId="20">
    <w:abstractNumId w:val="1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1A"/>
    <w:rsid w:val="00013093"/>
    <w:rsid w:val="00045663"/>
    <w:rsid w:val="000460B6"/>
    <w:rsid w:val="000673D1"/>
    <w:rsid w:val="000A0727"/>
    <w:rsid w:val="00165E8A"/>
    <w:rsid w:val="00180CC7"/>
    <w:rsid w:val="001B325A"/>
    <w:rsid w:val="001C2A36"/>
    <w:rsid w:val="001F2E0F"/>
    <w:rsid w:val="00211FBD"/>
    <w:rsid w:val="002233BD"/>
    <w:rsid w:val="00231AF2"/>
    <w:rsid w:val="0023255A"/>
    <w:rsid w:val="002520F7"/>
    <w:rsid w:val="00254618"/>
    <w:rsid w:val="002637A7"/>
    <w:rsid w:val="00267247"/>
    <w:rsid w:val="00296689"/>
    <w:rsid w:val="002B5732"/>
    <w:rsid w:val="002D0426"/>
    <w:rsid w:val="002F0538"/>
    <w:rsid w:val="003014C2"/>
    <w:rsid w:val="00302205"/>
    <w:rsid w:val="00311EE9"/>
    <w:rsid w:val="00321AAA"/>
    <w:rsid w:val="00354720"/>
    <w:rsid w:val="003846F8"/>
    <w:rsid w:val="00453BAE"/>
    <w:rsid w:val="0046260A"/>
    <w:rsid w:val="00474BD5"/>
    <w:rsid w:val="0047773E"/>
    <w:rsid w:val="004832A8"/>
    <w:rsid w:val="004D1AC6"/>
    <w:rsid w:val="004E2973"/>
    <w:rsid w:val="004E5E93"/>
    <w:rsid w:val="004F19BE"/>
    <w:rsid w:val="004F2ED8"/>
    <w:rsid w:val="00507718"/>
    <w:rsid w:val="00517CB9"/>
    <w:rsid w:val="00526138"/>
    <w:rsid w:val="00533B69"/>
    <w:rsid w:val="00547D2E"/>
    <w:rsid w:val="00560290"/>
    <w:rsid w:val="005776E3"/>
    <w:rsid w:val="005C1870"/>
    <w:rsid w:val="005F27CF"/>
    <w:rsid w:val="005F4B77"/>
    <w:rsid w:val="00600688"/>
    <w:rsid w:val="0061327F"/>
    <w:rsid w:val="00621280"/>
    <w:rsid w:val="00643FC4"/>
    <w:rsid w:val="00676A19"/>
    <w:rsid w:val="006B389E"/>
    <w:rsid w:val="006D0D14"/>
    <w:rsid w:val="00700D20"/>
    <w:rsid w:val="00720344"/>
    <w:rsid w:val="00737955"/>
    <w:rsid w:val="00745000"/>
    <w:rsid w:val="0075351A"/>
    <w:rsid w:val="007A05A6"/>
    <w:rsid w:val="007A1886"/>
    <w:rsid w:val="007A3F06"/>
    <w:rsid w:val="007C6039"/>
    <w:rsid w:val="007E475D"/>
    <w:rsid w:val="007F5D15"/>
    <w:rsid w:val="00824D9A"/>
    <w:rsid w:val="0086244D"/>
    <w:rsid w:val="00862CFA"/>
    <w:rsid w:val="00865325"/>
    <w:rsid w:val="008970E1"/>
    <w:rsid w:val="008C1390"/>
    <w:rsid w:val="00984BE4"/>
    <w:rsid w:val="009A31D6"/>
    <w:rsid w:val="009E0984"/>
    <w:rsid w:val="009F5777"/>
    <w:rsid w:val="00A5728A"/>
    <w:rsid w:val="00AA48D7"/>
    <w:rsid w:val="00AC603C"/>
    <w:rsid w:val="00AD0521"/>
    <w:rsid w:val="00AE665C"/>
    <w:rsid w:val="00B12403"/>
    <w:rsid w:val="00B14771"/>
    <w:rsid w:val="00B43BD0"/>
    <w:rsid w:val="00B506AA"/>
    <w:rsid w:val="00BA3F8E"/>
    <w:rsid w:val="00BD3C13"/>
    <w:rsid w:val="00C149E6"/>
    <w:rsid w:val="00C64C89"/>
    <w:rsid w:val="00C85DF5"/>
    <w:rsid w:val="00CD31F0"/>
    <w:rsid w:val="00D05448"/>
    <w:rsid w:val="00D3228D"/>
    <w:rsid w:val="00D47ACA"/>
    <w:rsid w:val="00D86CC8"/>
    <w:rsid w:val="00D8757F"/>
    <w:rsid w:val="00DA3021"/>
    <w:rsid w:val="00DA56FE"/>
    <w:rsid w:val="00E0324F"/>
    <w:rsid w:val="00E22831"/>
    <w:rsid w:val="00E379E0"/>
    <w:rsid w:val="00E63B19"/>
    <w:rsid w:val="00E65DA8"/>
    <w:rsid w:val="00EB126A"/>
    <w:rsid w:val="00EE132A"/>
    <w:rsid w:val="00F31FFD"/>
    <w:rsid w:val="00F503BF"/>
    <w:rsid w:val="00F5686C"/>
    <w:rsid w:val="00F83880"/>
    <w:rsid w:val="00FF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C447"/>
  <w15:chartTrackingRefBased/>
  <w15:docId w15:val="{B506B19F-97EC-4D3C-A62A-4E5D407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6A"/>
    <w:pPr>
      <w:spacing w:after="200" w:line="276" w:lineRule="auto"/>
      <w:ind w:left="720"/>
      <w:contextualSpacing/>
    </w:pPr>
  </w:style>
  <w:style w:type="paragraph" w:customStyle="1" w:styleId="Bullets">
    <w:name w:val="Bullets"/>
    <w:basedOn w:val="Normal"/>
    <w:link w:val="BulletsCharChar"/>
    <w:autoRedefine/>
    <w:rsid w:val="00302205"/>
    <w:pPr>
      <w:numPr>
        <w:numId w:val="21"/>
      </w:numPr>
      <w:overflowPunct w:val="0"/>
      <w:autoSpaceDE w:val="0"/>
      <w:autoSpaceDN w:val="0"/>
      <w:adjustRightInd w:val="0"/>
      <w:spacing w:before="120" w:after="120" w:line="240" w:lineRule="auto"/>
      <w:jc w:val="both"/>
      <w:textAlignment w:val="baseline"/>
    </w:pPr>
    <w:rPr>
      <w:rFonts w:ascii="HelveticaNeue LT 45 Light" w:eastAsia="Times New Roman" w:hAnsi="HelveticaNeue LT 45 Light" w:cs="Times New Roman"/>
      <w:sz w:val="23"/>
      <w:szCs w:val="23"/>
      <w:lang w:val="en-US" w:bidi="en-US"/>
    </w:rPr>
  </w:style>
  <w:style w:type="character" w:customStyle="1" w:styleId="BulletsCharChar">
    <w:name w:val="Bullets Char Char"/>
    <w:link w:val="Bullets"/>
    <w:rsid w:val="00302205"/>
    <w:rPr>
      <w:rFonts w:ascii="HelveticaNeue LT 45 Light" w:eastAsia="Times New Roman" w:hAnsi="HelveticaNeue LT 45 Light" w:cs="Times New Roman"/>
      <w:sz w:val="23"/>
      <w:szCs w:val="23"/>
      <w:lang w:val="en-US" w:bidi="en-US"/>
    </w:rPr>
  </w:style>
  <w:style w:type="character" w:styleId="Hyperlink">
    <w:name w:val="Hyperlink"/>
    <w:basedOn w:val="DefaultParagraphFont"/>
    <w:uiPriority w:val="99"/>
    <w:unhideWhenUsed/>
    <w:rsid w:val="00700D20"/>
    <w:rPr>
      <w:color w:val="0563C1" w:themeColor="hyperlink"/>
      <w:u w:val="single"/>
    </w:rPr>
  </w:style>
  <w:style w:type="character" w:styleId="CommentReference">
    <w:name w:val="annotation reference"/>
    <w:basedOn w:val="DefaultParagraphFont"/>
    <w:uiPriority w:val="99"/>
    <w:semiHidden/>
    <w:unhideWhenUsed/>
    <w:rsid w:val="005F27CF"/>
    <w:rPr>
      <w:sz w:val="16"/>
      <w:szCs w:val="16"/>
    </w:rPr>
  </w:style>
  <w:style w:type="paragraph" w:styleId="CommentText">
    <w:name w:val="annotation text"/>
    <w:basedOn w:val="Normal"/>
    <w:link w:val="CommentTextChar"/>
    <w:uiPriority w:val="99"/>
    <w:semiHidden/>
    <w:unhideWhenUsed/>
    <w:rsid w:val="005F27C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F27CF"/>
    <w:rPr>
      <w:sz w:val="20"/>
      <w:szCs w:val="20"/>
    </w:rPr>
  </w:style>
  <w:style w:type="paragraph" w:styleId="BalloonText">
    <w:name w:val="Balloon Text"/>
    <w:basedOn w:val="Normal"/>
    <w:link w:val="BalloonTextChar"/>
    <w:uiPriority w:val="99"/>
    <w:semiHidden/>
    <w:unhideWhenUsed/>
    <w:rsid w:val="005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5663"/>
    <w:pPr>
      <w:spacing w:after="160"/>
    </w:pPr>
    <w:rPr>
      <w:b/>
      <w:bCs/>
    </w:rPr>
  </w:style>
  <w:style w:type="character" w:customStyle="1" w:styleId="CommentSubjectChar">
    <w:name w:val="Comment Subject Char"/>
    <w:basedOn w:val="CommentTextChar"/>
    <w:link w:val="CommentSubject"/>
    <w:uiPriority w:val="99"/>
    <w:semiHidden/>
    <w:rsid w:val="00045663"/>
    <w:rPr>
      <w:b/>
      <w:bCs/>
      <w:sz w:val="20"/>
      <w:szCs w:val="20"/>
    </w:rPr>
  </w:style>
  <w:style w:type="character" w:styleId="FollowedHyperlink">
    <w:name w:val="FollowedHyperlink"/>
    <w:basedOn w:val="DefaultParagraphFont"/>
    <w:uiPriority w:val="99"/>
    <w:semiHidden/>
    <w:unhideWhenUsed/>
    <w:rsid w:val="00E379E0"/>
    <w:rPr>
      <w:color w:val="954F72" w:themeColor="followedHyperlink"/>
      <w:u w:val="single"/>
    </w:rPr>
  </w:style>
  <w:style w:type="paragraph" w:styleId="Revision">
    <w:name w:val="Revision"/>
    <w:hidden/>
    <w:uiPriority w:val="99"/>
    <w:semiHidden/>
    <w:rsid w:val="00B14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about_us/what_we_do.aspx" TargetMode="External"/><Relationship Id="rId13" Type="http://schemas.openxmlformats.org/officeDocument/2006/relationships/hyperlink" Target="http://www.sportengland.org/facilities-planning/tools-guidance/asset-transfer/"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http://www.sportengland.org/funding/protecting_playing_fields.aspx" TargetMode="External"/><Relationship Id="rId7" Type="http://schemas.openxmlformats.org/officeDocument/2006/relationships/image" Target="media/image3.jpeg"/><Relationship Id="rId12" Type="http://schemas.openxmlformats.org/officeDocument/2006/relationships/hyperlink" Target="http://www.fieldsintrust.org/safeguard.aspx" TargetMode="External"/><Relationship Id="rId17" Type="http://schemas.openxmlformats.org/officeDocument/2006/relationships/hyperlink" Target="https://enquiry.sportengland.org/applicationportal/login/applicationlogin.aspx" TargetMode="External"/><Relationship Id="rId2" Type="http://schemas.openxmlformats.org/officeDocument/2006/relationships/styles" Target="styles.xml"/><Relationship Id="rId16" Type="http://schemas.openxmlformats.org/officeDocument/2006/relationships/hyperlink" Target="http://www.sportengland.org" TargetMode="External"/><Relationship Id="rId20" Type="http://schemas.openxmlformats.org/officeDocument/2006/relationships/hyperlink" Target="mailto:funding@sportengland.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portengland.org/facilities-planning/planning-for-sport/planning-tools-and-guidance/playing-pitch-strategy-guidance/"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enquiry.sportengland.org/applicationportal/login/applicationlogin.aspx" TargetMode="External"/><Relationship Id="rId23" Type="http://schemas.openxmlformats.org/officeDocument/2006/relationships/fontTable" Target="fontTable.xml"/><Relationship Id="rId10" Type="http://schemas.openxmlformats.org/officeDocument/2006/relationships/hyperlink" Target="http://www.sportengland.org/facilities-planning/planning-for-sport/development-management/planning-applications/playing-field-la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portengland.org/funding/our-different-funds/protecting-playing-fields/" TargetMode="External"/><Relationship Id="rId14" Type="http://schemas.openxmlformats.org/officeDocument/2006/relationships/hyperlink" Target="http://www.sportengland.org/funding/about-our-funding/the-way-we-fund/" TargetMode="External"/><Relationship Id="rId22" Type="http://schemas.openxmlformats.org/officeDocument/2006/relationships/hyperlink" Target="mailto:funding@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Huckstep</dc:creator>
  <cp:keywords/>
  <dc:description/>
  <cp:lastModifiedBy>Alison Huckstep</cp:lastModifiedBy>
  <cp:revision>6</cp:revision>
  <cp:lastPrinted>2015-09-10T07:41:00Z</cp:lastPrinted>
  <dcterms:created xsi:type="dcterms:W3CDTF">2015-09-11T07:33:00Z</dcterms:created>
  <dcterms:modified xsi:type="dcterms:W3CDTF">2015-09-11T07:38:00Z</dcterms:modified>
</cp:coreProperties>
</file>