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2DB2A" w14:textId="77777777" w:rsidR="0017664B" w:rsidRDefault="0017664B" w:rsidP="00D340BB">
      <w:pPr>
        <w:spacing w:after="0" w:line="240" w:lineRule="auto"/>
        <w:rPr>
          <w:rFonts w:ascii="HelveticaNeue LT 45 Light" w:hAnsi="HelveticaNeue LT 45 Light"/>
          <w:b/>
          <w:color w:val="003F69"/>
          <w:sz w:val="29"/>
          <w:szCs w:val="29"/>
        </w:rPr>
      </w:pPr>
    </w:p>
    <w:p w14:paraId="1BDFB470" w14:textId="183D02B2" w:rsidR="004563B9" w:rsidRPr="0073679F" w:rsidRDefault="00E54A0D" w:rsidP="00D340BB">
      <w:pPr>
        <w:spacing w:after="0" w:line="240" w:lineRule="auto"/>
        <w:rPr>
          <w:rFonts w:ascii="HelveticaNeue LT 45 Light" w:hAnsi="HelveticaNeue LT 45 Light"/>
          <w:b/>
          <w:color w:val="0070C0"/>
          <w:sz w:val="29"/>
          <w:szCs w:val="29"/>
        </w:rPr>
      </w:pPr>
      <w:r w:rsidRPr="0073679F">
        <w:rPr>
          <w:rFonts w:ascii="HelveticaNeue LT 45 Light" w:hAnsi="HelveticaNeue LT 45 Light"/>
          <w:b/>
          <w:color w:val="0070C0"/>
          <w:sz w:val="28"/>
          <w:szCs w:val="28"/>
        </w:rPr>
        <w:t>Strategic</w:t>
      </w:r>
      <w:r w:rsidRPr="0073679F">
        <w:rPr>
          <w:rFonts w:ascii="HelveticaNeue LT 45 Light" w:hAnsi="HelveticaNeue LT 45 Light"/>
          <w:b/>
          <w:color w:val="0070C0"/>
          <w:sz w:val="29"/>
          <w:szCs w:val="29"/>
        </w:rPr>
        <w:t xml:space="preserve"> Commissioning</w:t>
      </w:r>
      <w:r w:rsidR="004563B9" w:rsidRPr="0073679F">
        <w:rPr>
          <w:rFonts w:ascii="HelveticaNeue LT 45 Light" w:hAnsi="HelveticaNeue LT 45 Light"/>
          <w:b/>
          <w:color w:val="0070C0"/>
          <w:sz w:val="29"/>
          <w:szCs w:val="29"/>
        </w:rPr>
        <w:t xml:space="preserve">, </w:t>
      </w:r>
      <w:r w:rsidRPr="0073679F">
        <w:rPr>
          <w:rFonts w:ascii="HelveticaNeue LT 45 Light" w:hAnsi="HelveticaNeue LT 45 Light"/>
          <w:b/>
          <w:color w:val="0070C0"/>
          <w:sz w:val="29"/>
          <w:szCs w:val="29"/>
        </w:rPr>
        <w:t>Sport</w:t>
      </w:r>
      <w:r w:rsidR="004563B9" w:rsidRPr="0073679F">
        <w:rPr>
          <w:rFonts w:ascii="HelveticaNeue LT 45 Light" w:hAnsi="HelveticaNeue LT 45 Light"/>
          <w:b/>
          <w:color w:val="0070C0"/>
          <w:sz w:val="29"/>
          <w:szCs w:val="29"/>
        </w:rPr>
        <w:t xml:space="preserve"> and Physical Activity </w:t>
      </w:r>
      <w:r w:rsidR="004810EA" w:rsidRPr="0073679F">
        <w:rPr>
          <w:rFonts w:ascii="HelveticaNeue LT 45 Light" w:hAnsi="HelveticaNeue LT 45 Light"/>
          <w:b/>
          <w:color w:val="0070C0"/>
          <w:sz w:val="29"/>
          <w:szCs w:val="29"/>
        </w:rPr>
        <w:t>– Phase Two</w:t>
      </w:r>
    </w:p>
    <w:p w14:paraId="50FFD90A" w14:textId="77777777" w:rsidR="00D340BB" w:rsidRPr="00FD4C47" w:rsidRDefault="00D340BB" w:rsidP="00D340BB">
      <w:pPr>
        <w:spacing w:after="0" w:line="240" w:lineRule="auto"/>
        <w:rPr>
          <w:rFonts w:ascii="HelveticaNeue LT 45 Light" w:hAnsi="HelveticaNeue LT 45 Light"/>
          <w:b/>
          <w:color w:val="003F69"/>
          <w:sz w:val="29"/>
          <w:szCs w:val="29"/>
        </w:rPr>
      </w:pPr>
    </w:p>
    <w:p w14:paraId="7019EACD" w14:textId="3AFB6B1B" w:rsidR="006A122D" w:rsidRDefault="001612D3" w:rsidP="00D340BB">
      <w:pPr>
        <w:spacing w:after="0" w:line="240" w:lineRule="auto"/>
        <w:rPr>
          <w:rFonts w:ascii="HelveticaNeue LT 45 Light" w:hAnsi="HelveticaNeue LT 45 Light"/>
          <w:sz w:val="24"/>
          <w:szCs w:val="24"/>
        </w:rPr>
      </w:pPr>
      <w:r w:rsidRPr="001C549D">
        <w:rPr>
          <w:rFonts w:ascii="HelveticaNeue LT 45 Light" w:hAnsi="HelveticaNeue LT 45 Light"/>
          <w:sz w:val="24"/>
          <w:szCs w:val="24"/>
        </w:rPr>
        <w:t>This paper provides a s</w:t>
      </w:r>
      <w:r w:rsidR="00E54A0D" w:rsidRPr="001C549D">
        <w:rPr>
          <w:rFonts w:ascii="HelveticaNeue LT 45 Light" w:hAnsi="HelveticaNeue LT 45 Light"/>
          <w:sz w:val="24"/>
          <w:szCs w:val="24"/>
        </w:rPr>
        <w:t xml:space="preserve">ummary of </w:t>
      </w:r>
      <w:r w:rsidR="004810EA" w:rsidRPr="001C549D">
        <w:rPr>
          <w:rFonts w:ascii="HelveticaNeue LT 45 Light" w:hAnsi="HelveticaNeue LT 45 Light"/>
          <w:sz w:val="24"/>
          <w:szCs w:val="24"/>
        </w:rPr>
        <w:t xml:space="preserve">the second phase of </w:t>
      </w:r>
      <w:r w:rsidR="00E54A0D" w:rsidRPr="001C549D">
        <w:rPr>
          <w:rFonts w:ascii="HelveticaNeue LT 45 Light" w:hAnsi="HelveticaNeue LT 45 Light"/>
          <w:sz w:val="24"/>
          <w:szCs w:val="24"/>
        </w:rPr>
        <w:t>Sport England /</w:t>
      </w:r>
      <w:r w:rsidRPr="001C549D">
        <w:rPr>
          <w:rFonts w:ascii="HelveticaNeue LT 45 Light" w:hAnsi="HelveticaNeue LT 45 Light"/>
          <w:sz w:val="24"/>
          <w:szCs w:val="24"/>
        </w:rPr>
        <w:t xml:space="preserve"> Chief Cultural &amp; Leisure Officers Association (</w:t>
      </w:r>
      <w:proofErr w:type="spellStart"/>
      <w:r w:rsidR="0017664B" w:rsidRPr="001C549D">
        <w:rPr>
          <w:rFonts w:ascii="HelveticaNeue LT 45 Light" w:hAnsi="HelveticaNeue LT 45 Light"/>
          <w:sz w:val="24"/>
          <w:szCs w:val="24"/>
          <w:vertAlign w:val="superscript"/>
        </w:rPr>
        <w:t>c</w:t>
      </w:r>
      <w:r w:rsidRPr="001C549D">
        <w:rPr>
          <w:rFonts w:ascii="HelveticaNeue LT 45 Light" w:hAnsi="HelveticaNeue LT 45 Light"/>
          <w:sz w:val="24"/>
          <w:szCs w:val="24"/>
        </w:rPr>
        <w:t>CLOA</w:t>
      </w:r>
      <w:proofErr w:type="spellEnd"/>
      <w:r w:rsidRPr="001C549D">
        <w:rPr>
          <w:rFonts w:ascii="HelveticaNeue LT 45 Light" w:hAnsi="HelveticaNeue LT 45 Light"/>
          <w:sz w:val="24"/>
          <w:szCs w:val="24"/>
        </w:rPr>
        <w:t>)</w:t>
      </w:r>
      <w:r w:rsidR="002B02A7" w:rsidRPr="001C549D">
        <w:rPr>
          <w:rFonts w:ascii="HelveticaNeue LT 45 Light" w:hAnsi="HelveticaNeue LT 45 Light"/>
          <w:sz w:val="24"/>
          <w:szCs w:val="24"/>
        </w:rPr>
        <w:t xml:space="preserve"> project</w:t>
      </w:r>
      <w:r w:rsidR="00952B58" w:rsidRPr="001C549D">
        <w:rPr>
          <w:rFonts w:ascii="HelveticaNeue LT 45 Light" w:hAnsi="HelveticaNeue LT 45 Light"/>
          <w:sz w:val="24"/>
          <w:szCs w:val="24"/>
        </w:rPr>
        <w:t xml:space="preserve"> on</w:t>
      </w:r>
      <w:r w:rsidR="00E54A0D" w:rsidRPr="001C549D">
        <w:rPr>
          <w:rFonts w:ascii="HelveticaNeue LT 45 Light" w:hAnsi="HelveticaNeue LT 45 Light"/>
          <w:sz w:val="24"/>
          <w:szCs w:val="24"/>
        </w:rPr>
        <w:t xml:space="preserve"> commissioning support for local authorities</w:t>
      </w:r>
      <w:r w:rsidR="006A122D" w:rsidRPr="001C549D">
        <w:rPr>
          <w:rFonts w:ascii="HelveticaNeue LT 45 Light" w:hAnsi="HelveticaNeue LT 45 Light"/>
          <w:sz w:val="24"/>
          <w:szCs w:val="24"/>
        </w:rPr>
        <w:t xml:space="preserve">. </w:t>
      </w:r>
    </w:p>
    <w:p w14:paraId="5A48C8FE" w14:textId="77777777" w:rsidR="001C549D" w:rsidRDefault="001C549D" w:rsidP="00D340BB">
      <w:pPr>
        <w:spacing w:after="0" w:line="240" w:lineRule="auto"/>
        <w:rPr>
          <w:rFonts w:ascii="HelveticaNeue LT 45 Light" w:hAnsi="HelveticaNeue LT 45 Light"/>
          <w:sz w:val="24"/>
          <w:szCs w:val="24"/>
        </w:rPr>
      </w:pPr>
    </w:p>
    <w:p w14:paraId="68EA0B73" w14:textId="243191E3" w:rsidR="00655F2A" w:rsidRDefault="009C3F74" w:rsidP="00655F2A">
      <w:pPr>
        <w:spacing w:after="0" w:line="240" w:lineRule="auto"/>
        <w:rPr>
          <w:rFonts w:ascii="HelveticaNeue LT 45 Light" w:hAnsi="HelveticaNeue LT 45 Light"/>
          <w:sz w:val="24"/>
          <w:szCs w:val="24"/>
        </w:rPr>
      </w:pPr>
      <w:r w:rsidRPr="00655F2A">
        <w:rPr>
          <w:rFonts w:ascii="HelveticaNeue LT 45 Light" w:hAnsi="HelveticaNeue LT 45 Light"/>
          <w:sz w:val="24"/>
          <w:szCs w:val="24"/>
        </w:rPr>
        <w:t>The 17 projects worked with 18 Local Authorities either directly, through their local external sport and leisure provider or through the County Sport Partnership between the autumn of 2015 and the spring of 2016.</w:t>
      </w:r>
      <w:r w:rsidR="00655F2A" w:rsidRPr="00655F2A">
        <w:rPr>
          <w:rFonts w:ascii="HelveticaNeue LT 45 Light" w:hAnsi="HelveticaNeue LT 45 Light"/>
          <w:sz w:val="24"/>
          <w:szCs w:val="24"/>
        </w:rPr>
        <w:t xml:space="preserve">  </w:t>
      </w:r>
    </w:p>
    <w:p w14:paraId="4FF14AF1" w14:textId="77777777" w:rsidR="00655F2A" w:rsidRDefault="00655F2A" w:rsidP="00655F2A">
      <w:pPr>
        <w:spacing w:after="0" w:line="240" w:lineRule="auto"/>
        <w:rPr>
          <w:rFonts w:ascii="HelveticaNeue LT 45 Light" w:hAnsi="HelveticaNeue LT 45 Light"/>
          <w:sz w:val="24"/>
          <w:szCs w:val="24"/>
        </w:rPr>
      </w:pPr>
    </w:p>
    <w:p w14:paraId="575E0C1B" w14:textId="41912CED" w:rsidR="00655F2A" w:rsidRPr="00655F2A" w:rsidRDefault="00655F2A" w:rsidP="00655F2A">
      <w:pPr>
        <w:spacing w:after="0" w:line="240" w:lineRule="auto"/>
        <w:rPr>
          <w:rFonts w:ascii="HelveticaNeue LT 45 Light" w:hAnsi="HelveticaNeue LT 45 Light"/>
          <w:sz w:val="24"/>
          <w:szCs w:val="24"/>
        </w:rPr>
      </w:pPr>
      <w:r w:rsidRPr="00655F2A">
        <w:rPr>
          <w:rFonts w:ascii="HelveticaNeue LT 45 Light" w:hAnsi="HelveticaNeue LT 45 Light"/>
          <w:sz w:val="24"/>
          <w:szCs w:val="24"/>
        </w:rPr>
        <w:t xml:space="preserve">The areas involved were: </w:t>
      </w:r>
      <w:r w:rsidRPr="00655F2A">
        <w:rPr>
          <w:rFonts w:ascii="HelveticaNeue LT 45 Light" w:eastAsia="+mn-ea" w:hAnsi="HelveticaNeue LT 45 Light" w:cs="+mn-cs"/>
          <w:kern w:val="24"/>
          <w:sz w:val="24"/>
          <w:szCs w:val="24"/>
        </w:rPr>
        <w:t>Ashfield; Birmingham; Enfield; Essex (Brentwood &amp; Harlow); Kirklees; Haringey; New Forest; Leicestershire; Nottingham; Northamptonshire; Northumberland; Plymouth; Slough; Southend; Suffolk; Swindon; and Warrington</w:t>
      </w:r>
      <w:r w:rsidR="004923CE">
        <w:rPr>
          <w:rFonts w:ascii="HelveticaNeue LT 45 Light" w:eastAsia="+mn-ea" w:hAnsi="HelveticaNeue LT 45 Light" w:cs="+mn-cs"/>
          <w:kern w:val="24"/>
          <w:sz w:val="24"/>
          <w:szCs w:val="24"/>
        </w:rPr>
        <w:t>.</w:t>
      </w:r>
    </w:p>
    <w:p w14:paraId="715545AD" w14:textId="77777777" w:rsidR="006977A4" w:rsidRDefault="006977A4" w:rsidP="00D340BB">
      <w:pPr>
        <w:spacing w:after="0" w:line="240" w:lineRule="auto"/>
        <w:rPr>
          <w:rFonts w:ascii="HelveticaNeue LT 45 Light" w:hAnsi="HelveticaNeue LT 45 Light"/>
          <w:sz w:val="29"/>
          <w:szCs w:val="29"/>
        </w:rPr>
      </w:pPr>
    </w:p>
    <w:p w14:paraId="7BC6D9EF" w14:textId="1D11644B" w:rsidR="001F2665" w:rsidRPr="0073679F" w:rsidRDefault="001F2665" w:rsidP="00561256">
      <w:pPr>
        <w:spacing w:after="0" w:line="240" w:lineRule="auto"/>
        <w:rPr>
          <w:rFonts w:ascii="HelveticaNeue LT 45 Light" w:hAnsi="HelveticaNeue LT 45 Light"/>
          <w:b/>
          <w:color w:val="0070C0"/>
          <w:sz w:val="29"/>
          <w:szCs w:val="29"/>
        </w:rPr>
      </w:pPr>
      <w:r w:rsidRPr="0073679F">
        <w:rPr>
          <w:rFonts w:ascii="HelveticaNeue LT 45 Light" w:hAnsi="HelveticaNeue LT 45 Light"/>
          <w:b/>
          <w:color w:val="0070C0"/>
          <w:sz w:val="29"/>
          <w:szCs w:val="29"/>
        </w:rPr>
        <w:t>BACKGROUND</w:t>
      </w:r>
    </w:p>
    <w:p w14:paraId="16A3982B" w14:textId="77777777" w:rsidR="001F2665" w:rsidRPr="0073679F" w:rsidRDefault="001F2665" w:rsidP="00561256">
      <w:pPr>
        <w:spacing w:after="0" w:line="240" w:lineRule="auto"/>
        <w:rPr>
          <w:rFonts w:ascii="HelveticaNeue LT 45 Light" w:hAnsi="HelveticaNeue LT 45 Light"/>
          <w:b/>
          <w:color w:val="0070C0"/>
          <w:sz w:val="29"/>
          <w:szCs w:val="29"/>
        </w:rPr>
      </w:pPr>
    </w:p>
    <w:p w14:paraId="4A50CF0F" w14:textId="101233B8" w:rsidR="00561256" w:rsidRPr="00616472" w:rsidRDefault="00561256" w:rsidP="00561256">
      <w:pPr>
        <w:spacing w:after="0" w:line="240" w:lineRule="auto"/>
        <w:rPr>
          <w:rFonts w:ascii="HelveticaNeue LT 45 Light" w:hAnsi="HelveticaNeue LT 45 Light"/>
          <w:b/>
          <w:color w:val="ED7D31" w:themeColor="accent2"/>
          <w:sz w:val="28"/>
          <w:szCs w:val="28"/>
        </w:rPr>
      </w:pPr>
      <w:r w:rsidRPr="00616472">
        <w:rPr>
          <w:rFonts w:ascii="HelveticaNeue LT 45 Light" w:hAnsi="HelveticaNeue LT 45 Light"/>
          <w:b/>
          <w:color w:val="ED7D31" w:themeColor="accent2"/>
          <w:sz w:val="28"/>
          <w:szCs w:val="28"/>
        </w:rPr>
        <w:t>Why was the project undertaken?</w:t>
      </w:r>
    </w:p>
    <w:p w14:paraId="19244A6B" w14:textId="77777777" w:rsidR="00561256" w:rsidRPr="0073679F" w:rsidRDefault="00561256" w:rsidP="00561256">
      <w:pPr>
        <w:spacing w:after="0" w:line="240" w:lineRule="auto"/>
        <w:rPr>
          <w:rFonts w:ascii="HelveticaNeue LT 45 Light" w:hAnsi="HelveticaNeue LT 45 Light"/>
          <w:b/>
          <w:color w:val="0070C0"/>
          <w:sz w:val="29"/>
          <w:szCs w:val="29"/>
        </w:rPr>
      </w:pPr>
    </w:p>
    <w:p w14:paraId="2047A7CA" w14:textId="77777777" w:rsidR="00561256" w:rsidRDefault="00561256" w:rsidP="00561256">
      <w:pPr>
        <w:pStyle w:val="NormalWeb"/>
        <w:spacing w:before="0" w:beforeAutospacing="0" w:after="0" w:afterAutospacing="0"/>
        <w:rPr>
          <w:rFonts w:ascii="HelveticaNeue LT 45 Light" w:hAnsi="HelveticaNeue LT 45 Light"/>
        </w:rPr>
      </w:pPr>
      <w:r w:rsidRPr="00561256">
        <w:rPr>
          <w:rFonts w:ascii="HelveticaNeue LT 45 Light" w:eastAsiaTheme="minorEastAsia" w:hAnsi="HelveticaNeue LT 45 Light" w:cstheme="minorBidi"/>
          <w:bCs/>
          <w:kern w:val="24"/>
        </w:rPr>
        <w:t xml:space="preserve">In a </w:t>
      </w:r>
      <w:r>
        <w:rPr>
          <w:rFonts w:ascii="HelveticaNeue LT 45 Light" w:eastAsiaTheme="minorEastAsia" w:hAnsi="HelveticaNeue LT 45 Light" w:cstheme="minorBidi"/>
          <w:bCs/>
          <w:kern w:val="24"/>
        </w:rPr>
        <w:t xml:space="preserve">continually challenging and changing </w:t>
      </w:r>
      <w:r w:rsidRPr="00561256">
        <w:rPr>
          <w:rFonts w:ascii="HelveticaNeue LT 45 Light" w:eastAsiaTheme="minorEastAsia" w:hAnsi="HelveticaNeue LT 45 Light" w:cstheme="minorBidi"/>
          <w:bCs/>
          <w:kern w:val="24"/>
        </w:rPr>
        <w:t>environment</w:t>
      </w:r>
      <w:r>
        <w:rPr>
          <w:rFonts w:ascii="HelveticaNeue LT 45 Light" w:eastAsiaTheme="minorEastAsia" w:hAnsi="HelveticaNeue LT 45 Light" w:cstheme="minorBidi"/>
          <w:bCs/>
          <w:kern w:val="24"/>
        </w:rPr>
        <w:t xml:space="preserve">, </w:t>
      </w:r>
      <w:r w:rsidRPr="00561256">
        <w:rPr>
          <w:rFonts w:ascii="HelveticaNeue LT 45 Light" w:eastAsiaTheme="minorEastAsia" w:hAnsi="HelveticaNeue LT 45 Light" w:cstheme="minorBidi"/>
          <w:bCs/>
          <w:kern w:val="24"/>
        </w:rPr>
        <w:t xml:space="preserve">where </w:t>
      </w:r>
      <w:r w:rsidRPr="00561256">
        <w:rPr>
          <w:rFonts w:ascii="HelveticaNeue LT 45 Light" w:hAnsi="HelveticaNeue LT 45 Light"/>
        </w:rPr>
        <w:t>local authorities are transforming how they deliver services so that they can continue to meet the needs of their communities</w:t>
      </w:r>
      <w:r>
        <w:rPr>
          <w:rFonts w:ascii="HelveticaNeue LT 45 Light" w:hAnsi="HelveticaNeue LT 45 Light"/>
        </w:rPr>
        <w:t>,</w:t>
      </w:r>
      <w:r w:rsidRPr="00561256">
        <w:rPr>
          <w:rFonts w:ascii="HelveticaNeue LT 45 Light" w:hAnsi="HelveticaNeue LT 45 Light"/>
        </w:rPr>
        <w:t xml:space="preserve"> it was important to further the learning from the first phase to ensure that sport and physical activity can continue improving the physical and mental wellbeing of these communities, the sector needs to position itself at the heart of this wider transformational change.   </w:t>
      </w:r>
    </w:p>
    <w:p w14:paraId="1EB61503" w14:textId="77777777" w:rsidR="00561256" w:rsidRPr="00FD4C47" w:rsidRDefault="00561256" w:rsidP="00D340BB">
      <w:pPr>
        <w:spacing w:after="0" w:line="240" w:lineRule="auto"/>
        <w:rPr>
          <w:rFonts w:ascii="HelveticaNeue LT 45 Light" w:hAnsi="HelveticaNeue LT 45 Light"/>
          <w:sz w:val="29"/>
          <w:szCs w:val="29"/>
        </w:rPr>
      </w:pPr>
    </w:p>
    <w:p w14:paraId="5534709A" w14:textId="77777777" w:rsidR="000073A2" w:rsidRPr="00616472" w:rsidRDefault="000073A2" w:rsidP="00D340BB">
      <w:pPr>
        <w:spacing w:after="0" w:line="240" w:lineRule="auto"/>
        <w:rPr>
          <w:rFonts w:ascii="HelveticaNeue LT 45 Light" w:hAnsi="HelveticaNeue LT 45 Light"/>
          <w:b/>
          <w:color w:val="ED7D31" w:themeColor="accent2"/>
          <w:sz w:val="28"/>
          <w:szCs w:val="28"/>
        </w:rPr>
      </w:pPr>
      <w:r w:rsidRPr="00616472">
        <w:rPr>
          <w:rFonts w:ascii="HelveticaNeue LT 45 Light" w:hAnsi="HelveticaNeue LT 45 Light"/>
          <w:b/>
          <w:color w:val="ED7D31" w:themeColor="accent2"/>
          <w:sz w:val="28"/>
          <w:szCs w:val="28"/>
        </w:rPr>
        <w:t>What was the</w:t>
      </w:r>
      <w:r w:rsidR="00B3361D" w:rsidRPr="00616472">
        <w:rPr>
          <w:rFonts w:ascii="HelveticaNeue LT 45 Light" w:hAnsi="HelveticaNeue LT 45 Light"/>
          <w:b/>
          <w:color w:val="ED7D31" w:themeColor="accent2"/>
          <w:sz w:val="28"/>
          <w:szCs w:val="28"/>
        </w:rPr>
        <w:t xml:space="preserve"> aim of the </w:t>
      </w:r>
      <w:r w:rsidRPr="00616472">
        <w:rPr>
          <w:rFonts w:ascii="HelveticaNeue LT 45 Light" w:hAnsi="HelveticaNeue LT 45 Light"/>
          <w:b/>
          <w:color w:val="ED7D31" w:themeColor="accent2"/>
          <w:sz w:val="28"/>
          <w:szCs w:val="28"/>
        </w:rPr>
        <w:t>project?</w:t>
      </w:r>
    </w:p>
    <w:p w14:paraId="57D0A247" w14:textId="77777777" w:rsidR="008936C6" w:rsidRPr="00FD4C47" w:rsidRDefault="008936C6" w:rsidP="00D340BB">
      <w:pPr>
        <w:spacing w:after="0" w:line="240" w:lineRule="auto"/>
        <w:rPr>
          <w:rFonts w:ascii="HelveticaNeue LT 45 Light" w:hAnsi="HelveticaNeue LT 45 Light" w:cs="Arial"/>
          <w:sz w:val="29"/>
          <w:szCs w:val="29"/>
        </w:rPr>
      </w:pPr>
    </w:p>
    <w:p w14:paraId="3E257A9C" w14:textId="1FB34933" w:rsidR="004810EA" w:rsidRPr="001C549D" w:rsidRDefault="004810EA" w:rsidP="001C549D">
      <w:pPr>
        <w:pStyle w:val="Body"/>
        <w:rPr>
          <w:rFonts w:ascii="HelveticaNeue LT 45 Light" w:eastAsia="Arial" w:hAnsi="HelveticaNeue LT 45 Light" w:cs="Arial"/>
          <w:lang w:val="en-GB"/>
        </w:rPr>
      </w:pPr>
      <w:r w:rsidRPr="001C549D">
        <w:rPr>
          <w:rFonts w:ascii="HelveticaNeue LT 45 Light" w:hAnsi="HelveticaNeue LT 45 Light"/>
          <w:lang w:val="en-GB"/>
        </w:rPr>
        <w:t>The overall aim of the project was to build on the success of Phase 1 and support further local a</w:t>
      </w:r>
      <w:r w:rsidR="001C549D">
        <w:rPr>
          <w:rFonts w:ascii="HelveticaNeue LT 45 Light" w:hAnsi="HelveticaNeue LT 45 Light"/>
          <w:lang w:val="en-GB"/>
        </w:rPr>
        <w:t>uthorities</w:t>
      </w:r>
      <w:r w:rsidRPr="001C549D">
        <w:rPr>
          <w:rFonts w:ascii="HelveticaNeue LT 45 Light" w:hAnsi="HelveticaNeue LT 45 Light"/>
          <w:lang w:val="en-GB"/>
        </w:rPr>
        <w:t xml:space="preserve"> by:</w:t>
      </w:r>
    </w:p>
    <w:p w14:paraId="3EDD973A" w14:textId="77777777" w:rsidR="004810EA" w:rsidRPr="001C549D" w:rsidRDefault="004810EA" w:rsidP="001C549D">
      <w:pPr>
        <w:pStyle w:val="Body"/>
        <w:rPr>
          <w:rFonts w:ascii="HelveticaNeue LT 45 Light" w:eastAsia="Arial" w:hAnsi="HelveticaNeue LT 45 Light" w:cs="Arial"/>
          <w:lang w:val="en-GB"/>
        </w:rPr>
      </w:pPr>
    </w:p>
    <w:p w14:paraId="55FF5CC4" w14:textId="77777777" w:rsidR="004810EA" w:rsidRPr="001C549D" w:rsidRDefault="004810EA" w:rsidP="00613E5D">
      <w:pPr>
        <w:pStyle w:val="ListParagraph"/>
        <w:numPr>
          <w:ilvl w:val="0"/>
          <w:numId w:val="5"/>
        </w:numPr>
        <w:pBdr>
          <w:top w:val="nil"/>
          <w:left w:val="nil"/>
          <w:bottom w:val="nil"/>
          <w:right w:val="nil"/>
          <w:between w:val="nil"/>
          <w:bar w:val="nil"/>
        </w:pBdr>
        <w:spacing w:after="0" w:line="240" w:lineRule="auto"/>
        <w:contextualSpacing w:val="0"/>
        <w:rPr>
          <w:rFonts w:ascii="HelveticaNeue LT 45 Light" w:eastAsia="Arial" w:hAnsi="HelveticaNeue LT 45 Light" w:cs="Arial"/>
          <w:sz w:val="24"/>
          <w:szCs w:val="24"/>
        </w:rPr>
      </w:pPr>
      <w:r w:rsidRPr="001C549D">
        <w:rPr>
          <w:rFonts w:ascii="HelveticaNeue LT 45 Light" w:hAnsi="HelveticaNeue LT 45 Light"/>
          <w:sz w:val="24"/>
          <w:szCs w:val="24"/>
        </w:rPr>
        <w:t>Increasing their understanding of the commissioning agenda and process amongst sport and physical activity professionals.</w:t>
      </w:r>
    </w:p>
    <w:p w14:paraId="4096BD18" w14:textId="170A0694" w:rsidR="004810EA" w:rsidRPr="001C549D" w:rsidRDefault="004810EA" w:rsidP="001C549D">
      <w:pPr>
        <w:pStyle w:val="ListParagraph"/>
        <w:spacing w:after="0" w:line="240" w:lineRule="auto"/>
        <w:ind w:firstLine="135"/>
        <w:rPr>
          <w:rFonts w:ascii="HelveticaNeue LT 45 Light" w:eastAsia="Arial" w:hAnsi="HelveticaNeue LT 45 Light" w:cs="Arial"/>
          <w:sz w:val="24"/>
          <w:szCs w:val="24"/>
        </w:rPr>
      </w:pPr>
    </w:p>
    <w:p w14:paraId="64750869" w14:textId="1AC81B31" w:rsidR="004810EA" w:rsidRPr="001C549D" w:rsidRDefault="004810EA" w:rsidP="00613E5D">
      <w:pPr>
        <w:pStyle w:val="ListParagraph"/>
        <w:numPr>
          <w:ilvl w:val="0"/>
          <w:numId w:val="5"/>
        </w:numPr>
        <w:pBdr>
          <w:top w:val="nil"/>
          <w:left w:val="nil"/>
          <w:bottom w:val="nil"/>
          <w:right w:val="nil"/>
          <w:between w:val="nil"/>
          <w:bar w:val="nil"/>
        </w:pBdr>
        <w:spacing w:after="0" w:line="240" w:lineRule="auto"/>
        <w:contextualSpacing w:val="0"/>
        <w:rPr>
          <w:rFonts w:ascii="HelveticaNeue LT 45 Light" w:eastAsia="Arial" w:hAnsi="HelveticaNeue LT 45 Light" w:cs="Arial"/>
          <w:sz w:val="24"/>
          <w:szCs w:val="24"/>
        </w:rPr>
      </w:pPr>
      <w:r w:rsidRPr="001C549D">
        <w:rPr>
          <w:rFonts w:ascii="HelveticaNeue LT 45 Light" w:hAnsi="HelveticaNeue LT 45 Light"/>
          <w:sz w:val="24"/>
          <w:szCs w:val="24"/>
        </w:rPr>
        <w:t>Improving their ability to better engage as a strategic partner by building better relationships with commissioners and helping them develop their offer to commissioners.</w:t>
      </w:r>
    </w:p>
    <w:p w14:paraId="09C7F51B" w14:textId="77777777" w:rsidR="001C549D" w:rsidRPr="001C549D" w:rsidRDefault="001C549D" w:rsidP="001C549D">
      <w:pPr>
        <w:pBdr>
          <w:top w:val="nil"/>
          <w:left w:val="nil"/>
          <w:bottom w:val="nil"/>
          <w:right w:val="nil"/>
          <w:between w:val="nil"/>
          <w:bar w:val="nil"/>
        </w:pBdr>
        <w:spacing w:after="0" w:line="240" w:lineRule="auto"/>
        <w:rPr>
          <w:rFonts w:ascii="HelveticaNeue LT 45 Light" w:eastAsia="Arial" w:hAnsi="HelveticaNeue LT 45 Light" w:cs="Arial"/>
          <w:sz w:val="24"/>
          <w:szCs w:val="24"/>
        </w:rPr>
      </w:pPr>
    </w:p>
    <w:p w14:paraId="78D09E0D" w14:textId="199C3F24" w:rsidR="004810EA" w:rsidRPr="001C549D" w:rsidRDefault="004810EA" w:rsidP="00613E5D">
      <w:pPr>
        <w:pStyle w:val="ListParagraph"/>
        <w:numPr>
          <w:ilvl w:val="0"/>
          <w:numId w:val="5"/>
        </w:numPr>
        <w:pBdr>
          <w:top w:val="nil"/>
          <w:left w:val="nil"/>
          <w:bottom w:val="nil"/>
          <w:right w:val="nil"/>
          <w:between w:val="nil"/>
          <w:bar w:val="nil"/>
        </w:pBdr>
        <w:spacing w:after="0" w:line="240" w:lineRule="auto"/>
        <w:contextualSpacing w:val="0"/>
        <w:rPr>
          <w:rFonts w:ascii="HelveticaNeue LT 45 Light" w:eastAsia="Arial" w:hAnsi="HelveticaNeue LT 45 Light" w:cs="Arial"/>
          <w:sz w:val="24"/>
          <w:szCs w:val="24"/>
        </w:rPr>
      </w:pPr>
      <w:r w:rsidRPr="001C549D">
        <w:rPr>
          <w:rFonts w:ascii="HelveticaNeue LT 45 Light" w:hAnsi="HelveticaNeue LT 45 Light"/>
          <w:sz w:val="24"/>
          <w:szCs w:val="24"/>
        </w:rPr>
        <w:t xml:space="preserve">Improving the positioning of and potential funding for sport and </w:t>
      </w:r>
      <w:r w:rsidR="004923CE">
        <w:rPr>
          <w:rFonts w:ascii="HelveticaNeue LT 45 Light" w:hAnsi="HelveticaNeue LT 45 Light"/>
          <w:sz w:val="24"/>
          <w:szCs w:val="24"/>
        </w:rPr>
        <w:t>physical</w:t>
      </w:r>
      <w:r w:rsidRPr="001C549D">
        <w:rPr>
          <w:rFonts w:ascii="HelveticaNeue LT 45 Light" w:hAnsi="HelveticaNeue LT 45 Light"/>
          <w:sz w:val="24"/>
          <w:szCs w:val="24"/>
        </w:rPr>
        <w:t xml:space="preserve"> activity through commissioning.</w:t>
      </w:r>
    </w:p>
    <w:p w14:paraId="764C46DD" w14:textId="77777777" w:rsidR="004810EA" w:rsidRPr="001C549D" w:rsidRDefault="004810EA" w:rsidP="001C549D">
      <w:pPr>
        <w:spacing w:after="0" w:line="240" w:lineRule="auto"/>
        <w:rPr>
          <w:rFonts w:ascii="HelveticaNeue LT 45 Light" w:eastAsia="Arial" w:hAnsi="HelveticaNeue LT 45 Light" w:cs="Arial"/>
        </w:rPr>
      </w:pPr>
    </w:p>
    <w:p w14:paraId="67478D16" w14:textId="77777777" w:rsidR="004810EA" w:rsidRPr="001C549D" w:rsidRDefault="004810EA" w:rsidP="00613E5D">
      <w:pPr>
        <w:pStyle w:val="Body"/>
        <w:numPr>
          <w:ilvl w:val="0"/>
          <w:numId w:val="5"/>
        </w:numPr>
        <w:rPr>
          <w:rFonts w:ascii="HelveticaNeue LT 45 Light" w:eastAsia="Arial" w:hAnsi="HelveticaNeue LT 45 Light" w:cs="Arial"/>
          <w:lang w:val="en-GB"/>
        </w:rPr>
      </w:pPr>
      <w:r w:rsidRPr="001C549D">
        <w:rPr>
          <w:rFonts w:ascii="HelveticaNeue LT 45 Light" w:hAnsi="HelveticaNeue LT 45 Light"/>
          <w:lang w:val="en-GB"/>
        </w:rPr>
        <w:t>Sharing learning.</w:t>
      </w:r>
    </w:p>
    <w:p w14:paraId="32F4D3BB" w14:textId="77777777" w:rsidR="00D340BB" w:rsidRPr="00D340BB" w:rsidRDefault="00D340BB" w:rsidP="00D340BB">
      <w:pPr>
        <w:spacing w:after="0" w:line="240" w:lineRule="auto"/>
        <w:rPr>
          <w:rFonts w:ascii="HelveticaNeue LT 45 Light" w:hAnsi="HelveticaNeue LT 45 Light"/>
          <w:sz w:val="29"/>
          <w:szCs w:val="29"/>
        </w:rPr>
      </w:pPr>
    </w:p>
    <w:p w14:paraId="76D4E779" w14:textId="77777777" w:rsidR="00655F2A" w:rsidRDefault="00655F2A" w:rsidP="00D340BB">
      <w:pPr>
        <w:spacing w:after="0" w:line="240" w:lineRule="auto"/>
        <w:rPr>
          <w:rFonts w:ascii="HelveticaNeue LT 45 Light" w:hAnsi="HelveticaNeue LT 45 Light"/>
          <w:b/>
          <w:color w:val="003F69"/>
          <w:sz w:val="29"/>
          <w:szCs w:val="29"/>
        </w:rPr>
      </w:pPr>
    </w:p>
    <w:p w14:paraId="60C10AAF" w14:textId="77777777" w:rsidR="00655F2A" w:rsidRDefault="00655F2A" w:rsidP="00D340BB">
      <w:pPr>
        <w:spacing w:after="0" w:line="240" w:lineRule="auto"/>
        <w:rPr>
          <w:rFonts w:ascii="HelveticaNeue LT 45 Light" w:hAnsi="HelveticaNeue LT 45 Light"/>
          <w:b/>
          <w:color w:val="003F69"/>
          <w:sz w:val="29"/>
          <w:szCs w:val="29"/>
        </w:rPr>
      </w:pPr>
    </w:p>
    <w:p w14:paraId="68C3D3FB" w14:textId="77777777" w:rsidR="00655F2A" w:rsidRDefault="00655F2A" w:rsidP="00D340BB">
      <w:pPr>
        <w:spacing w:after="0" w:line="240" w:lineRule="auto"/>
        <w:rPr>
          <w:rFonts w:ascii="HelveticaNeue LT 45 Light" w:hAnsi="HelveticaNeue LT 45 Light"/>
          <w:b/>
          <w:color w:val="003F69"/>
          <w:sz w:val="29"/>
          <w:szCs w:val="29"/>
        </w:rPr>
      </w:pPr>
    </w:p>
    <w:p w14:paraId="3BA8406A" w14:textId="77777777" w:rsidR="00655F2A" w:rsidRDefault="00655F2A" w:rsidP="00D340BB">
      <w:pPr>
        <w:spacing w:after="0" w:line="240" w:lineRule="auto"/>
        <w:rPr>
          <w:rFonts w:ascii="HelveticaNeue LT 45 Light" w:hAnsi="HelveticaNeue LT 45 Light"/>
          <w:b/>
          <w:color w:val="003F69"/>
          <w:sz w:val="29"/>
          <w:szCs w:val="29"/>
        </w:rPr>
      </w:pPr>
    </w:p>
    <w:p w14:paraId="40BC027E" w14:textId="77777777" w:rsidR="00655F2A" w:rsidRDefault="00655F2A" w:rsidP="00D340BB">
      <w:pPr>
        <w:spacing w:after="0" w:line="240" w:lineRule="auto"/>
        <w:rPr>
          <w:rFonts w:ascii="HelveticaNeue LT 45 Light" w:hAnsi="HelveticaNeue LT 45 Light"/>
          <w:b/>
          <w:color w:val="003F69"/>
          <w:sz w:val="29"/>
          <w:szCs w:val="29"/>
        </w:rPr>
      </w:pPr>
    </w:p>
    <w:p w14:paraId="07B86967" w14:textId="77777777" w:rsidR="00655F2A" w:rsidRDefault="00655F2A" w:rsidP="00D340BB">
      <w:pPr>
        <w:spacing w:after="0" w:line="240" w:lineRule="auto"/>
        <w:rPr>
          <w:rFonts w:ascii="HelveticaNeue LT 45 Light" w:hAnsi="HelveticaNeue LT 45 Light"/>
          <w:b/>
          <w:color w:val="003F69"/>
          <w:sz w:val="29"/>
          <w:szCs w:val="29"/>
        </w:rPr>
      </w:pPr>
    </w:p>
    <w:p w14:paraId="48B04EC9" w14:textId="77777777" w:rsidR="00655F2A" w:rsidRDefault="00655F2A" w:rsidP="00D340BB">
      <w:pPr>
        <w:spacing w:after="0" w:line="240" w:lineRule="auto"/>
        <w:rPr>
          <w:rFonts w:ascii="HelveticaNeue LT 45 Light" w:hAnsi="HelveticaNeue LT 45 Light"/>
          <w:b/>
          <w:color w:val="003F69"/>
          <w:sz w:val="29"/>
          <w:szCs w:val="29"/>
        </w:rPr>
      </w:pPr>
    </w:p>
    <w:p w14:paraId="7BF19676" w14:textId="77777777" w:rsidR="00997B0F" w:rsidRPr="00616472" w:rsidRDefault="00997B0F" w:rsidP="00D340BB">
      <w:pPr>
        <w:spacing w:after="0" w:line="240" w:lineRule="auto"/>
        <w:rPr>
          <w:rFonts w:ascii="HelveticaNeue LT 45 Light" w:hAnsi="HelveticaNeue LT 45 Light"/>
          <w:b/>
          <w:color w:val="ED7D31" w:themeColor="accent2"/>
          <w:sz w:val="28"/>
          <w:szCs w:val="28"/>
        </w:rPr>
      </w:pPr>
      <w:r w:rsidRPr="00616472">
        <w:rPr>
          <w:rFonts w:ascii="HelveticaNeue LT 45 Light" w:hAnsi="HelveticaNeue LT 45 Light"/>
          <w:b/>
          <w:color w:val="ED7D31" w:themeColor="accent2"/>
          <w:sz w:val="28"/>
          <w:szCs w:val="28"/>
        </w:rPr>
        <w:t>What is commissioning?</w:t>
      </w:r>
    </w:p>
    <w:p w14:paraId="7D02DBDA" w14:textId="77777777" w:rsidR="00D340BB" w:rsidRPr="00FD4C47" w:rsidRDefault="00D340BB" w:rsidP="00D340BB">
      <w:pPr>
        <w:spacing w:after="0" w:line="240" w:lineRule="auto"/>
        <w:rPr>
          <w:rFonts w:ascii="HelveticaNeue LT 45 Light" w:hAnsi="HelveticaNeue LT 45 Light"/>
          <w:b/>
          <w:color w:val="003F69"/>
          <w:sz w:val="29"/>
          <w:szCs w:val="29"/>
        </w:rPr>
      </w:pPr>
    </w:p>
    <w:p w14:paraId="6420667B" w14:textId="79F14898" w:rsidR="00692E62" w:rsidRPr="001C549D" w:rsidRDefault="00692E62" w:rsidP="00D340BB">
      <w:pPr>
        <w:pStyle w:val="NormalWeb"/>
        <w:spacing w:before="0" w:beforeAutospacing="0" w:after="0" w:afterAutospacing="0"/>
        <w:rPr>
          <w:rFonts w:ascii="HelveticaNeue LT 45 Light" w:eastAsiaTheme="minorEastAsia" w:hAnsi="HelveticaNeue LT 45 Light" w:cstheme="minorBidi"/>
          <w:kern w:val="24"/>
        </w:rPr>
      </w:pPr>
      <w:r w:rsidRPr="001C549D">
        <w:rPr>
          <w:rFonts w:ascii="HelveticaNeue LT 45 Light" w:eastAsiaTheme="minorEastAsia" w:hAnsi="HelveticaNeue LT 45 Light" w:cstheme="minorBidi"/>
          <w:kern w:val="24"/>
        </w:rPr>
        <w:t xml:space="preserve">Commissioning </w:t>
      </w:r>
      <w:r w:rsidR="001B5E38" w:rsidRPr="001C549D">
        <w:rPr>
          <w:rFonts w:ascii="HelveticaNeue LT 45 Light" w:eastAsiaTheme="minorEastAsia" w:hAnsi="HelveticaNeue LT 45 Light" w:cstheme="minorBidi"/>
          <w:kern w:val="24"/>
        </w:rPr>
        <w:t xml:space="preserve">is: </w:t>
      </w:r>
    </w:p>
    <w:p w14:paraId="7245D946" w14:textId="77777777" w:rsidR="00D340BB" w:rsidRPr="001C549D" w:rsidRDefault="00D340BB" w:rsidP="00D340BB">
      <w:pPr>
        <w:pStyle w:val="NormalWeb"/>
        <w:spacing w:before="0" w:beforeAutospacing="0" w:after="0" w:afterAutospacing="0"/>
        <w:rPr>
          <w:rFonts w:ascii="HelveticaNeue LT 45 Light" w:hAnsi="HelveticaNeue LT 45 Light"/>
        </w:rPr>
      </w:pPr>
    </w:p>
    <w:p w14:paraId="289AA2AB" w14:textId="147040CE" w:rsidR="001B5E38" w:rsidRPr="001C549D" w:rsidRDefault="00B15C52" w:rsidP="00613E5D">
      <w:pPr>
        <w:pStyle w:val="NormalWeb"/>
        <w:numPr>
          <w:ilvl w:val="0"/>
          <w:numId w:val="2"/>
        </w:numPr>
        <w:spacing w:before="0" w:beforeAutospacing="0" w:after="0" w:afterAutospacing="0"/>
        <w:rPr>
          <w:rFonts w:ascii="HelveticaNeue LT 45 Light" w:hAnsi="HelveticaNeue LT 45 Light"/>
        </w:rPr>
      </w:pPr>
      <w:r w:rsidRPr="001C549D">
        <w:rPr>
          <w:rFonts w:ascii="HelveticaNeue LT 45 Light" w:eastAsiaTheme="minorEastAsia" w:hAnsi="HelveticaNeue LT 45 Light" w:cstheme="minorBidi"/>
          <w:kern w:val="24"/>
        </w:rPr>
        <w:t>T</w:t>
      </w:r>
      <w:r w:rsidR="00692E62" w:rsidRPr="001C549D">
        <w:rPr>
          <w:rFonts w:ascii="HelveticaNeue LT 45 Light" w:eastAsiaTheme="minorEastAsia" w:hAnsi="HelveticaNeue LT 45 Light" w:cstheme="minorBidi"/>
          <w:kern w:val="24"/>
        </w:rPr>
        <w:t xml:space="preserve">he strategic process of identifying needs and allocating available resources to best meet these needs, through the most effective and efficient supplier of services in a way that achieves the required outcomes. </w:t>
      </w:r>
    </w:p>
    <w:p w14:paraId="3606B3FA" w14:textId="77777777" w:rsidR="00561256" w:rsidRDefault="00561256" w:rsidP="00D340BB">
      <w:pPr>
        <w:pStyle w:val="NormalWeb"/>
        <w:spacing w:before="0" w:beforeAutospacing="0" w:after="0" w:afterAutospacing="0"/>
        <w:rPr>
          <w:rFonts w:ascii="HelveticaNeue LT 45 Light" w:eastAsiaTheme="minorEastAsia" w:hAnsi="HelveticaNeue LT 45 Light" w:cstheme="minorBidi"/>
          <w:bCs/>
          <w:kern w:val="24"/>
        </w:rPr>
      </w:pPr>
    </w:p>
    <w:p w14:paraId="1236EED1" w14:textId="3A323529" w:rsidR="001B5E38" w:rsidRPr="001C549D" w:rsidRDefault="004B0209" w:rsidP="00D340BB">
      <w:pPr>
        <w:pStyle w:val="NormalWeb"/>
        <w:spacing w:before="0" w:beforeAutospacing="0" w:after="0" w:afterAutospacing="0"/>
        <w:rPr>
          <w:rFonts w:ascii="HelveticaNeue LT 45 Light" w:eastAsiaTheme="minorEastAsia" w:hAnsi="HelveticaNeue LT 45 Light" w:cstheme="minorBidi"/>
          <w:bCs/>
          <w:kern w:val="24"/>
        </w:rPr>
      </w:pPr>
      <w:r w:rsidRPr="001C549D">
        <w:rPr>
          <w:rFonts w:ascii="HelveticaNeue LT 45 Light" w:eastAsiaTheme="minorEastAsia" w:hAnsi="HelveticaNeue LT 45 Light" w:cstheme="minorBidi"/>
          <w:bCs/>
          <w:kern w:val="24"/>
        </w:rPr>
        <w:t>It is</w:t>
      </w:r>
      <w:r w:rsidR="001B5E38" w:rsidRPr="001C549D">
        <w:rPr>
          <w:rFonts w:ascii="HelveticaNeue LT 45 Light" w:eastAsiaTheme="minorEastAsia" w:hAnsi="HelveticaNeue LT 45 Light" w:cstheme="minorBidi"/>
          <w:bCs/>
          <w:kern w:val="24"/>
        </w:rPr>
        <w:t xml:space="preserve"> not:</w:t>
      </w:r>
    </w:p>
    <w:p w14:paraId="7CAD521B" w14:textId="77777777" w:rsidR="00D340BB" w:rsidRPr="001C549D" w:rsidRDefault="00D340BB" w:rsidP="00D340BB">
      <w:pPr>
        <w:pStyle w:val="NormalWeb"/>
        <w:spacing w:before="0" w:beforeAutospacing="0" w:after="0" w:afterAutospacing="0"/>
        <w:rPr>
          <w:rFonts w:ascii="HelveticaNeue LT 45 Light" w:hAnsi="HelveticaNeue LT 45 Light"/>
        </w:rPr>
      </w:pPr>
    </w:p>
    <w:p w14:paraId="60748105" w14:textId="2AD9E06F" w:rsidR="001B5E38" w:rsidRPr="001C549D" w:rsidRDefault="00B15C52" w:rsidP="00613E5D">
      <w:pPr>
        <w:pStyle w:val="NormalWeb"/>
        <w:numPr>
          <w:ilvl w:val="0"/>
          <w:numId w:val="1"/>
        </w:numPr>
        <w:spacing w:before="0" w:beforeAutospacing="0" w:after="0" w:afterAutospacing="0"/>
        <w:rPr>
          <w:rFonts w:ascii="HelveticaNeue LT 45 Light" w:hAnsi="HelveticaNeue LT 45 Light"/>
        </w:rPr>
      </w:pPr>
      <w:r w:rsidRPr="001C549D">
        <w:rPr>
          <w:rFonts w:ascii="HelveticaNeue LT 45 Light" w:eastAsiaTheme="minorEastAsia" w:hAnsi="HelveticaNeue LT 45 Light" w:cstheme="minorBidi"/>
          <w:kern w:val="24"/>
        </w:rPr>
        <w:t xml:space="preserve">The same as procurement, </w:t>
      </w:r>
      <w:r w:rsidR="001B5E38" w:rsidRPr="001C549D">
        <w:rPr>
          <w:rFonts w:ascii="HelveticaNeue LT 45 Light" w:eastAsiaTheme="minorEastAsia" w:hAnsi="HelveticaNeue LT 45 Light" w:cstheme="minorBidi"/>
          <w:kern w:val="24"/>
        </w:rPr>
        <w:t>which is the process of securing or buying services; or</w:t>
      </w:r>
    </w:p>
    <w:p w14:paraId="70868663" w14:textId="599883C4" w:rsidR="001B5E38" w:rsidRPr="001C549D" w:rsidRDefault="00B15C52" w:rsidP="00613E5D">
      <w:pPr>
        <w:pStyle w:val="NormalWeb"/>
        <w:numPr>
          <w:ilvl w:val="0"/>
          <w:numId w:val="1"/>
        </w:numPr>
        <w:spacing w:before="0" w:beforeAutospacing="0" w:after="0" w:afterAutospacing="0"/>
        <w:rPr>
          <w:rFonts w:ascii="HelveticaNeue LT 45 Light" w:hAnsi="HelveticaNeue LT 45 Light"/>
        </w:rPr>
      </w:pPr>
      <w:r w:rsidRPr="001C549D">
        <w:rPr>
          <w:rFonts w:ascii="HelveticaNeue LT 45 Light" w:eastAsiaTheme="minorEastAsia" w:hAnsi="HelveticaNeue LT 45 Light" w:cstheme="minorBidi"/>
          <w:kern w:val="24"/>
        </w:rPr>
        <w:t>T</w:t>
      </w:r>
      <w:r w:rsidR="001B5E38" w:rsidRPr="001C549D">
        <w:rPr>
          <w:rFonts w:ascii="HelveticaNeue LT 45 Light" w:eastAsiaTheme="minorEastAsia" w:hAnsi="HelveticaNeue LT 45 Light" w:cstheme="minorBidi"/>
          <w:kern w:val="24"/>
        </w:rPr>
        <w:t>he same as contracting</w:t>
      </w:r>
      <w:r w:rsidRPr="001C549D">
        <w:rPr>
          <w:rFonts w:ascii="HelveticaNeue LT 45 Light" w:eastAsiaTheme="minorEastAsia" w:hAnsi="HelveticaNeue LT 45 Light" w:cstheme="minorBidi"/>
          <w:kern w:val="24"/>
        </w:rPr>
        <w:t>,</w:t>
      </w:r>
      <w:r w:rsidR="001B5E38" w:rsidRPr="001C549D">
        <w:rPr>
          <w:rFonts w:ascii="HelveticaNeue LT 45 Light" w:eastAsiaTheme="minorEastAsia" w:hAnsi="HelveticaNeue LT 45 Light" w:cstheme="minorBidi"/>
          <w:kern w:val="24"/>
        </w:rPr>
        <w:t xml:space="preserve"> which is </w:t>
      </w:r>
      <w:proofErr w:type="gramStart"/>
      <w:r w:rsidR="001B5E38" w:rsidRPr="001C549D">
        <w:rPr>
          <w:rFonts w:ascii="HelveticaNeue LT 45 Light" w:eastAsiaTheme="minorEastAsia" w:hAnsi="HelveticaNeue LT 45 Light" w:cstheme="minorBidi"/>
          <w:kern w:val="24"/>
        </w:rPr>
        <w:t>the means by which</w:t>
      </w:r>
      <w:proofErr w:type="gramEnd"/>
      <w:r w:rsidR="001B5E38" w:rsidRPr="001C549D">
        <w:rPr>
          <w:rFonts w:ascii="HelveticaNeue LT 45 Light" w:eastAsiaTheme="minorEastAsia" w:hAnsi="HelveticaNeue LT 45 Light" w:cstheme="minorBidi"/>
          <w:kern w:val="24"/>
        </w:rPr>
        <w:t xml:space="preserve"> that process is made legally binding.</w:t>
      </w:r>
    </w:p>
    <w:p w14:paraId="6AD404FC" w14:textId="77777777" w:rsidR="001C549D" w:rsidRDefault="001C549D" w:rsidP="001C549D">
      <w:pPr>
        <w:pStyle w:val="NormalWeb"/>
        <w:spacing w:before="0" w:beforeAutospacing="0" w:after="0" w:afterAutospacing="0"/>
        <w:rPr>
          <w:rFonts w:ascii="HelveticaNeue LT 45 Light" w:eastAsiaTheme="minorEastAsia" w:hAnsi="HelveticaNeue LT 45 Light" w:cstheme="minorBidi"/>
          <w:kern w:val="24"/>
          <w:sz w:val="22"/>
          <w:szCs w:val="22"/>
        </w:rPr>
      </w:pPr>
    </w:p>
    <w:p w14:paraId="62D0314E" w14:textId="586D43F8" w:rsidR="001C549D" w:rsidRPr="001C549D" w:rsidRDefault="001C549D" w:rsidP="001C549D">
      <w:pPr>
        <w:pStyle w:val="NormalWeb"/>
        <w:spacing w:before="0" w:beforeAutospacing="0" w:after="0" w:afterAutospacing="0"/>
        <w:rPr>
          <w:rFonts w:ascii="HelveticaNeue LT 45 Light" w:hAnsi="HelveticaNeue LT 45 Light"/>
        </w:rPr>
      </w:pPr>
      <w:r w:rsidRPr="001C549D">
        <w:rPr>
          <w:rFonts w:ascii="HelveticaNeue LT 45 Light" w:eastAsiaTheme="minorEastAsia" w:hAnsi="HelveticaNeue LT 45 Light" w:cstheme="minorBidi"/>
          <w:kern w:val="24"/>
        </w:rPr>
        <w:t xml:space="preserve">The Commissioning Cycle is typified by the </w:t>
      </w:r>
      <w:r>
        <w:rPr>
          <w:rFonts w:ascii="HelveticaNeue LT 45 Light" w:eastAsiaTheme="minorEastAsia" w:hAnsi="HelveticaNeue LT 45 Light" w:cstheme="minorBidi"/>
          <w:kern w:val="24"/>
        </w:rPr>
        <w:t xml:space="preserve">following </w:t>
      </w:r>
      <w:r w:rsidRPr="001C549D">
        <w:rPr>
          <w:rFonts w:ascii="HelveticaNeue LT 45 Light" w:eastAsiaTheme="minorEastAsia" w:hAnsi="HelveticaNeue LT 45 Light" w:cstheme="minorBidi"/>
          <w:kern w:val="24"/>
        </w:rPr>
        <w:t>diagram:</w:t>
      </w:r>
    </w:p>
    <w:p w14:paraId="0243D26D" w14:textId="77777777" w:rsidR="001C549D" w:rsidRDefault="001C549D" w:rsidP="001C549D">
      <w:pPr>
        <w:spacing w:after="0" w:line="240" w:lineRule="auto"/>
        <w:rPr>
          <w:rFonts w:ascii="HelveticaNeue LT 45 Light" w:hAnsi="HelveticaNeue LT 45 Light"/>
          <w:sz w:val="29"/>
          <w:szCs w:val="29"/>
        </w:rPr>
      </w:pPr>
    </w:p>
    <w:p w14:paraId="680E876A" w14:textId="278809A3" w:rsidR="001C549D" w:rsidRPr="00FD4C47" w:rsidRDefault="001C549D" w:rsidP="001C549D">
      <w:pPr>
        <w:spacing w:after="0" w:line="240" w:lineRule="auto"/>
        <w:rPr>
          <w:rFonts w:ascii="HelveticaNeue LT 45 Light" w:hAnsi="HelveticaNeue LT 45 Light"/>
          <w:sz w:val="29"/>
          <w:szCs w:val="29"/>
        </w:rPr>
      </w:pPr>
      <w:r w:rsidRPr="00FD4C47">
        <w:rPr>
          <w:rFonts w:ascii="HelveticaNeue LT 45 Light" w:hAnsi="HelveticaNeue LT 45 Light"/>
          <w:noProof/>
          <w:sz w:val="29"/>
          <w:szCs w:val="29"/>
          <w:lang w:eastAsia="en-GB"/>
        </w:rPr>
        <mc:AlternateContent>
          <mc:Choice Requires="wps">
            <w:drawing>
              <wp:anchor distT="0" distB="0" distL="114300" distR="114300" simplePos="0" relativeHeight="251676672" behindDoc="0" locked="0" layoutInCell="1" allowOverlap="1" wp14:anchorId="49FC4654" wp14:editId="2D72BF76">
                <wp:simplePos x="0" y="0"/>
                <wp:positionH relativeFrom="margin">
                  <wp:align>right</wp:align>
                </wp:positionH>
                <wp:positionV relativeFrom="paragraph">
                  <wp:posOffset>210185</wp:posOffset>
                </wp:positionV>
                <wp:extent cx="923925" cy="368935"/>
                <wp:effectExtent l="0" t="0" r="0" b="0"/>
                <wp:wrapNone/>
                <wp:docPr id="9" name="TextBox 8"/>
                <wp:cNvGraphicFramePr/>
                <a:graphic xmlns:a="http://schemas.openxmlformats.org/drawingml/2006/main">
                  <a:graphicData uri="http://schemas.microsoft.com/office/word/2010/wordprocessingShape">
                    <wps:wsp>
                      <wps:cNvSpPr txBox="1"/>
                      <wps:spPr>
                        <a:xfrm>
                          <a:off x="0" y="0"/>
                          <a:ext cx="923925" cy="368935"/>
                        </a:xfrm>
                        <a:prstGeom prst="rect">
                          <a:avLst/>
                        </a:prstGeom>
                        <a:noFill/>
                      </wps:spPr>
                      <wps:txbx>
                        <w:txbxContent>
                          <w:p w14:paraId="3AD48E77" w14:textId="77777777" w:rsidR="007142EA" w:rsidRPr="00693187" w:rsidRDefault="007142EA" w:rsidP="001C549D">
                            <w:pPr>
                              <w:pStyle w:val="NormalWeb"/>
                              <w:spacing w:before="0" w:beforeAutospacing="0" w:after="0" w:afterAutospacing="0"/>
                            </w:pPr>
                            <w:r>
                              <w:rPr>
                                <w:rFonts w:asciiTheme="minorHAnsi" w:hAnsi="Calibri" w:cstheme="minorBidi"/>
                                <w:b/>
                                <w:bCs/>
                                <w:color w:val="000000"/>
                                <w:kern w:val="24"/>
                                <w:sz w:val="36"/>
                                <w:szCs w:val="36"/>
                              </w:rPr>
                              <w:t xml:space="preserve">  </w:t>
                            </w:r>
                            <w:r w:rsidRPr="00693187">
                              <w:rPr>
                                <w:rFonts w:asciiTheme="minorHAnsi" w:hAnsi="Calibri" w:cstheme="minorBidi"/>
                                <w:b/>
                                <w:bCs/>
                                <w:color w:val="000000"/>
                                <w:kern w:val="24"/>
                              </w:rPr>
                              <w:t>Analyse</w:t>
                            </w:r>
                          </w:p>
                        </w:txbxContent>
                      </wps:txbx>
                      <wps:bodyPr wrap="square" rtlCol="0">
                        <a:spAutoFit/>
                      </wps:bodyPr>
                    </wps:wsp>
                  </a:graphicData>
                </a:graphic>
                <wp14:sizeRelH relativeFrom="margin">
                  <wp14:pctWidth>0</wp14:pctWidth>
                </wp14:sizeRelH>
              </wp:anchor>
            </w:drawing>
          </mc:Choice>
          <mc:Fallback>
            <w:pict>
              <v:shapetype w14:anchorId="49FC4654" id="_x0000_t202" coordsize="21600,21600" o:spt="202" path="m,l,21600r21600,l21600,xe">
                <v:stroke joinstyle="miter"/>
                <v:path gradientshapeok="t" o:connecttype="rect"/>
              </v:shapetype>
              <v:shape id="TextBox 8" o:spid="_x0000_s1026" type="#_x0000_t202" style="position:absolute;margin-left:21.55pt;margin-top:16.55pt;width:72.75pt;height:29.05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" filled="f" stroked="f">
                <v:textbox style="mso-fit-shape-to-text:t">
                  <w:txbxContent>
                    <w:p w14:paraId="3AD48E77" w14:textId="77777777" w:rsidR="007142EA" w:rsidRPr="00693187" w:rsidRDefault="007142EA" w:rsidP="001C549D">
                      <w:pPr>
                        <w:pStyle w:val="NormalWeb"/>
                        <w:spacing w:before="0" w:beforeAutospacing="0" w:after="0" w:afterAutospacing="0"/>
                      </w:pPr>
                      <w:r>
                        <w:rPr>
                          <w:rFonts w:asciiTheme="minorHAnsi" w:hAnsi="Calibri" w:cstheme="minorBidi"/>
                          <w:b/>
                          <w:bCs/>
                          <w:color w:val="000000"/>
                          <w:kern w:val="24"/>
                          <w:sz w:val="36"/>
                          <w:szCs w:val="36"/>
                        </w:rPr>
                        <w:t xml:space="preserve">  </w:t>
                      </w:r>
                      <w:r w:rsidRPr="00693187">
                        <w:rPr>
                          <w:rFonts w:asciiTheme="minorHAnsi" w:hAnsi="Calibri" w:cstheme="minorBidi"/>
                          <w:b/>
                          <w:bCs/>
                          <w:color w:val="000000"/>
                          <w:kern w:val="24"/>
                        </w:rPr>
                        <w:t>Analyse</w:t>
                      </w:r>
                    </w:p>
                  </w:txbxContent>
                </v:textbox>
                <w10:wrap anchorx="margin"/>
              </v:shape>
            </w:pict>
          </mc:Fallback>
        </mc:AlternateContent>
      </w:r>
    </w:p>
    <w:p w14:paraId="106DCC85" w14:textId="28E67DBF" w:rsidR="001C549D" w:rsidRPr="00FD4C47" w:rsidRDefault="0073679F" w:rsidP="001C549D">
      <w:pPr>
        <w:spacing w:after="0" w:line="240" w:lineRule="auto"/>
        <w:jc w:val="center"/>
        <w:rPr>
          <w:rFonts w:ascii="HelveticaNeue LT 45 Light" w:hAnsi="HelveticaNeue LT 45 Light"/>
          <w:sz w:val="29"/>
          <w:szCs w:val="29"/>
        </w:rPr>
      </w:pPr>
      <w:r w:rsidRPr="00FD4C47">
        <w:rPr>
          <w:rFonts w:ascii="HelveticaNeue LT 45 Light" w:hAnsi="HelveticaNeue LT 45 Light"/>
          <w:noProof/>
          <w:sz w:val="29"/>
          <w:szCs w:val="29"/>
          <w:lang w:eastAsia="en-GB"/>
        </w:rPr>
        <mc:AlternateContent>
          <mc:Choice Requires="wps">
            <w:drawing>
              <wp:anchor distT="0" distB="0" distL="114300" distR="114300" simplePos="0" relativeHeight="251672576" behindDoc="0" locked="0" layoutInCell="1" allowOverlap="1" wp14:anchorId="508CF052" wp14:editId="07C6C83A">
                <wp:simplePos x="0" y="0"/>
                <wp:positionH relativeFrom="column">
                  <wp:posOffset>3895724</wp:posOffset>
                </wp:positionH>
                <wp:positionV relativeFrom="paragraph">
                  <wp:posOffset>15875</wp:posOffset>
                </wp:positionV>
                <wp:extent cx="1019175" cy="800100"/>
                <wp:effectExtent l="228600" t="19050" r="47625" b="38100"/>
                <wp:wrapNone/>
                <wp:docPr id="5" name="Oval Callout 4"/>
                <wp:cNvGraphicFramePr/>
                <a:graphic xmlns:a="http://schemas.openxmlformats.org/drawingml/2006/main">
                  <a:graphicData uri="http://schemas.microsoft.com/office/word/2010/wordprocessingShape">
                    <wps:wsp>
                      <wps:cNvSpPr/>
                      <wps:spPr>
                        <a:xfrm>
                          <a:off x="0" y="0"/>
                          <a:ext cx="1019175" cy="800100"/>
                        </a:xfrm>
                        <a:prstGeom prst="wedgeEllipseCallout">
                          <a:avLst>
                            <a:gd name="adj1" fmla="val -69662"/>
                            <a:gd name="adj2" fmla="val 38486"/>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txbx>
                        <w:txbxContent>
                          <w:p w14:paraId="7C5479BF" w14:textId="77777777" w:rsidR="007142EA" w:rsidRPr="008936C6" w:rsidRDefault="007142EA" w:rsidP="001C549D">
                            <w:pPr>
                              <w:pStyle w:val="NormalWeb"/>
                              <w:spacing w:before="0" w:beforeAutospacing="0" w:after="0" w:afterAutospacing="0"/>
                              <w:rPr>
                                <w:sz w:val="22"/>
                                <w:szCs w:val="22"/>
                              </w:rPr>
                            </w:pPr>
                            <w:r w:rsidRPr="008936C6">
                              <w:rPr>
                                <w:rFonts w:asciiTheme="minorHAnsi" w:hAnsi="Calibri" w:cstheme="minorBidi"/>
                                <w:color w:val="FFFFFF"/>
                                <w:kern w:val="24"/>
                                <w:sz w:val="16"/>
                                <w:szCs w:val="16"/>
                              </w:rPr>
                              <w:t>Sector needs to</w:t>
                            </w:r>
                            <w:r w:rsidRPr="008936C6">
                              <w:rPr>
                                <w:rFonts w:asciiTheme="minorHAnsi" w:hAnsi="Calibri" w:cstheme="minorBidi"/>
                                <w:color w:val="FFFFFF"/>
                                <w:kern w:val="24"/>
                                <w:sz w:val="22"/>
                                <w:szCs w:val="22"/>
                              </w:rPr>
                              <w:t xml:space="preserve"> </w:t>
                            </w:r>
                            <w:r w:rsidRPr="008936C6">
                              <w:rPr>
                                <w:rFonts w:asciiTheme="minorHAnsi" w:hAnsi="Calibri" w:cstheme="minorBidi"/>
                                <w:color w:val="FFFFFF"/>
                                <w:kern w:val="24"/>
                                <w:sz w:val="16"/>
                                <w:szCs w:val="16"/>
                              </w:rPr>
                              <w:t>be seen</w:t>
                            </w:r>
                            <w:r>
                              <w:rPr>
                                <w:rFonts w:asciiTheme="minorHAnsi" w:hAnsi="Calibri" w:cstheme="minorBidi"/>
                                <w:color w:val="FFFFFF"/>
                                <w:kern w:val="24"/>
                                <w:sz w:val="16"/>
                                <w:szCs w:val="16"/>
                              </w:rPr>
                              <w:t xml:space="preserve"> </w:t>
                            </w:r>
                            <w:r w:rsidRPr="004E7915">
                              <w:rPr>
                                <w:rFonts w:asciiTheme="minorHAnsi" w:hAnsi="Calibri" w:cstheme="minorBidi"/>
                                <w:color w:val="FFFFFF"/>
                                <w:kern w:val="24"/>
                                <w:sz w:val="16"/>
                                <w:szCs w:val="16"/>
                              </w:rPr>
                              <w:t>here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08CF05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7" type="#_x0000_t63" style="position:absolute;left:0;text-align:left;margin-left:306.75pt;margin-top:1.25pt;width:80.2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" adj="-4247,19113" fillcolor="#71a6db" strokecolor="#5b9bd5" strokeweight=".5pt">
                <v:fill color2="#438ac9" rotate="t" colors="0 #71a6db;.5 #559bdb;1 #438ac9" focus="100%" type="gradient">
                  <o:fill v:ext="view" type="gradientUnscaled"/>
                </v:fill>
                <v:textbox>
                  <w:txbxContent>
                    <w:p w14:paraId="7C5479BF" w14:textId="77777777" w:rsidR="007142EA" w:rsidRPr="008936C6" w:rsidRDefault="007142EA" w:rsidP="001C549D">
                      <w:pPr>
                        <w:pStyle w:val="NormalWeb"/>
                        <w:spacing w:before="0" w:beforeAutospacing="0" w:after="0" w:afterAutospacing="0"/>
                        <w:rPr>
                          <w:sz w:val="22"/>
                          <w:szCs w:val="22"/>
                        </w:rPr>
                      </w:pPr>
                      <w:r w:rsidRPr="008936C6">
                        <w:rPr>
                          <w:rFonts w:asciiTheme="minorHAnsi" w:hAnsi="Calibri" w:cstheme="minorBidi"/>
                          <w:color w:val="FFFFFF"/>
                          <w:kern w:val="24"/>
                          <w:sz w:val="16"/>
                          <w:szCs w:val="16"/>
                        </w:rPr>
                        <w:t>Sector needs to</w:t>
                      </w:r>
                      <w:r w:rsidRPr="008936C6">
                        <w:rPr>
                          <w:rFonts w:asciiTheme="minorHAnsi" w:hAnsi="Calibri" w:cstheme="minorBidi"/>
                          <w:color w:val="FFFFFF"/>
                          <w:kern w:val="24"/>
                          <w:sz w:val="22"/>
                          <w:szCs w:val="22"/>
                        </w:rPr>
                        <w:t xml:space="preserve"> </w:t>
                      </w:r>
                      <w:r w:rsidRPr="008936C6">
                        <w:rPr>
                          <w:rFonts w:asciiTheme="minorHAnsi" w:hAnsi="Calibri" w:cstheme="minorBidi"/>
                          <w:color w:val="FFFFFF"/>
                          <w:kern w:val="24"/>
                          <w:sz w:val="16"/>
                          <w:szCs w:val="16"/>
                        </w:rPr>
                        <w:t>be seen</w:t>
                      </w:r>
                      <w:r>
                        <w:rPr>
                          <w:rFonts w:asciiTheme="minorHAnsi" w:hAnsi="Calibri" w:cstheme="minorBidi"/>
                          <w:color w:val="FFFFFF"/>
                          <w:kern w:val="24"/>
                          <w:sz w:val="16"/>
                          <w:szCs w:val="16"/>
                        </w:rPr>
                        <w:t xml:space="preserve"> </w:t>
                      </w:r>
                      <w:r w:rsidRPr="004E7915">
                        <w:rPr>
                          <w:rFonts w:asciiTheme="minorHAnsi" w:hAnsi="Calibri" w:cstheme="minorBidi"/>
                          <w:color w:val="FFFFFF"/>
                          <w:kern w:val="24"/>
                          <w:sz w:val="16"/>
                          <w:szCs w:val="16"/>
                        </w:rPr>
                        <w:t>here</w:t>
                      </w:r>
                    </w:p>
                  </w:txbxContent>
                </v:textbox>
              </v:shape>
            </w:pict>
          </mc:Fallback>
        </mc:AlternateContent>
      </w:r>
      <w:r w:rsidR="001C549D" w:rsidRPr="00FD4C47">
        <w:rPr>
          <w:rFonts w:ascii="HelveticaNeue LT 45 Light" w:hAnsi="HelveticaNeue LT 45 Light"/>
          <w:noProof/>
          <w:sz w:val="29"/>
          <w:szCs w:val="29"/>
          <w:lang w:eastAsia="en-GB"/>
        </w:rPr>
        <mc:AlternateContent>
          <mc:Choice Requires="wps">
            <w:drawing>
              <wp:anchor distT="0" distB="0" distL="114300" distR="114300" simplePos="0" relativeHeight="251677696" behindDoc="0" locked="0" layoutInCell="1" allowOverlap="1" wp14:anchorId="4C73C6D0" wp14:editId="109F047D">
                <wp:simplePos x="0" y="0"/>
                <wp:positionH relativeFrom="margin">
                  <wp:align>right</wp:align>
                </wp:positionH>
                <wp:positionV relativeFrom="paragraph">
                  <wp:posOffset>1523365</wp:posOffset>
                </wp:positionV>
                <wp:extent cx="954156" cy="294198"/>
                <wp:effectExtent l="0" t="0" r="0" b="0"/>
                <wp:wrapNone/>
                <wp:docPr id="10" name="TextBox 9"/>
                <wp:cNvGraphicFramePr/>
                <a:graphic xmlns:a="http://schemas.openxmlformats.org/drawingml/2006/main">
                  <a:graphicData uri="http://schemas.microsoft.com/office/word/2010/wordprocessingShape">
                    <wps:wsp>
                      <wps:cNvSpPr txBox="1"/>
                      <wps:spPr>
                        <a:xfrm>
                          <a:off x="0" y="0"/>
                          <a:ext cx="954156" cy="294198"/>
                        </a:xfrm>
                        <a:prstGeom prst="rect">
                          <a:avLst/>
                        </a:prstGeom>
                        <a:noFill/>
                      </wps:spPr>
                      <wps:txbx>
                        <w:txbxContent>
                          <w:p w14:paraId="076A35B7" w14:textId="77777777" w:rsidR="007142EA" w:rsidRPr="00693187" w:rsidRDefault="007142EA" w:rsidP="001C549D">
                            <w:pPr>
                              <w:pStyle w:val="NormalWeb"/>
                              <w:spacing w:before="0" w:beforeAutospacing="0" w:after="0" w:afterAutospacing="0"/>
                            </w:pPr>
                            <w:r>
                              <w:rPr>
                                <w:rFonts w:asciiTheme="minorHAnsi" w:hAnsi="Calibri" w:cstheme="minorBidi"/>
                                <w:b/>
                                <w:bCs/>
                                <w:color w:val="000000"/>
                                <w:kern w:val="24"/>
                                <w:sz w:val="36"/>
                                <w:szCs w:val="36"/>
                              </w:rPr>
                              <w:t xml:space="preserve">   </w:t>
                            </w:r>
                            <w:r w:rsidRPr="00693187">
                              <w:rPr>
                                <w:rFonts w:asciiTheme="minorHAnsi" w:hAnsi="Calibri" w:cstheme="minorBidi"/>
                                <w:b/>
                                <w:bCs/>
                                <w:color w:val="000000"/>
                                <w:kern w:val="24"/>
                              </w:rPr>
                              <w:t>Plan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73C6D0" id="TextBox 9" o:spid="_x0000_s1028" type="#_x0000_t202" style="position:absolute;left:0;text-align:left;margin-left:23.95pt;margin-top:119.95pt;width:75.15pt;height:23.1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" filled="f" stroked="f">
                <v:textbox>
                  <w:txbxContent>
                    <w:p w14:paraId="076A35B7" w14:textId="77777777" w:rsidR="007142EA" w:rsidRPr="00693187" w:rsidRDefault="007142EA" w:rsidP="001C549D">
                      <w:pPr>
                        <w:pStyle w:val="NormalWeb"/>
                        <w:spacing w:before="0" w:beforeAutospacing="0" w:after="0" w:afterAutospacing="0"/>
                      </w:pPr>
                      <w:r>
                        <w:rPr>
                          <w:rFonts w:asciiTheme="minorHAnsi" w:hAnsi="Calibri" w:cstheme="minorBidi"/>
                          <w:b/>
                          <w:bCs/>
                          <w:color w:val="000000"/>
                          <w:kern w:val="24"/>
                          <w:sz w:val="36"/>
                          <w:szCs w:val="36"/>
                        </w:rPr>
                        <w:t xml:space="preserve">   </w:t>
                      </w:r>
                      <w:r w:rsidRPr="00693187">
                        <w:rPr>
                          <w:rFonts w:asciiTheme="minorHAnsi" w:hAnsi="Calibri" w:cstheme="minorBidi"/>
                          <w:b/>
                          <w:bCs/>
                          <w:color w:val="000000"/>
                          <w:kern w:val="24"/>
                        </w:rPr>
                        <w:t>Plan</w:t>
                      </w:r>
                    </w:p>
                  </w:txbxContent>
                </v:textbox>
                <w10:wrap anchorx="margin"/>
              </v:shape>
            </w:pict>
          </mc:Fallback>
        </mc:AlternateContent>
      </w:r>
      <w:r w:rsidR="001C549D" w:rsidRPr="00FD4C47">
        <w:rPr>
          <w:rFonts w:ascii="HelveticaNeue LT 45 Light" w:hAnsi="HelveticaNeue LT 45 Light"/>
          <w:noProof/>
          <w:sz w:val="29"/>
          <w:szCs w:val="29"/>
          <w:lang w:eastAsia="en-GB"/>
        </w:rPr>
        <mc:AlternateContent>
          <mc:Choice Requires="wps">
            <w:drawing>
              <wp:anchor distT="0" distB="0" distL="114300" distR="114300" simplePos="0" relativeHeight="251674624" behindDoc="0" locked="0" layoutInCell="1" allowOverlap="1" wp14:anchorId="3F7BEA9B" wp14:editId="0FE402D2">
                <wp:simplePos x="0" y="0"/>
                <wp:positionH relativeFrom="margin">
                  <wp:align>left</wp:align>
                </wp:positionH>
                <wp:positionV relativeFrom="paragraph">
                  <wp:posOffset>13970</wp:posOffset>
                </wp:positionV>
                <wp:extent cx="1184745" cy="369332"/>
                <wp:effectExtent l="0" t="0" r="0" b="0"/>
                <wp:wrapNone/>
                <wp:docPr id="8" name="TextBox 7"/>
                <wp:cNvGraphicFramePr/>
                <a:graphic xmlns:a="http://schemas.openxmlformats.org/drawingml/2006/main">
                  <a:graphicData uri="http://schemas.microsoft.com/office/word/2010/wordprocessingShape">
                    <wps:wsp>
                      <wps:cNvSpPr txBox="1"/>
                      <wps:spPr>
                        <a:xfrm>
                          <a:off x="0" y="0"/>
                          <a:ext cx="1184745" cy="369332"/>
                        </a:xfrm>
                        <a:prstGeom prst="rect">
                          <a:avLst/>
                        </a:prstGeom>
                        <a:noFill/>
                      </wps:spPr>
                      <wps:txbx>
                        <w:txbxContent>
                          <w:p w14:paraId="109B4FBA" w14:textId="77777777" w:rsidR="007142EA" w:rsidRPr="00693187" w:rsidRDefault="007142EA" w:rsidP="001C549D">
                            <w:pPr>
                              <w:pStyle w:val="NormalWeb"/>
                              <w:spacing w:before="0" w:beforeAutospacing="0" w:after="0" w:afterAutospacing="0"/>
                            </w:pPr>
                            <w:r>
                              <w:rPr>
                                <w:rFonts w:asciiTheme="minorHAnsi" w:hAnsi="Calibri" w:cstheme="minorBidi"/>
                                <w:b/>
                                <w:bCs/>
                                <w:color w:val="000000"/>
                                <w:kern w:val="24"/>
                                <w:sz w:val="36"/>
                                <w:szCs w:val="36"/>
                              </w:rPr>
                              <w:t xml:space="preserve">   </w:t>
                            </w:r>
                            <w:r w:rsidRPr="00693187">
                              <w:rPr>
                                <w:rFonts w:asciiTheme="minorHAnsi" w:hAnsi="Calibri" w:cstheme="minorBidi"/>
                                <w:b/>
                                <w:bCs/>
                                <w:color w:val="000000"/>
                                <w:kern w:val="24"/>
                              </w:rPr>
                              <w:t xml:space="preserve">Review </w:t>
                            </w:r>
                          </w:p>
                        </w:txbxContent>
                      </wps:txbx>
                      <wps:bodyPr wrap="square" rtlCol="0">
                        <a:spAutoFit/>
                      </wps:bodyPr>
                    </wps:wsp>
                  </a:graphicData>
                </a:graphic>
                <wp14:sizeRelH relativeFrom="margin">
                  <wp14:pctWidth>0</wp14:pctWidth>
                </wp14:sizeRelH>
              </wp:anchor>
            </w:drawing>
          </mc:Choice>
          <mc:Fallback>
            <w:pict>
              <v:shape w14:anchorId="3F7BEA9B" id="TextBox 7" o:spid="_x0000_s1029" type="#_x0000_t202" style="position:absolute;left:0;text-align:left;margin-left:0;margin-top:1.1pt;width:93.3pt;height:29.1pt;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" filled="f" stroked="f">
                <v:textbox style="mso-fit-shape-to-text:t">
                  <w:txbxContent>
                    <w:p w14:paraId="109B4FBA" w14:textId="77777777" w:rsidR="007142EA" w:rsidRPr="00693187" w:rsidRDefault="007142EA" w:rsidP="001C549D">
                      <w:pPr>
                        <w:pStyle w:val="NormalWeb"/>
                        <w:spacing w:before="0" w:beforeAutospacing="0" w:after="0" w:afterAutospacing="0"/>
                      </w:pPr>
                      <w:r>
                        <w:rPr>
                          <w:rFonts w:asciiTheme="minorHAnsi" w:hAnsi="Calibri" w:cstheme="minorBidi"/>
                          <w:b/>
                          <w:bCs/>
                          <w:color w:val="000000"/>
                          <w:kern w:val="24"/>
                          <w:sz w:val="36"/>
                          <w:szCs w:val="36"/>
                        </w:rPr>
                        <w:t xml:space="preserve">   </w:t>
                      </w:r>
                      <w:r w:rsidRPr="00693187">
                        <w:rPr>
                          <w:rFonts w:asciiTheme="minorHAnsi" w:hAnsi="Calibri" w:cstheme="minorBidi"/>
                          <w:b/>
                          <w:bCs/>
                          <w:color w:val="000000"/>
                          <w:kern w:val="24"/>
                        </w:rPr>
                        <w:t xml:space="preserve">Review </w:t>
                      </w:r>
                    </w:p>
                  </w:txbxContent>
                </v:textbox>
                <w10:wrap anchorx="margin"/>
              </v:shape>
            </w:pict>
          </mc:Fallback>
        </mc:AlternateContent>
      </w:r>
      <w:r w:rsidR="001C549D" w:rsidRPr="00FD4C47">
        <w:rPr>
          <w:rFonts w:ascii="HelveticaNeue LT 45 Light" w:hAnsi="HelveticaNeue LT 45 Light"/>
          <w:noProof/>
          <w:sz w:val="29"/>
          <w:szCs w:val="29"/>
          <w:lang w:eastAsia="en-GB"/>
        </w:rPr>
        <mc:AlternateContent>
          <mc:Choice Requires="wps">
            <w:drawing>
              <wp:anchor distT="0" distB="0" distL="114300" distR="114300" simplePos="0" relativeHeight="251675648" behindDoc="0" locked="0" layoutInCell="1" allowOverlap="1" wp14:anchorId="394CE2D8" wp14:editId="55A746EB">
                <wp:simplePos x="0" y="0"/>
                <wp:positionH relativeFrom="margin">
                  <wp:align>left</wp:align>
                </wp:positionH>
                <wp:positionV relativeFrom="paragraph">
                  <wp:posOffset>1524635</wp:posOffset>
                </wp:positionV>
                <wp:extent cx="699715" cy="369332"/>
                <wp:effectExtent l="0" t="0" r="0" b="0"/>
                <wp:wrapNone/>
                <wp:docPr id="11" name="TextBox 10"/>
                <wp:cNvGraphicFramePr/>
                <a:graphic xmlns:a="http://schemas.openxmlformats.org/drawingml/2006/main">
                  <a:graphicData uri="http://schemas.microsoft.com/office/word/2010/wordprocessingShape">
                    <wps:wsp>
                      <wps:cNvSpPr txBox="1"/>
                      <wps:spPr>
                        <a:xfrm>
                          <a:off x="0" y="0"/>
                          <a:ext cx="699715" cy="369332"/>
                        </a:xfrm>
                        <a:prstGeom prst="rect">
                          <a:avLst/>
                        </a:prstGeom>
                        <a:noFill/>
                      </wps:spPr>
                      <wps:txbx>
                        <w:txbxContent>
                          <w:p w14:paraId="314E466C" w14:textId="77777777" w:rsidR="007142EA" w:rsidRPr="00693187" w:rsidRDefault="007142EA" w:rsidP="001C549D">
                            <w:pPr>
                              <w:pStyle w:val="NormalWeb"/>
                              <w:spacing w:before="0" w:beforeAutospacing="0" w:after="0" w:afterAutospacing="0"/>
                            </w:pPr>
                            <w:r>
                              <w:rPr>
                                <w:rFonts w:asciiTheme="minorHAnsi" w:hAnsi="Calibri" w:cstheme="minorBidi"/>
                                <w:b/>
                                <w:bCs/>
                                <w:color w:val="000000"/>
                                <w:kern w:val="24"/>
                                <w:sz w:val="36"/>
                                <w:szCs w:val="36"/>
                              </w:rPr>
                              <w:t xml:space="preserve">   </w:t>
                            </w:r>
                            <w:r w:rsidRPr="00693187">
                              <w:rPr>
                                <w:rFonts w:asciiTheme="minorHAnsi" w:hAnsi="Calibri" w:cstheme="minorBidi"/>
                                <w:b/>
                                <w:bCs/>
                                <w:color w:val="000000"/>
                                <w:kern w:val="24"/>
                              </w:rPr>
                              <w:t xml:space="preserve">Do </w:t>
                            </w:r>
                          </w:p>
                        </w:txbxContent>
                      </wps:txbx>
                      <wps:bodyPr wrap="square" rtlCol="0">
                        <a:spAutoFit/>
                      </wps:bodyPr>
                    </wps:wsp>
                  </a:graphicData>
                </a:graphic>
                <wp14:sizeRelH relativeFrom="margin">
                  <wp14:pctWidth>0</wp14:pctWidth>
                </wp14:sizeRelH>
              </wp:anchor>
            </w:drawing>
          </mc:Choice>
          <mc:Fallback>
            <w:pict>
              <v:shape w14:anchorId="394CE2D8" id="TextBox 10" o:spid="_x0000_s1030" type="#_x0000_t202" style="position:absolute;left:0;text-align:left;margin-left:0;margin-top:120.05pt;width:55.1pt;height:29.1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" filled="f" stroked="f">
                <v:textbox style="mso-fit-shape-to-text:t">
                  <w:txbxContent>
                    <w:p w14:paraId="314E466C" w14:textId="77777777" w:rsidR="007142EA" w:rsidRPr="00693187" w:rsidRDefault="007142EA" w:rsidP="001C549D">
                      <w:pPr>
                        <w:pStyle w:val="NormalWeb"/>
                        <w:spacing w:before="0" w:beforeAutospacing="0" w:after="0" w:afterAutospacing="0"/>
                      </w:pPr>
                      <w:r>
                        <w:rPr>
                          <w:rFonts w:asciiTheme="minorHAnsi" w:hAnsi="Calibri" w:cstheme="minorBidi"/>
                          <w:b/>
                          <w:bCs/>
                          <w:color w:val="000000"/>
                          <w:kern w:val="24"/>
                          <w:sz w:val="36"/>
                          <w:szCs w:val="36"/>
                        </w:rPr>
                        <w:t xml:space="preserve">   </w:t>
                      </w:r>
                      <w:r w:rsidRPr="00693187">
                        <w:rPr>
                          <w:rFonts w:asciiTheme="minorHAnsi" w:hAnsi="Calibri" w:cstheme="minorBidi"/>
                          <w:b/>
                          <w:bCs/>
                          <w:color w:val="000000"/>
                          <w:kern w:val="24"/>
                        </w:rPr>
                        <w:t xml:space="preserve">Do </w:t>
                      </w:r>
                    </w:p>
                  </w:txbxContent>
                </v:textbox>
                <w10:wrap anchorx="margin"/>
              </v:shape>
            </w:pict>
          </mc:Fallback>
        </mc:AlternateContent>
      </w:r>
      <w:r w:rsidR="001C549D" w:rsidRPr="00FD4C47">
        <w:rPr>
          <w:rFonts w:ascii="HelveticaNeue LT 45 Light" w:hAnsi="HelveticaNeue LT 45 Light"/>
          <w:noProof/>
          <w:sz w:val="29"/>
          <w:szCs w:val="29"/>
          <w:lang w:eastAsia="en-GB"/>
        </w:rPr>
        <mc:AlternateContent>
          <mc:Choice Requires="wps">
            <w:drawing>
              <wp:anchor distT="0" distB="0" distL="114300" distR="114300" simplePos="0" relativeHeight="251673600" behindDoc="0" locked="0" layoutInCell="1" allowOverlap="1" wp14:anchorId="0D588608" wp14:editId="481AE150">
                <wp:simplePos x="0" y="0"/>
                <wp:positionH relativeFrom="margin">
                  <wp:posOffset>787547</wp:posOffset>
                </wp:positionH>
                <wp:positionV relativeFrom="paragraph">
                  <wp:posOffset>1124093</wp:posOffset>
                </wp:positionV>
                <wp:extent cx="979170" cy="681836"/>
                <wp:effectExtent l="19050" t="19050" r="392430" b="42545"/>
                <wp:wrapNone/>
                <wp:docPr id="3" name="Oval Callout 2"/>
                <wp:cNvGraphicFramePr/>
                <a:graphic xmlns:a="http://schemas.openxmlformats.org/drawingml/2006/main">
                  <a:graphicData uri="http://schemas.microsoft.com/office/word/2010/wordprocessingShape">
                    <wps:wsp>
                      <wps:cNvSpPr/>
                      <wps:spPr>
                        <a:xfrm>
                          <a:off x="0" y="0"/>
                          <a:ext cx="979170" cy="681836"/>
                        </a:xfrm>
                        <a:prstGeom prst="wedgeEllipseCallout">
                          <a:avLst>
                            <a:gd name="adj1" fmla="val 83834"/>
                            <a:gd name="adj2" fmla="val 36728"/>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txbx>
                        <w:txbxContent>
                          <w:p w14:paraId="22F06B63" w14:textId="77777777" w:rsidR="007142EA" w:rsidRPr="008936C6" w:rsidRDefault="007142EA" w:rsidP="001C549D">
                            <w:pPr>
                              <w:pStyle w:val="NormalWeb"/>
                              <w:spacing w:before="0" w:beforeAutospacing="0" w:after="0" w:afterAutospacing="0"/>
                              <w:jc w:val="center"/>
                              <w:rPr>
                                <w:sz w:val="16"/>
                                <w:szCs w:val="16"/>
                              </w:rPr>
                            </w:pPr>
                            <w:r w:rsidRPr="008936C6">
                              <w:rPr>
                                <w:rFonts w:asciiTheme="minorHAnsi" w:hAnsi="Calibri" w:cstheme="minorBidi"/>
                                <w:color w:val="FFFFFF"/>
                                <w:kern w:val="24"/>
                                <w:sz w:val="16"/>
                                <w:szCs w:val="16"/>
                              </w:rPr>
                              <w:t>Sector mainly found here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D588608" id="Oval Callout 2" o:spid="_x0000_s1031" type="#_x0000_t63" style="position:absolute;left:0;text-align:left;margin-left:62pt;margin-top:88.5pt;width:77.1pt;height:53.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" adj="28908,18733" fillcolor="#71a6db" strokecolor="#5b9bd5" strokeweight=".5pt">
                <v:fill color2="#438ac9" rotate="t" colors="0 #71a6db;.5 #559bdb;1 #438ac9" focus="100%" type="gradient">
                  <o:fill v:ext="view" type="gradientUnscaled"/>
                </v:fill>
                <v:textbox>
                  <w:txbxContent>
                    <w:p w14:paraId="22F06B63" w14:textId="77777777" w:rsidR="007142EA" w:rsidRPr="008936C6" w:rsidRDefault="007142EA" w:rsidP="001C549D">
                      <w:pPr>
                        <w:pStyle w:val="NormalWeb"/>
                        <w:spacing w:before="0" w:beforeAutospacing="0" w:after="0" w:afterAutospacing="0"/>
                        <w:jc w:val="center"/>
                        <w:rPr>
                          <w:sz w:val="16"/>
                          <w:szCs w:val="16"/>
                        </w:rPr>
                      </w:pPr>
                      <w:r w:rsidRPr="008936C6">
                        <w:rPr>
                          <w:rFonts w:asciiTheme="minorHAnsi" w:hAnsi="Calibri" w:cstheme="minorBidi"/>
                          <w:color w:val="FFFFFF"/>
                          <w:kern w:val="24"/>
                          <w:sz w:val="16"/>
                          <w:szCs w:val="16"/>
                        </w:rPr>
                        <w:t>Sector mainly found here</w:t>
                      </w:r>
                    </w:p>
                  </w:txbxContent>
                </v:textbox>
                <w10:wrap anchorx="margin"/>
              </v:shape>
            </w:pict>
          </mc:Fallback>
        </mc:AlternateContent>
      </w:r>
      <w:r w:rsidR="001C549D" w:rsidRPr="00FD4C47">
        <w:rPr>
          <w:rFonts w:ascii="HelveticaNeue LT 45 Light" w:hAnsi="HelveticaNeue LT 45 Light"/>
          <w:noProof/>
          <w:sz w:val="29"/>
          <w:szCs w:val="29"/>
          <w:lang w:eastAsia="en-GB"/>
        </w:rPr>
        <w:t xml:space="preserve"> </w:t>
      </w:r>
      <w:r w:rsidR="001C549D" w:rsidRPr="00FD4C47">
        <w:rPr>
          <w:rFonts w:ascii="HelveticaNeue LT 45 Light" w:hAnsi="HelveticaNeue LT 45 Light"/>
          <w:noProof/>
          <w:sz w:val="29"/>
          <w:szCs w:val="29"/>
          <w:lang w:eastAsia="en-GB"/>
        </w:rPr>
        <w:drawing>
          <wp:inline distT="0" distB="0" distL="0" distR="0" wp14:anchorId="0DAF725E" wp14:editId="1EC32A7C">
            <wp:extent cx="1998211" cy="2006553"/>
            <wp:effectExtent l="0" t="0" r="2540" b="0"/>
            <wp:docPr id="1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211" cy="2006553"/>
                    </a:xfrm>
                    <a:prstGeom prst="rect">
                      <a:avLst/>
                    </a:prstGeom>
                    <a:noFill/>
                    <a:ln>
                      <a:noFill/>
                    </a:ln>
                    <a:extLst/>
                  </pic:spPr>
                </pic:pic>
              </a:graphicData>
            </a:graphic>
          </wp:inline>
        </w:drawing>
      </w:r>
      <w:r w:rsidR="001C549D" w:rsidRPr="00FD4C47">
        <w:rPr>
          <w:rFonts w:ascii="HelveticaNeue LT 45 Light" w:hAnsi="HelveticaNeue LT 45 Light"/>
          <w:noProof/>
          <w:sz w:val="29"/>
          <w:szCs w:val="29"/>
          <w:lang w:eastAsia="en-GB"/>
        </w:rPr>
        <w:t xml:space="preserve"> </w:t>
      </w:r>
    </w:p>
    <w:p w14:paraId="5F4BCA14" w14:textId="77777777" w:rsidR="001C549D" w:rsidRPr="00FD4C47" w:rsidRDefault="001C549D" w:rsidP="001C549D">
      <w:pPr>
        <w:spacing w:after="0" w:line="240" w:lineRule="auto"/>
        <w:rPr>
          <w:rFonts w:ascii="HelveticaNeue LT 45 Light" w:hAnsi="HelveticaNeue LT 45 Light"/>
          <w:sz w:val="29"/>
          <w:szCs w:val="29"/>
        </w:rPr>
      </w:pPr>
    </w:p>
    <w:p w14:paraId="220C4181" w14:textId="77777777" w:rsidR="00561256" w:rsidRDefault="001C549D" w:rsidP="00D340BB">
      <w:pPr>
        <w:spacing w:after="0" w:line="240" w:lineRule="auto"/>
        <w:rPr>
          <w:rFonts w:ascii="HelveticaNeue LT 45 Light" w:hAnsi="HelveticaNeue LT 45 Light"/>
          <w:sz w:val="24"/>
          <w:szCs w:val="24"/>
        </w:rPr>
      </w:pPr>
      <w:r w:rsidRPr="001C549D">
        <w:rPr>
          <w:rFonts w:ascii="HelveticaNeue LT 45 Light" w:hAnsi="HelveticaNeue LT 45 Light"/>
          <w:sz w:val="24"/>
          <w:szCs w:val="24"/>
        </w:rPr>
        <w:t>The project was designed to address these weaknesses and help the councils better position themselves to contribute strategically in these discussions.</w:t>
      </w:r>
    </w:p>
    <w:p w14:paraId="7F859562" w14:textId="77777777" w:rsidR="00561256" w:rsidRDefault="00561256" w:rsidP="00D340BB">
      <w:pPr>
        <w:spacing w:after="0" w:line="240" w:lineRule="auto"/>
        <w:rPr>
          <w:rFonts w:ascii="HelveticaNeue LT 45 Light" w:hAnsi="HelveticaNeue LT 45 Light"/>
          <w:sz w:val="24"/>
          <w:szCs w:val="24"/>
        </w:rPr>
      </w:pPr>
    </w:p>
    <w:p w14:paraId="1FC85984" w14:textId="79F1E256" w:rsidR="000073A2" w:rsidRPr="00616472" w:rsidRDefault="004E7915" w:rsidP="00D340BB">
      <w:pPr>
        <w:spacing w:after="0" w:line="240" w:lineRule="auto"/>
        <w:rPr>
          <w:rFonts w:ascii="HelveticaNeue LT 45 Light" w:hAnsi="HelveticaNeue LT 45 Light"/>
          <w:color w:val="ED7D31" w:themeColor="accent2"/>
          <w:sz w:val="28"/>
          <w:szCs w:val="28"/>
        </w:rPr>
      </w:pPr>
      <w:r w:rsidRPr="00616472">
        <w:rPr>
          <w:rFonts w:ascii="HelveticaNeue LT 45 Light" w:hAnsi="HelveticaNeue LT 45 Light"/>
          <w:b/>
          <w:color w:val="ED7D31" w:themeColor="accent2"/>
          <w:sz w:val="28"/>
          <w:szCs w:val="28"/>
        </w:rPr>
        <w:t>W</w:t>
      </w:r>
      <w:r w:rsidR="000073A2" w:rsidRPr="00616472">
        <w:rPr>
          <w:rFonts w:ascii="HelveticaNeue LT 45 Light" w:hAnsi="HelveticaNeue LT 45 Light"/>
          <w:b/>
          <w:color w:val="ED7D31" w:themeColor="accent2"/>
          <w:sz w:val="28"/>
          <w:szCs w:val="28"/>
        </w:rPr>
        <w:t>hat happened?</w:t>
      </w:r>
    </w:p>
    <w:p w14:paraId="0811062E" w14:textId="77777777" w:rsidR="00D340BB" w:rsidRPr="00FD4C47" w:rsidRDefault="00D340BB" w:rsidP="00D340BB">
      <w:pPr>
        <w:spacing w:after="0" w:line="240" w:lineRule="auto"/>
        <w:rPr>
          <w:rFonts w:ascii="HelveticaNeue LT 45 Light" w:hAnsi="HelveticaNeue LT 45 Light"/>
          <w:b/>
          <w:color w:val="003F69"/>
          <w:sz w:val="29"/>
          <w:szCs w:val="29"/>
        </w:rPr>
      </w:pPr>
    </w:p>
    <w:p w14:paraId="2052253D" w14:textId="77777777" w:rsidR="00555A64" w:rsidRDefault="0054044A" w:rsidP="00D340BB">
      <w:pPr>
        <w:spacing w:after="0" w:line="240" w:lineRule="auto"/>
        <w:rPr>
          <w:rFonts w:ascii="HelveticaNeue LT 45 Light" w:hAnsi="HelveticaNeue LT 45 Light"/>
          <w:sz w:val="24"/>
          <w:szCs w:val="24"/>
        </w:rPr>
      </w:pPr>
      <w:r w:rsidRPr="00655F2A">
        <w:rPr>
          <w:rFonts w:ascii="HelveticaNeue LT 45 Light" w:hAnsi="HelveticaNeue LT 45 Light"/>
          <w:sz w:val="24"/>
          <w:szCs w:val="24"/>
        </w:rPr>
        <w:t>Each project took place in</w:t>
      </w:r>
      <w:r w:rsidR="00BC1381" w:rsidRPr="00655F2A">
        <w:rPr>
          <w:rFonts w:ascii="HelveticaNeue LT 45 Light" w:hAnsi="HelveticaNeue LT 45 Light"/>
          <w:sz w:val="24"/>
          <w:szCs w:val="24"/>
        </w:rPr>
        <w:t xml:space="preserve"> very different contexts and </w:t>
      </w:r>
      <w:r w:rsidRPr="00655F2A">
        <w:rPr>
          <w:rFonts w:ascii="HelveticaNeue LT 45 Light" w:hAnsi="HelveticaNeue LT 45 Light"/>
          <w:sz w:val="24"/>
          <w:szCs w:val="24"/>
        </w:rPr>
        <w:t xml:space="preserve">each was complex and diverse in terms of requiring solutions that needed to be negotiated and facilitated locally. </w:t>
      </w:r>
      <w:r w:rsidR="00555A64">
        <w:rPr>
          <w:rFonts w:ascii="HelveticaNeue LT 45 Light" w:hAnsi="HelveticaNeue LT 45 Light"/>
          <w:sz w:val="24"/>
          <w:szCs w:val="24"/>
        </w:rPr>
        <w:t xml:space="preserve"> </w:t>
      </w:r>
    </w:p>
    <w:p w14:paraId="52DF4F17" w14:textId="77777777" w:rsidR="00555A64" w:rsidRDefault="00555A64" w:rsidP="00D340BB">
      <w:pPr>
        <w:spacing w:after="0" w:line="240" w:lineRule="auto"/>
        <w:rPr>
          <w:rFonts w:ascii="HelveticaNeue LT 45 Light" w:hAnsi="HelveticaNeue LT 45 Light"/>
          <w:sz w:val="24"/>
          <w:szCs w:val="24"/>
        </w:rPr>
      </w:pPr>
    </w:p>
    <w:p w14:paraId="6FFC1F6D" w14:textId="77777777" w:rsidR="0073679F" w:rsidRDefault="0073679F" w:rsidP="00D340BB">
      <w:pPr>
        <w:spacing w:after="0" w:line="240" w:lineRule="auto"/>
        <w:rPr>
          <w:rFonts w:ascii="HelveticaNeue LT 45 Light" w:hAnsi="HelveticaNeue LT 45 Light"/>
          <w:sz w:val="24"/>
          <w:szCs w:val="24"/>
        </w:rPr>
      </w:pPr>
    </w:p>
    <w:p w14:paraId="364E87F1" w14:textId="77777777" w:rsidR="0073679F" w:rsidRDefault="0073679F" w:rsidP="00D340BB">
      <w:pPr>
        <w:spacing w:after="0" w:line="240" w:lineRule="auto"/>
        <w:rPr>
          <w:rFonts w:ascii="HelveticaNeue LT 45 Light" w:hAnsi="HelveticaNeue LT 45 Light"/>
          <w:sz w:val="24"/>
          <w:szCs w:val="24"/>
        </w:rPr>
      </w:pPr>
    </w:p>
    <w:p w14:paraId="7DC1FF64" w14:textId="77777777" w:rsidR="0073679F" w:rsidRDefault="0073679F" w:rsidP="00D340BB">
      <w:pPr>
        <w:spacing w:after="0" w:line="240" w:lineRule="auto"/>
        <w:rPr>
          <w:rFonts w:ascii="HelveticaNeue LT 45 Light" w:hAnsi="HelveticaNeue LT 45 Light"/>
          <w:sz w:val="24"/>
          <w:szCs w:val="24"/>
        </w:rPr>
      </w:pPr>
    </w:p>
    <w:p w14:paraId="166F8D2D" w14:textId="77777777" w:rsidR="0073679F" w:rsidRDefault="0073679F" w:rsidP="00D340BB">
      <w:pPr>
        <w:spacing w:after="0" w:line="240" w:lineRule="auto"/>
        <w:rPr>
          <w:rFonts w:ascii="HelveticaNeue LT 45 Light" w:hAnsi="HelveticaNeue LT 45 Light"/>
          <w:sz w:val="24"/>
          <w:szCs w:val="24"/>
        </w:rPr>
      </w:pPr>
    </w:p>
    <w:p w14:paraId="2558ACDE" w14:textId="3944BFCA" w:rsidR="00555A64" w:rsidRDefault="00555A64" w:rsidP="00D340BB">
      <w:pPr>
        <w:spacing w:after="0" w:line="240" w:lineRule="auto"/>
        <w:rPr>
          <w:rFonts w:ascii="HelveticaNeue LT 45 Light" w:hAnsi="HelveticaNeue LT 45 Light"/>
          <w:sz w:val="24"/>
          <w:szCs w:val="24"/>
        </w:rPr>
      </w:pPr>
      <w:r>
        <w:rPr>
          <w:rFonts w:ascii="HelveticaNeue LT 45 Light" w:hAnsi="HelveticaNeue LT 45 Light"/>
          <w:sz w:val="24"/>
          <w:szCs w:val="24"/>
        </w:rPr>
        <w:t xml:space="preserve">The projects were provided with </w:t>
      </w:r>
      <w:r w:rsidR="00530836">
        <w:rPr>
          <w:rFonts w:ascii="HelveticaNeue LT 45 Light" w:hAnsi="HelveticaNeue LT 45 Light"/>
          <w:sz w:val="24"/>
          <w:szCs w:val="24"/>
        </w:rPr>
        <w:t>expert</w:t>
      </w:r>
      <w:r>
        <w:rPr>
          <w:rFonts w:ascii="HelveticaNeue LT 45 Light" w:hAnsi="HelveticaNeue LT 45 Light"/>
          <w:sz w:val="24"/>
          <w:szCs w:val="24"/>
        </w:rPr>
        <w:t xml:space="preserve"> adviser support who were from </w:t>
      </w:r>
    </w:p>
    <w:p w14:paraId="641EE9AE" w14:textId="55EC8C53" w:rsidR="0054044A" w:rsidRPr="00655F2A" w:rsidRDefault="00555A64" w:rsidP="00D340BB">
      <w:pPr>
        <w:spacing w:after="0" w:line="240" w:lineRule="auto"/>
        <w:rPr>
          <w:rFonts w:ascii="HelveticaNeue LT 45 Light" w:hAnsi="HelveticaNeue LT 45 Light"/>
          <w:sz w:val="24"/>
          <w:szCs w:val="24"/>
        </w:rPr>
      </w:pPr>
      <w:r>
        <w:rPr>
          <w:rFonts w:ascii="HelveticaNeue LT 45 Light" w:hAnsi="HelveticaNeue LT 45 Light"/>
          <w:sz w:val="24"/>
          <w:szCs w:val="24"/>
        </w:rPr>
        <w:t>non-sporting backgrounds with expertise in areas such as health, adult social care, education, children’s services and community safety.</w:t>
      </w:r>
    </w:p>
    <w:p w14:paraId="3C37A418" w14:textId="77777777" w:rsidR="00555A64" w:rsidRDefault="00555A64" w:rsidP="00655F2A">
      <w:pPr>
        <w:pStyle w:val="Body"/>
        <w:rPr>
          <w:rFonts w:ascii="HelveticaNeue LT 45 Light" w:eastAsiaTheme="minorHAnsi" w:hAnsi="HelveticaNeue LT 45 Light" w:cstheme="minorBidi"/>
          <w:color w:val="auto"/>
          <w:sz w:val="29"/>
          <w:szCs w:val="29"/>
          <w:bdr w:val="none" w:sz="0" w:space="0" w:color="auto"/>
          <w:lang w:val="en-GB"/>
        </w:rPr>
      </w:pPr>
    </w:p>
    <w:p w14:paraId="44EEF4AF" w14:textId="018051C1" w:rsidR="00555A64" w:rsidRPr="001F69C8" w:rsidRDefault="00555A64" w:rsidP="00655F2A">
      <w:pPr>
        <w:pStyle w:val="Body"/>
        <w:rPr>
          <w:rFonts w:ascii="HelveticaNeue LT 45 Light" w:eastAsia="Arial" w:hAnsi="HelveticaNeue LT 45 Light" w:cs="Arial"/>
          <w:lang w:val="en-GB"/>
        </w:rPr>
      </w:pPr>
      <w:r w:rsidRPr="001F69C8">
        <w:rPr>
          <w:rFonts w:ascii="HelveticaNeue LT 45 Light" w:hAnsi="HelveticaNeue LT 45 Light"/>
          <w:lang w:val="en-GB"/>
        </w:rPr>
        <w:t>A</w:t>
      </w:r>
      <w:r w:rsidR="00655F2A" w:rsidRPr="001F69C8">
        <w:rPr>
          <w:rFonts w:ascii="HelveticaNeue LT 45 Light" w:hAnsi="HelveticaNeue LT 45 Light"/>
          <w:lang w:val="en-GB"/>
        </w:rPr>
        <w:t xml:space="preserve"> common methodology based on previous guidance set out in </w:t>
      </w:r>
      <w:bookmarkStart w:id="0" w:name="_Hlk508185421"/>
      <w:r w:rsidR="00A40805">
        <w:rPr>
          <w:rStyle w:val="Hyperlink0"/>
          <w:rFonts w:ascii="HelveticaNeue LT 45 Light" w:hAnsi="HelveticaNeue LT 45 Light"/>
          <w:lang w:val="en-GB"/>
        </w:rPr>
        <w:fldChar w:fldCharType="begin"/>
      </w:r>
      <w:r w:rsidR="00A40805">
        <w:rPr>
          <w:rStyle w:val="Hyperlink0"/>
          <w:rFonts w:ascii="HelveticaNeue LT 45 Light" w:hAnsi="HelveticaNeue LT 45 Light"/>
          <w:lang w:val="en-GB"/>
        </w:rPr>
        <w:instrText xml:space="preserve"> HYPERLINK "https://www.local.gov.uk/our-support/our-improvement-offer/culture-and-sport-improvement/engaging-commissioning-practical" </w:instrText>
      </w:r>
      <w:r w:rsidR="00A40805">
        <w:rPr>
          <w:rStyle w:val="Hyperlink0"/>
          <w:rFonts w:ascii="HelveticaNeue LT 45 Light" w:hAnsi="HelveticaNeue LT 45 Light"/>
          <w:lang w:val="en-GB"/>
        </w:rPr>
      </w:r>
      <w:r w:rsidR="00A40805">
        <w:rPr>
          <w:rStyle w:val="Hyperlink0"/>
          <w:rFonts w:ascii="HelveticaNeue LT 45 Light" w:hAnsi="HelveticaNeue LT 45 Light"/>
          <w:lang w:val="en-GB"/>
        </w:rPr>
        <w:fldChar w:fldCharType="separate"/>
      </w:r>
      <w:r w:rsidR="00655F2A" w:rsidRPr="00A40805">
        <w:rPr>
          <w:rStyle w:val="Hyperlink"/>
          <w:rFonts w:ascii="HelveticaNeue LT 45 Light" w:eastAsia="Arial" w:hAnsi="HelveticaNeue LT 45 Light" w:cs="Arial"/>
          <w:u w:color="0000FF"/>
          <w:lang w:val="en-GB"/>
        </w:rPr>
        <w:t>Engaging in Commissio</w:t>
      </w:r>
      <w:r w:rsidR="00655F2A" w:rsidRPr="00A40805">
        <w:rPr>
          <w:rStyle w:val="Hyperlink"/>
          <w:rFonts w:ascii="HelveticaNeue LT 45 Light" w:eastAsia="Arial" w:hAnsi="HelveticaNeue LT 45 Light" w:cs="Arial"/>
          <w:u w:color="0000FF"/>
          <w:lang w:val="en-GB"/>
        </w:rPr>
        <w:t>n</w:t>
      </w:r>
      <w:r w:rsidR="00655F2A" w:rsidRPr="00A40805">
        <w:rPr>
          <w:rStyle w:val="Hyperlink"/>
          <w:rFonts w:ascii="HelveticaNeue LT 45 Light" w:eastAsia="Arial" w:hAnsi="HelveticaNeue LT 45 Light" w:cs="Arial"/>
          <w:u w:color="0000FF"/>
          <w:lang w:val="en-GB"/>
        </w:rPr>
        <w:t>ing</w:t>
      </w:r>
      <w:r w:rsidR="00A40805">
        <w:rPr>
          <w:rStyle w:val="Hyperlink0"/>
          <w:rFonts w:ascii="HelveticaNeue LT 45 Light" w:hAnsi="HelveticaNeue LT 45 Light"/>
          <w:lang w:val="en-GB"/>
        </w:rPr>
        <w:fldChar w:fldCharType="end"/>
      </w:r>
      <w:r w:rsidR="00655F2A" w:rsidRPr="001F69C8">
        <w:rPr>
          <w:rFonts w:ascii="HelveticaNeue LT 45 Light" w:hAnsi="HelveticaNeue LT 45 Light"/>
          <w:lang w:val="en-GB"/>
        </w:rPr>
        <w:t xml:space="preserve"> </w:t>
      </w:r>
      <w:bookmarkEnd w:id="0"/>
      <w:r w:rsidR="00655F2A" w:rsidRPr="001F69C8">
        <w:rPr>
          <w:rFonts w:ascii="HelveticaNeue LT 45 Light" w:hAnsi="HelveticaNeue LT 45 Light"/>
          <w:lang w:val="en-GB"/>
        </w:rPr>
        <w:t>taking on board the lessons learnt from Phase One – see diagram at  Annex A.</w:t>
      </w:r>
    </w:p>
    <w:p w14:paraId="1E2DB1B9" w14:textId="77777777" w:rsidR="00555A64" w:rsidRDefault="00555A64" w:rsidP="00655F2A">
      <w:pPr>
        <w:pStyle w:val="Body"/>
        <w:rPr>
          <w:rFonts w:ascii="Arial" w:hAnsi="Arial"/>
          <w:lang w:val="en-GB"/>
        </w:rPr>
      </w:pPr>
    </w:p>
    <w:p w14:paraId="1829A1E7" w14:textId="1B43DC40" w:rsidR="00655F2A" w:rsidRPr="00555A64" w:rsidRDefault="00655F2A" w:rsidP="00655F2A">
      <w:pPr>
        <w:pStyle w:val="Body"/>
        <w:rPr>
          <w:rFonts w:ascii="HelveticaNeue LT 45 Light" w:eastAsia="Arial" w:hAnsi="HelveticaNeue LT 45 Light" w:cs="Arial"/>
          <w:lang w:val="en-GB"/>
        </w:rPr>
      </w:pPr>
      <w:r w:rsidRPr="00555A64">
        <w:rPr>
          <w:rFonts w:ascii="HelveticaNeue LT 45 Light" w:hAnsi="HelveticaNeue LT 45 Light"/>
          <w:lang w:val="en-GB"/>
        </w:rPr>
        <w:t xml:space="preserve">This process principally involved deploying </w:t>
      </w:r>
      <w:r w:rsidR="00555A64" w:rsidRPr="00555A64">
        <w:rPr>
          <w:rFonts w:ascii="HelveticaNeue LT 45 Light" w:hAnsi="HelveticaNeue LT 45 Light"/>
          <w:lang w:val="en-GB"/>
        </w:rPr>
        <w:t xml:space="preserve">the </w:t>
      </w:r>
      <w:r w:rsidRPr="00555A64">
        <w:rPr>
          <w:rFonts w:ascii="HelveticaNeue LT 45 Light" w:hAnsi="HelveticaNeue LT 45 Light"/>
          <w:lang w:val="en-GB"/>
        </w:rPr>
        <w:t xml:space="preserve">expert </w:t>
      </w:r>
      <w:r w:rsidR="0098281A">
        <w:rPr>
          <w:rFonts w:ascii="HelveticaNeue LT 45 Light" w:hAnsi="HelveticaNeue LT 45 Light"/>
          <w:lang w:val="en-GB"/>
        </w:rPr>
        <w:t>adviser</w:t>
      </w:r>
      <w:r w:rsidRPr="00555A64">
        <w:rPr>
          <w:rFonts w:ascii="HelveticaNeue LT 45 Light" w:hAnsi="HelveticaNeue LT 45 Light"/>
          <w:lang w:val="en-GB"/>
        </w:rPr>
        <w:t>s to:</w:t>
      </w:r>
    </w:p>
    <w:p w14:paraId="1034E374" w14:textId="77777777" w:rsidR="00655F2A" w:rsidRPr="00555A64" w:rsidRDefault="00655F2A" w:rsidP="00655F2A">
      <w:pPr>
        <w:pStyle w:val="Body"/>
        <w:rPr>
          <w:rFonts w:ascii="HelveticaNeue LT 45 Light" w:hAnsi="HelveticaNeue LT 45 Light"/>
          <w:lang w:val="en-GB"/>
        </w:rPr>
      </w:pPr>
    </w:p>
    <w:p w14:paraId="0D506674" w14:textId="6C029C58" w:rsidR="00655F2A" w:rsidRPr="00555A64" w:rsidRDefault="00655F2A" w:rsidP="00613E5D">
      <w:pPr>
        <w:pStyle w:val="ListParagraph"/>
        <w:numPr>
          <w:ilvl w:val="0"/>
          <w:numId w:val="7"/>
        </w:numPr>
        <w:pBdr>
          <w:top w:val="nil"/>
          <w:left w:val="nil"/>
          <w:bottom w:val="nil"/>
          <w:right w:val="nil"/>
          <w:between w:val="nil"/>
          <w:bar w:val="nil"/>
        </w:pBdr>
        <w:spacing w:after="0" w:line="240" w:lineRule="auto"/>
        <w:rPr>
          <w:rFonts w:ascii="HelveticaNeue LT 45 Light" w:hAnsi="HelveticaNeue LT 45 Light"/>
          <w:sz w:val="24"/>
          <w:szCs w:val="24"/>
        </w:rPr>
      </w:pPr>
      <w:r w:rsidRPr="00555A64">
        <w:rPr>
          <w:rFonts w:ascii="HelveticaNeue LT 45 Light" w:hAnsi="HelveticaNeue LT 45 Light"/>
          <w:sz w:val="24"/>
          <w:szCs w:val="24"/>
        </w:rPr>
        <w:t>Assist with mapping the local commissioning landscape to help identify the key opportunities and challenges facing providers of sport and physical activity and use this information to improve local understanding.</w:t>
      </w:r>
    </w:p>
    <w:p w14:paraId="3B34C133" w14:textId="77777777" w:rsidR="00555A64" w:rsidRPr="00555A64" w:rsidRDefault="00555A64" w:rsidP="00555A64">
      <w:pPr>
        <w:pBdr>
          <w:top w:val="nil"/>
          <w:left w:val="nil"/>
          <w:bottom w:val="nil"/>
          <w:right w:val="nil"/>
          <w:between w:val="nil"/>
          <w:bar w:val="nil"/>
        </w:pBdr>
        <w:spacing w:after="0" w:line="240" w:lineRule="auto"/>
        <w:rPr>
          <w:rFonts w:ascii="HelveticaNeue LT 45 Light" w:eastAsia="Arial" w:hAnsi="HelveticaNeue LT 45 Light" w:cs="Arial"/>
          <w:sz w:val="24"/>
          <w:szCs w:val="24"/>
        </w:rPr>
      </w:pPr>
    </w:p>
    <w:p w14:paraId="6077348C" w14:textId="572992D3" w:rsidR="00655F2A" w:rsidRPr="00555A64" w:rsidRDefault="00655F2A" w:rsidP="00613E5D">
      <w:pPr>
        <w:pStyle w:val="ListParagraph"/>
        <w:numPr>
          <w:ilvl w:val="0"/>
          <w:numId w:val="7"/>
        </w:numPr>
        <w:pBdr>
          <w:top w:val="nil"/>
          <w:left w:val="nil"/>
          <w:bottom w:val="nil"/>
          <w:right w:val="nil"/>
          <w:between w:val="nil"/>
          <w:bar w:val="nil"/>
        </w:pBdr>
        <w:spacing w:after="0" w:line="240" w:lineRule="auto"/>
        <w:rPr>
          <w:rFonts w:ascii="HelveticaNeue LT 45 Light" w:eastAsia="Arial" w:hAnsi="HelveticaNeue LT 45 Light" w:cs="Arial"/>
          <w:sz w:val="24"/>
          <w:szCs w:val="24"/>
        </w:rPr>
      </w:pPr>
      <w:r w:rsidRPr="00555A64">
        <w:rPr>
          <w:rFonts w:ascii="HelveticaNeue LT 45 Light" w:hAnsi="HelveticaNeue LT 45 Light"/>
          <w:sz w:val="24"/>
          <w:szCs w:val="24"/>
        </w:rPr>
        <w:t xml:space="preserve">Broker improved relationships with commissioners across a range of service areas including health and well-being, adult social care, </w:t>
      </w:r>
      <w:r w:rsidR="002C487B">
        <w:rPr>
          <w:rFonts w:ascii="HelveticaNeue LT 45 Light" w:hAnsi="HelveticaNeue LT 45 Light"/>
          <w:sz w:val="24"/>
          <w:szCs w:val="24"/>
        </w:rPr>
        <w:t xml:space="preserve">and </w:t>
      </w:r>
      <w:r w:rsidRPr="00555A64">
        <w:rPr>
          <w:rFonts w:ascii="HelveticaNeue LT 45 Light" w:hAnsi="HelveticaNeue LT 45 Light"/>
          <w:sz w:val="24"/>
          <w:szCs w:val="24"/>
        </w:rPr>
        <w:t>children and young people’s services.</w:t>
      </w:r>
    </w:p>
    <w:p w14:paraId="71E48449" w14:textId="77777777" w:rsidR="00555A64" w:rsidRDefault="00555A64" w:rsidP="00555A64">
      <w:pPr>
        <w:pBdr>
          <w:top w:val="nil"/>
          <w:left w:val="nil"/>
          <w:bottom w:val="nil"/>
          <w:right w:val="nil"/>
          <w:between w:val="nil"/>
          <w:bar w:val="nil"/>
        </w:pBdr>
        <w:spacing w:after="0" w:line="240" w:lineRule="auto"/>
        <w:rPr>
          <w:rFonts w:ascii="HelveticaNeue LT 45 Light" w:eastAsia="Arial" w:hAnsi="HelveticaNeue LT 45 Light" w:cs="Arial"/>
        </w:rPr>
      </w:pPr>
    </w:p>
    <w:p w14:paraId="0BB6A539" w14:textId="77777777" w:rsidR="00655F2A" w:rsidRPr="00555A64" w:rsidRDefault="00655F2A" w:rsidP="00613E5D">
      <w:pPr>
        <w:pStyle w:val="ListParagraph"/>
        <w:numPr>
          <w:ilvl w:val="0"/>
          <w:numId w:val="7"/>
        </w:numPr>
        <w:pBdr>
          <w:top w:val="nil"/>
          <w:left w:val="nil"/>
          <w:bottom w:val="nil"/>
          <w:right w:val="nil"/>
          <w:between w:val="nil"/>
          <w:bar w:val="nil"/>
        </w:pBdr>
        <w:spacing w:after="0" w:line="240" w:lineRule="auto"/>
        <w:rPr>
          <w:rFonts w:ascii="HelveticaNeue LT 45 Light" w:eastAsia="Arial" w:hAnsi="HelveticaNeue LT 45 Light" w:cs="Arial"/>
          <w:sz w:val="24"/>
          <w:szCs w:val="24"/>
        </w:rPr>
      </w:pPr>
      <w:r w:rsidRPr="00555A64">
        <w:rPr>
          <w:rFonts w:ascii="HelveticaNeue LT 45 Light" w:hAnsi="HelveticaNeue LT 45 Light"/>
          <w:sz w:val="24"/>
          <w:szCs w:val="24"/>
        </w:rPr>
        <w:t>Start to identify how services could be developed and adapted to better meet the needs identified by commissioners including potential market development.</w:t>
      </w:r>
    </w:p>
    <w:p w14:paraId="66B3DEA7" w14:textId="77777777" w:rsidR="00555A64" w:rsidRDefault="00555A64" w:rsidP="00555A64">
      <w:pPr>
        <w:pBdr>
          <w:top w:val="nil"/>
          <w:left w:val="nil"/>
          <w:bottom w:val="nil"/>
          <w:right w:val="nil"/>
          <w:between w:val="nil"/>
          <w:bar w:val="nil"/>
        </w:pBdr>
        <w:spacing w:after="0" w:line="240" w:lineRule="auto"/>
        <w:rPr>
          <w:rFonts w:ascii="HelveticaNeue LT 45 Light" w:eastAsia="Arial" w:hAnsi="HelveticaNeue LT 45 Light" w:cs="Arial"/>
          <w:sz w:val="24"/>
          <w:szCs w:val="24"/>
        </w:rPr>
      </w:pPr>
    </w:p>
    <w:p w14:paraId="677B0735" w14:textId="10976F77" w:rsidR="00655F2A" w:rsidRPr="00555A64" w:rsidRDefault="00655F2A" w:rsidP="00613E5D">
      <w:pPr>
        <w:pStyle w:val="ListParagraph"/>
        <w:numPr>
          <w:ilvl w:val="0"/>
          <w:numId w:val="7"/>
        </w:numPr>
        <w:pBdr>
          <w:top w:val="nil"/>
          <w:left w:val="nil"/>
          <w:bottom w:val="nil"/>
          <w:right w:val="nil"/>
          <w:between w:val="nil"/>
          <w:bar w:val="nil"/>
        </w:pBdr>
        <w:spacing w:after="0" w:line="240" w:lineRule="auto"/>
        <w:rPr>
          <w:rFonts w:ascii="HelveticaNeue LT 45 Light" w:eastAsia="Arial" w:hAnsi="HelveticaNeue LT 45 Light" w:cs="Arial"/>
          <w:sz w:val="24"/>
          <w:szCs w:val="24"/>
        </w:rPr>
      </w:pPr>
      <w:r w:rsidRPr="00555A64">
        <w:rPr>
          <w:rFonts w:ascii="HelveticaNeue LT 45 Light" w:hAnsi="HelveticaNeue LT 45 Light"/>
          <w:sz w:val="24"/>
          <w:szCs w:val="24"/>
        </w:rPr>
        <w:t>Establish a set of actions that would help sustain these relationships and lead to a longer-term impact on priority outcomes.</w:t>
      </w:r>
    </w:p>
    <w:p w14:paraId="2B7E22B4" w14:textId="77777777" w:rsidR="00555A64" w:rsidRDefault="00555A64" w:rsidP="00D340BB">
      <w:pPr>
        <w:spacing w:after="0" w:line="240" w:lineRule="auto"/>
        <w:rPr>
          <w:rFonts w:ascii="HelveticaNeue LT 45 Light" w:hAnsi="HelveticaNeue LT 45 Light"/>
          <w:sz w:val="29"/>
          <w:szCs w:val="29"/>
        </w:rPr>
      </w:pPr>
    </w:p>
    <w:p w14:paraId="19942531" w14:textId="77777777" w:rsidR="00555A64" w:rsidRDefault="00555A64" w:rsidP="00D340BB">
      <w:pPr>
        <w:spacing w:after="0" w:line="240" w:lineRule="auto"/>
        <w:rPr>
          <w:rFonts w:ascii="HelveticaNeue LT 45 Light" w:hAnsi="HelveticaNeue LT 45 Light"/>
          <w:sz w:val="24"/>
          <w:szCs w:val="24"/>
        </w:rPr>
      </w:pPr>
    </w:p>
    <w:p w14:paraId="5E5A8968" w14:textId="6BAF2E61" w:rsidR="00D340BB" w:rsidRPr="0073679F" w:rsidRDefault="00530836" w:rsidP="00D340BB">
      <w:pPr>
        <w:spacing w:after="0" w:line="240" w:lineRule="auto"/>
        <w:rPr>
          <w:rFonts w:ascii="HelveticaNeue LT 45 Light" w:hAnsi="HelveticaNeue LT 45 Light"/>
          <w:b/>
          <w:color w:val="0070C0"/>
          <w:sz w:val="29"/>
          <w:szCs w:val="29"/>
        </w:rPr>
      </w:pPr>
      <w:r>
        <w:rPr>
          <w:rFonts w:ascii="HelveticaNeue LT 45 Light" w:hAnsi="HelveticaNeue LT 45 Light"/>
          <w:b/>
          <w:color w:val="0070C0"/>
          <w:sz w:val="29"/>
          <w:szCs w:val="29"/>
        </w:rPr>
        <w:t>THE DIFFERENCE</w:t>
      </w:r>
    </w:p>
    <w:p w14:paraId="1B6A352D" w14:textId="77777777" w:rsidR="0073679F" w:rsidRDefault="0073679F" w:rsidP="001F2665">
      <w:pPr>
        <w:pStyle w:val="Body"/>
        <w:rPr>
          <w:rFonts w:ascii="HelveticaNeue LT 45 Light" w:hAnsi="HelveticaNeue LT 45 Light"/>
          <w:b/>
          <w:bCs/>
          <w:color w:val="4472C4" w:themeColor="accent5"/>
          <w:sz w:val="28"/>
          <w:szCs w:val="28"/>
          <w:lang w:val="en-GB"/>
        </w:rPr>
      </w:pPr>
    </w:p>
    <w:p w14:paraId="3FD96D81" w14:textId="77777777" w:rsidR="001F2665" w:rsidRPr="00616472" w:rsidRDefault="001F2665" w:rsidP="001F2665">
      <w:pPr>
        <w:pStyle w:val="Body"/>
        <w:rPr>
          <w:rFonts w:ascii="HelveticaNeue LT 45 Light" w:eastAsia="Arial" w:hAnsi="HelveticaNeue LT 45 Light" w:cs="Arial"/>
          <w:b/>
          <w:bCs/>
          <w:color w:val="ED7D31" w:themeColor="accent2"/>
          <w:sz w:val="28"/>
          <w:szCs w:val="28"/>
          <w:lang w:val="en-GB"/>
        </w:rPr>
      </w:pPr>
      <w:r w:rsidRPr="00616472">
        <w:rPr>
          <w:rFonts w:ascii="HelveticaNeue LT 45 Light" w:hAnsi="HelveticaNeue LT 45 Light"/>
          <w:b/>
          <w:bCs/>
          <w:color w:val="ED7D31" w:themeColor="accent2"/>
          <w:sz w:val="28"/>
          <w:szCs w:val="28"/>
          <w:lang w:val="en-GB"/>
        </w:rPr>
        <w:t>A Changing Environment</w:t>
      </w:r>
    </w:p>
    <w:p w14:paraId="134AC5E8" w14:textId="77777777" w:rsidR="001F2665" w:rsidRPr="006945D2" w:rsidRDefault="001F2665" w:rsidP="001F2665">
      <w:pPr>
        <w:pStyle w:val="Body"/>
        <w:rPr>
          <w:rFonts w:ascii="Arial" w:eastAsia="Arial" w:hAnsi="Arial" w:cs="Arial"/>
          <w:b/>
          <w:bCs/>
          <w:lang w:val="en-GB"/>
        </w:rPr>
      </w:pPr>
    </w:p>
    <w:p w14:paraId="68655BFD" w14:textId="77777777" w:rsidR="00B65805" w:rsidRDefault="001F2665" w:rsidP="00B65805">
      <w:pPr>
        <w:spacing w:after="0" w:line="240" w:lineRule="auto"/>
        <w:rPr>
          <w:rFonts w:ascii="HelveticaNeue LT 45 Light" w:hAnsi="HelveticaNeue LT 45 Light"/>
          <w:sz w:val="24"/>
          <w:szCs w:val="24"/>
        </w:rPr>
      </w:pPr>
      <w:r w:rsidRPr="00B65805">
        <w:rPr>
          <w:rFonts w:ascii="HelveticaNeue LT 45 Light" w:hAnsi="HelveticaNeue LT 45 Light"/>
          <w:sz w:val="24"/>
          <w:szCs w:val="24"/>
        </w:rPr>
        <w:t xml:space="preserve">From the outset it was clear that the context in which the project would operate was significantly different and more challenging than </w:t>
      </w:r>
      <w:r w:rsidR="00B65805" w:rsidRPr="00B65805">
        <w:rPr>
          <w:rFonts w:ascii="HelveticaNeue LT 45 Light" w:hAnsi="HelveticaNeue LT 45 Light"/>
          <w:sz w:val="24"/>
          <w:szCs w:val="24"/>
        </w:rPr>
        <w:t xml:space="preserve">in </w:t>
      </w:r>
      <w:r w:rsidRPr="00B65805">
        <w:rPr>
          <w:rFonts w:ascii="HelveticaNeue LT 45 Light" w:hAnsi="HelveticaNeue LT 45 Light"/>
          <w:sz w:val="24"/>
          <w:szCs w:val="24"/>
        </w:rPr>
        <w:t xml:space="preserve">the previous </w:t>
      </w:r>
      <w:r w:rsidR="00B65805" w:rsidRPr="00B65805">
        <w:rPr>
          <w:rFonts w:ascii="HelveticaNeue LT 45 Light" w:hAnsi="HelveticaNeue LT 45 Light"/>
          <w:sz w:val="24"/>
          <w:szCs w:val="24"/>
        </w:rPr>
        <w:t>phase</w:t>
      </w:r>
      <w:r w:rsidRPr="00B65805">
        <w:rPr>
          <w:rFonts w:ascii="HelveticaNeue LT 45 Light" w:hAnsi="HelveticaNeue LT 45 Light"/>
          <w:sz w:val="24"/>
          <w:szCs w:val="24"/>
        </w:rPr>
        <w:t xml:space="preserve">. </w:t>
      </w:r>
    </w:p>
    <w:p w14:paraId="3697192B" w14:textId="5B7657F0" w:rsidR="001F2665" w:rsidRPr="0020668C" w:rsidRDefault="001F2665" w:rsidP="00B65805">
      <w:pPr>
        <w:spacing w:after="0" w:line="240" w:lineRule="auto"/>
        <w:rPr>
          <w:rFonts w:ascii="HelveticaNeue LT 45 Light" w:hAnsi="HelveticaNeue LT 45 Light"/>
          <w:sz w:val="24"/>
          <w:szCs w:val="24"/>
        </w:rPr>
      </w:pPr>
    </w:p>
    <w:p w14:paraId="5DAD4FD3" w14:textId="299572E9" w:rsidR="001F2665" w:rsidRPr="0020668C" w:rsidRDefault="00B65805" w:rsidP="001F2665">
      <w:pPr>
        <w:pStyle w:val="Body"/>
        <w:rPr>
          <w:rFonts w:ascii="HelveticaNeue LT 45 Light" w:eastAsia="Arial" w:hAnsi="HelveticaNeue LT 45 Light" w:cs="Arial"/>
          <w:lang w:val="en-GB"/>
        </w:rPr>
      </w:pPr>
      <w:r w:rsidRPr="0020668C">
        <w:rPr>
          <w:rFonts w:ascii="HelveticaNeue LT 45 Light" w:eastAsia="Arial" w:hAnsi="HelveticaNeue LT 45 Light" w:cs="Arial"/>
          <w:lang w:val="en-GB"/>
        </w:rPr>
        <w:t>The changing environment was characterised by</w:t>
      </w:r>
      <w:r w:rsidR="008A4FC3">
        <w:rPr>
          <w:rFonts w:ascii="HelveticaNeue LT 45 Light" w:eastAsia="Arial" w:hAnsi="HelveticaNeue LT 45 Light" w:cs="Arial"/>
          <w:lang w:val="en-GB"/>
        </w:rPr>
        <w:t>:</w:t>
      </w:r>
      <w:r w:rsidRPr="0020668C">
        <w:rPr>
          <w:rFonts w:ascii="HelveticaNeue LT 45 Light" w:eastAsia="Arial" w:hAnsi="HelveticaNeue LT 45 Light" w:cs="Arial"/>
          <w:lang w:val="en-GB"/>
        </w:rPr>
        <w:t xml:space="preserve"> </w:t>
      </w:r>
    </w:p>
    <w:p w14:paraId="082693CC" w14:textId="77777777" w:rsidR="001F2665" w:rsidRPr="0020668C" w:rsidRDefault="001F2665" w:rsidP="001F2665">
      <w:pPr>
        <w:pStyle w:val="Body"/>
        <w:rPr>
          <w:rFonts w:ascii="HelveticaNeue LT 45 Light" w:eastAsia="Arial" w:hAnsi="HelveticaNeue LT 45 Light" w:cs="Arial"/>
          <w:lang w:val="en-GB"/>
        </w:rPr>
      </w:pPr>
    </w:p>
    <w:p w14:paraId="4B00C0E4" w14:textId="2EB7ED97" w:rsidR="001F2665" w:rsidRPr="0020668C" w:rsidRDefault="001F2665" w:rsidP="00613E5D">
      <w:pPr>
        <w:pStyle w:val="Body"/>
        <w:numPr>
          <w:ilvl w:val="0"/>
          <w:numId w:val="9"/>
        </w:numPr>
        <w:rPr>
          <w:rFonts w:ascii="HelveticaNeue LT 45 Light" w:eastAsia="Arial" w:hAnsi="HelveticaNeue LT 45 Light" w:cs="Arial"/>
          <w:lang w:val="en-GB"/>
        </w:rPr>
      </w:pPr>
      <w:r w:rsidRPr="0020668C">
        <w:rPr>
          <w:rFonts w:ascii="HelveticaNeue LT 45 Light" w:hAnsi="HelveticaNeue LT 45 Light"/>
          <w:lang w:val="en-GB"/>
        </w:rPr>
        <w:t xml:space="preserve">Much more organisational, political and financial </w:t>
      </w:r>
      <w:r w:rsidRPr="0020668C">
        <w:rPr>
          <w:rFonts w:ascii="HelveticaNeue LT 45 Light" w:hAnsi="HelveticaNeue LT 45 Light"/>
          <w:color w:val="ED7D31" w:themeColor="accent2"/>
          <w:lang w:val="en-GB"/>
        </w:rPr>
        <w:t xml:space="preserve">turbulence </w:t>
      </w:r>
      <w:r w:rsidR="002C487B">
        <w:rPr>
          <w:rFonts w:ascii="HelveticaNeue LT 45 Light" w:hAnsi="HelveticaNeue LT 45 Light"/>
          <w:lang w:val="en-GB"/>
        </w:rPr>
        <w:t>in local authorities</w:t>
      </w:r>
      <w:r w:rsidRPr="0020668C">
        <w:rPr>
          <w:rFonts w:ascii="HelveticaNeue LT 45 Light" w:hAnsi="HelveticaNeue LT 45 Light"/>
          <w:lang w:val="en-GB"/>
        </w:rPr>
        <w:t xml:space="preserve"> </w:t>
      </w:r>
      <w:r w:rsidR="002C487B">
        <w:rPr>
          <w:rFonts w:ascii="HelveticaNeue LT 45 Light" w:hAnsi="HelveticaNeue LT 45 Light"/>
          <w:lang w:val="en-GB"/>
        </w:rPr>
        <w:t xml:space="preserve">and </w:t>
      </w:r>
      <w:r w:rsidRPr="0020668C">
        <w:rPr>
          <w:rFonts w:ascii="HelveticaNeue LT 45 Light" w:hAnsi="HelveticaNeue LT 45 Light"/>
          <w:lang w:val="en-GB"/>
        </w:rPr>
        <w:t>health service partners.</w:t>
      </w:r>
    </w:p>
    <w:p w14:paraId="76F4C51D" w14:textId="77777777" w:rsidR="001F2665" w:rsidRPr="0020668C" w:rsidRDefault="001F2665" w:rsidP="001F2665">
      <w:pPr>
        <w:pStyle w:val="Body"/>
        <w:rPr>
          <w:rFonts w:ascii="HelveticaNeue LT 45 Light" w:eastAsia="Arial" w:hAnsi="HelveticaNeue LT 45 Light" w:cs="Arial"/>
          <w:lang w:val="en-GB"/>
        </w:rPr>
      </w:pPr>
    </w:p>
    <w:p w14:paraId="1970B17B" w14:textId="4B548536" w:rsidR="001F2665" w:rsidRPr="0020668C" w:rsidRDefault="001F2665" w:rsidP="00613E5D">
      <w:pPr>
        <w:pStyle w:val="Body"/>
        <w:numPr>
          <w:ilvl w:val="0"/>
          <w:numId w:val="9"/>
        </w:numPr>
        <w:rPr>
          <w:rFonts w:ascii="HelveticaNeue LT 45 Light" w:eastAsia="Arial" w:hAnsi="HelveticaNeue LT 45 Light" w:cs="Arial"/>
          <w:lang w:val="en-GB"/>
        </w:rPr>
      </w:pPr>
      <w:r w:rsidRPr="0020668C">
        <w:rPr>
          <w:rFonts w:ascii="HelveticaNeue LT 45 Light" w:hAnsi="HelveticaNeue LT 45 Light"/>
          <w:lang w:val="en-GB"/>
        </w:rPr>
        <w:t>L</w:t>
      </w:r>
      <w:r w:rsidR="00B65805" w:rsidRPr="0020668C">
        <w:rPr>
          <w:rFonts w:ascii="HelveticaNeue LT 45 Light" w:hAnsi="HelveticaNeue LT 45 Light"/>
          <w:lang w:val="en-GB"/>
        </w:rPr>
        <w:t xml:space="preserve">ocally </w:t>
      </w:r>
      <w:r w:rsidR="00B65805" w:rsidRPr="0020668C">
        <w:rPr>
          <w:rFonts w:ascii="HelveticaNeue LT 45 Light" w:hAnsi="HelveticaNeue LT 45 Light"/>
          <w:color w:val="ED7D31" w:themeColor="accent2"/>
          <w:lang w:val="en-GB"/>
        </w:rPr>
        <w:t>l</w:t>
      </w:r>
      <w:r w:rsidRPr="0020668C">
        <w:rPr>
          <w:rFonts w:ascii="HelveticaNeue LT 45 Light" w:hAnsi="HelveticaNeue LT 45 Light"/>
          <w:color w:val="ED7D31" w:themeColor="accent2"/>
          <w:lang w:val="en-GB"/>
        </w:rPr>
        <w:t xml:space="preserve">ess capacity </w:t>
      </w:r>
      <w:r w:rsidR="003C716F" w:rsidRPr="0020668C">
        <w:rPr>
          <w:rFonts w:ascii="HelveticaNeue LT 45 Light" w:hAnsi="HelveticaNeue LT 45 Light"/>
          <w:lang w:val="en-GB"/>
        </w:rPr>
        <w:t xml:space="preserve">to deliver the </w:t>
      </w:r>
      <w:r w:rsidRPr="0020668C">
        <w:rPr>
          <w:rFonts w:ascii="HelveticaNeue LT 45 Light" w:hAnsi="HelveticaNeue LT 45 Light"/>
          <w:lang w:val="en-GB"/>
        </w:rPr>
        <w:t>project</w:t>
      </w:r>
      <w:r w:rsidR="00A40805">
        <w:rPr>
          <w:rFonts w:ascii="HelveticaNeue LT 45 Light" w:hAnsi="HelveticaNeue LT 45 Light"/>
          <w:lang w:val="en-GB"/>
        </w:rPr>
        <w:t>.</w:t>
      </w:r>
      <w:r w:rsidRPr="0020668C">
        <w:rPr>
          <w:rFonts w:ascii="HelveticaNeue LT 45 Light" w:hAnsi="HelveticaNeue LT 45 Light"/>
          <w:lang w:val="en-GB"/>
        </w:rPr>
        <w:t xml:space="preserve"> </w:t>
      </w:r>
    </w:p>
    <w:p w14:paraId="267BB184" w14:textId="77777777" w:rsidR="003C716F" w:rsidRPr="0020668C" w:rsidRDefault="003C716F" w:rsidP="003C716F">
      <w:pPr>
        <w:pStyle w:val="Body"/>
        <w:rPr>
          <w:rFonts w:ascii="HelveticaNeue LT 45 Light" w:eastAsia="Arial" w:hAnsi="HelveticaNeue LT 45 Light" w:cs="Arial"/>
          <w:lang w:val="en-GB"/>
        </w:rPr>
      </w:pPr>
    </w:p>
    <w:p w14:paraId="13558C29" w14:textId="19B1BC7F" w:rsidR="001F2665" w:rsidRPr="0073679F" w:rsidRDefault="001F2665" w:rsidP="00613E5D">
      <w:pPr>
        <w:pStyle w:val="Body"/>
        <w:numPr>
          <w:ilvl w:val="0"/>
          <w:numId w:val="9"/>
        </w:numPr>
        <w:rPr>
          <w:rFonts w:ascii="HelveticaNeue LT 45 Light" w:eastAsia="Arial" w:hAnsi="HelveticaNeue LT 45 Light" w:cs="Arial"/>
          <w:lang w:val="en-GB"/>
        </w:rPr>
      </w:pPr>
      <w:r w:rsidRPr="0020668C">
        <w:rPr>
          <w:rFonts w:ascii="HelveticaNeue LT 45 Light" w:hAnsi="HelveticaNeue LT 45 Light"/>
          <w:lang w:val="en-GB"/>
        </w:rPr>
        <w:t xml:space="preserve">A range of different </w:t>
      </w:r>
      <w:r w:rsidRPr="0020668C">
        <w:rPr>
          <w:rFonts w:ascii="HelveticaNeue LT 45 Light" w:hAnsi="HelveticaNeue LT 45 Light"/>
          <w:color w:val="ED7D31" w:themeColor="accent2"/>
          <w:lang w:val="en-GB"/>
        </w:rPr>
        <w:t xml:space="preserve">attitudes and behaviours </w:t>
      </w:r>
      <w:r w:rsidRPr="0020668C">
        <w:rPr>
          <w:rFonts w:ascii="HelveticaNeue LT 45 Light" w:hAnsi="HelveticaNeue LT 45 Light"/>
          <w:lang w:val="en-GB"/>
        </w:rPr>
        <w:t>in the individual projects that influenced the application of both the process and the outputs.</w:t>
      </w:r>
      <w:r w:rsidR="003C716F" w:rsidRPr="0020668C">
        <w:rPr>
          <w:rFonts w:ascii="HelveticaNeue LT 45 Light" w:hAnsi="HelveticaNeue LT 45 Light"/>
          <w:lang w:val="en-GB"/>
        </w:rPr>
        <w:t xml:space="preserve"> For </w:t>
      </w:r>
      <w:r w:rsidR="00A40805" w:rsidRPr="0020668C">
        <w:rPr>
          <w:rFonts w:ascii="HelveticaNeue LT 45 Light" w:hAnsi="HelveticaNeue LT 45 Light"/>
          <w:lang w:val="en-GB"/>
        </w:rPr>
        <w:t>example,</w:t>
      </w:r>
      <w:r w:rsidR="003C716F" w:rsidRPr="0020668C">
        <w:rPr>
          <w:rFonts w:ascii="HelveticaNeue LT 45 Light" w:hAnsi="HelveticaNeue LT 45 Light"/>
          <w:lang w:val="en-GB"/>
        </w:rPr>
        <w:t xml:space="preserve"> there was improved acknowledgement of the contribution sport and physical activity can make but commissioners attitudes sometimes were about looking for short term savings rather than long term </w:t>
      </w:r>
      <w:r w:rsidR="0020668C" w:rsidRPr="0020668C">
        <w:rPr>
          <w:rFonts w:ascii="HelveticaNeue LT 45 Light" w:hAnsi="HelveticaNeue LT 45 Light"/>
          <w:lang w:val="en-GB"/>
        </w:rPr>
        <w:t>solutions.</w:t>
      </w:r>
    </w:p>
    <w:p w14:paraId="015A9F30" w14:textId="77777777" w:rsidR="0073679F" w:rsidRDefault="0073679F" w:rsidP="0073679F">
      <w:pPr>
        <w:pStyle w:val="ListParagraph"/>
        <w:rPr>
          <w:rFonts w:ascii="HelveticaNeue LT 45 Light" w:eastAsia="Arial" w:hAnsi="HelveticaNeue LT 45 Light" w:cs="Arial"/>
        </w:rPr>
      </w:pPr>
    </w:p>
    <w:p w14:paraId="5087B5E9" w14:textId="77777777" w:rsidR="0073679F" w:rsidRDefault="0073679F" w:rsidP="0073679F">
      <w:pPr>
        <w:pStyle w:val="Body"/>
        <w:rPr>
          <w:rFonts w:ascii="HelveticaNeue LT 45 Light" w:eastAsia="Arial" w:hAnsi="HelveticaNeue LT 45 Light" w:cs="Arial"/>
          <w:lang w:val="en-GB"/>
        </w:rPr>
      </w:pPr>
    </w:p>
    <w:p w14:paraId="0C99AB5D" w14:textId="77777777" w:rsidR="0073679F" w:rsidRDefault="0073679F" w:rsidP="0073679F">
      <w:pPr>
        <w:pStyle w:val="Body"/>
        <w:rPr>
          <w:rFonts w:ascii="HelveticaNeue LT 45 Light" w:eastAsia="Arial" w:hAnsi="HelveticaNeue LT 45 Light" w:cs="Arial"/>
          <w:lang w:val="en-GB"/>
        </w:rPr>
      </w:pPr>
    </w:p>
    <w:p w14:paraId="53EEB784" w14:textId="77777777" w:rsidR="001F2665" w:rsidRDefault="001F2665" w:rsidP="001F2665">
      <w:pPr>
        <w:pStyle w:val="Body"/>
        <w:rPr>
          <w:rFonts w:ascii="HelveticaNeue LT 45 Light" w:eastAsia="Arial" w:hAnsi="HelveticaNeue LT 45 Light" w:cs="Arial"/>
          <w:lang w:val="en-GB"/>
        </w:rPr>
      </w:pPr>
    </w:p>
    <w:p w14:paraId="24C87075" w14:textId="77777777" w:rsidR="008A4FC3" w:rsidRPr="0020668C" w:rsidRDefault="008A4FC3" w:rsidP="001F2665">
      <w:pPr>
        <w:pStyle w:val="Body"/>
        <w:rPr>
          <w:rFonts w:ascii="HelveticaNeue LT 45 Light" w:eastAsia="Arial" w:hAnsi="HelveticaNeue LT 45 Light" w:cs="Arial"/>
          <w:lang w:val="en-GB"/>
        </w:rPr>
      </w:pPr>
    </w:p>
    <w:p w14:paraId="08032CC1" w14:textId="77777777" w:rsidR="001F2665" w:rsidRPr="0020668C" w:rsidRDefault="001F2665" w:rsidP="00613E5D">
      <w:pPr>
        <w:pStyle w:val="Body"/>
        <w:numPr>
          <w:ilvl w:val="0"/>
          <w:numId w:val="9"/>
        </w:numPr>
        <w:rPr>
          <w:rFonts w:ascii="HelveticaNeue LT 45 Light" w:eastAsia="Arial" w:hAnsi="HelveticaNeue LT 45 Light" w:cs="Arial"/>
          <w:lang w:val="en-GB"/>
        </w:rPr>
      </w:pPr>
      <w:r w:rsidRPr="0020668C">
        <w:rPr>
          <w:rFonts w:ascii="HelveticaNeue LT 45 Light" w:hAnsi="HelveticaNeue LT 45 Light"/>
          <w:color w:val="ED7D31" w:themeColor="accent2"/>
          <w:lang w:val="en-GB"/>
        </w:rPr>
        <w:t xml:space="preserve">Diverse organisational cultures </w:t>
      </w:r>
      <w:r w:rsidRPr="0020668C">
        <w:rPr>
          <w:rFonts w:ascii="HelveticaNeue LT 45 Light" w:hAnsi="HelveticaNeue LT 45 Light"/>
          <w:lang w:val="en-GB"/>
        </w:rPr>
        <w:t>across the different partners and potential partners; different language used often to describe common issues and variations in the quality and effectiveness of existing relationships which also influenced considerably both the process and outputs.</w:t>
      </w:r>
    </w:p>
    <w:p w14:paraId="7CD8ADDE" w14:textId="77777777" w:rsidR="001F2665" w:rsidRPr="0020668C" w:rsidRDefault="001F2665" w:rsidP="001F2665">
      <w:pPr>
        <w:pStyle w:val="Body"/>
        <w:tabs>
          <w:tab w:val="left" w:pos="720"/>
        </w:tabs>
        <w:rPr>
          <w:rFonts w:ascii="HelveticaNeue LT 45 Light" w:eastAsia="Arial" w:hAnsi="HelveticaNeue LT 45 Light" w:cs="Arial"/>
          <w:lang w:val="en-GB"/>
        </w:rPr>
      </w:pPr>
    </w:p>
    <w:p w14:paraId="6BB2583C" w14:textId="656625DD" w:rsidR="008A4FC3" w:rsidRPr="001F69C8" w:rsidRDefault="008A4FC3" w:rsidP="008A4FC3">
      <w:pPr>
        <w:pStyle w:val="Body"/>
        <w:rPr>
          <w:rFonts w:ascii="HelveticaNeue LT 45 Light" w:eastAsia="Arial" w:hAnsi="HelveticaNeue LT 45 Light" w:cs="Arial"/>
          <w:lang w:val="en-GB"/>
        </w:rPr>
      </w:pPr>
      <w:r w:rsidRPr="001F69C8">
        <w:rPr>
          <w:rFonts w:ascii="HelveticaNeue LT 45 Light" w:hAnsi="HelveticaNeue LT 45 Light"/>
          <w:lang w:val="en-GB"/>
        </w:rPr>
        <w:t>The changing environment led to the following experiences:</w:t>
      </w:r>
    </w:p>
    <w:p w14:paraId="33EFDB7A" w14:textId="77777777" w:rsidR="008A4FC3" w:rsidRPr="006945D2" w:rsidRDefault="008A4FC3" w:rsidP="008A4FC3">
      <w:pPr>
        <w:pStyle w:val="Body"/>
        <w:rPr>
          <w:rFonts w:ascii="Arial" w:eastAsia="Arial" w:hAnsi="Arial" w:cs="Arial"/>
          <w:lang w:val="en-GB"/>
        </w:rPr>
      </w:pPr>
    </w:p>
    <w:p w14:paraId="13C39D88" w14:textId="6E11A89F" w:rsidR="008A4FC3" w:rsidRPr="008A4FC3" w:rsidRDefault="008A4FC3" w:rsidP="00125A8E">
      <w:pPr>
        <w:pStyle w:val="Body"/>
        <w:numPr>
          <w:ilvl w:val="0"/>
          <w:numId w:val="40"/>
        </w:numPr>
        <w:rPr>
          <w:rFonts w:ascii="HelveticaNeue LT 45 Light" w:eastAsia="Arial" w:hAnsi="HelveticaNeue LT 45 Light" w:cs="Arial"/>
          <w:lang w:val="en-GB"/>
        </w:rPr>
      </w:pPr>
      <w:r w:rsidRPr="008A4FC3">
        <w:rPr>
          <w:rFonts w:ascii="HelveticaNeue LT 45 Light" w:hAnsi="HelveticaNeue LT 45 Light"/>
          <w:lang w:val="en-GB"/>
        </w:rPr>
        <w:t xml:space="preserve">Project lead officers learned and developed </w:t>
      </w:r>
      <w:proofErr w:type="gramStart"/>
      <w:r w:rsidRPr="008A4FC3">
        <w:rPr>
          <w:rFonts w:ascii="HelveticaNeue LT 45 Light" w:hAnsi="HelveticaNeue LT 45 Light"/>
          <w:lang w:val="en-GB"/>
        </w:rPr>
        <w:t>as a result of</w:t>
      </w:r>
      <w:proofErr w:type="gramEnd"/>
      <w:r w:rsidRPr="008A4FC3">
        <w:rPr>
          <w:rFonts w:ascii="HelveticaNeue LT 45 Light" w:hAnsi="HelveticaNeue LT 45 Light"/>
          <w:lang w:val="en-GB"/>
        </w:rPr>
        <w:t xml:space="preserve"> going through the process with the adviser.  At a time of fewer resources and capacity in some instances “mentoring” was undertaken by the advisers to help them through the process and develop their confidence to take it on.</w:t>
      </w:r>
    </w:p>
    <w:p w14:paraId="527F2573" w14:textId="77777777" w:rsidR="008A4FC3" w:rsidRPr="006945D2" w:rsidRDefault="008A4FC3" w:rsidP="008A4FC3">
      <w:pPr>
        <w:pStyle w:val="Body"/>
        <w:rPr>
          <w:rFonts w:ascii="Arial" w:eastAsia="Arial" w:hAnsi="Arial" w:cs="Arial"/>
          <w:lang w:val="en-GB"/>
        </w:rPr>
      </w:pPr>
    </w:p>
    <w:p w14:paraId="00386EF4" w14:textId="434D08DE" w:rsidR="008A4FC3" w:rsidRPr="00E11CB7" w:rsidRDefault="00E11CB7" w:rsidP="003C20F7">
      <w:pPr>
        <w:pStyle w:val="Body"/>
        <w:numPr>
          <w:ilvl w:val="0"/>
          <w:numId w:val="14"/>
        </w:numPr>
        <w:rPr>
          <w:rFonts w:ascii="Arial" w:eastAsia="Arial" w:hAnsi="Arial" w:cs="Arial"/>
          <w:lang w:val="en-GB"/>
        </w:rPr>
      </w:pPr>
      <w:r w:rsidRPr="00E11CB7">
        <w:rPr>
          <w:rFonts w:ascii="HelveticaNeue LT 45 Light" w:hAnsi="HelveticaNeue LT 45 Light" w:cs="Arial"/>
        </w:rPr>
        <w:t>Greater c</w:t>
      </w:r>
      <w:r w:rsidR="008A4FC3" w:rsidRPr="00E11CB7">
        <w:rPr>
          <w:rFonts w:ascii="HelveticaNeue LT 45 Light" w:hAnsi="HelveticaNeue LT 45 Light" w:cs="Arial"/>
        </w:rPr>
        <w:t xml:space="preserve">hurn – a lack of continuity due to the sheer turnover of officers involved </w:t>
      </w:r>
      <w:r w:rsidRPr="00E11CB7">
        <w:rPr>
          <w:rFonts w:ascii="HelveticaNeue LT 45 Light" w:hAnsi="HelveticaNeue LT 45 Light" w:cs="Arial"/>
        </w:rPr>
        <w:t xml:space="preserve">in the project </w:t>
      </w:r>
      <w:r w:rsidR="008A4FC3" w:rsidRPr="00E11CB7">
        <w:rPr>
          <w:rFonts w:ascii="HelveticaNeue LT 45 Light" w:hAnsi="HelveticaNeue LT 45 Light" w:cs="Arial"/>
        </w:rPr>
        <w:t xml:space="preserve">was </w:t>
      </w:r>
      <w:r w:rsidRPr="00E11CB7">
        <w:rPr>
          <w:rFonts w:ascii="HelveticaNeue LT 45 Light" w:hAnsi="HelveticaNeue LT 45 Light" w:cs="Arial"/>
        </w:rPr>
        <w:t>challenging to the momentum for some projects</w:t>
      </w:r>
      <w:r w:rsidR="008A4FC3" w:rsidRPr="00E11CB7">
        <w:rPr>
          <w:rFonts w:ascii="HelveticaNeue LT 45 Light" w:hAnsi="HelveticaNeue LT 45 Light" w:cs="Arial"/>
        </w:rPr>
        <w:t xml:space="preserve">. For </w:t>
      </w:r>
      <w:r w:rsidR="00A40805" w:rsidRPr="00E11CB7">
        <w:rPr>
          <w:rFonts w:ascii="HelveticaNeue LT 45 Light" w:hAnsi="HelveticaNeue LT 45 Light" w:cs="Arial"/>
        </w:rPr>
        <w:t>example,</w:t>
      </w:r>
      <w:r w:rsidR="008A4FC3" w:rsidRPr="00E11CB7">
        <w:rPr>
          <w:rFonts w:ascii="HelveticaNeue LT 45 Light" w:hAnsi="HelveticaNeue LT 45 Light" w:cs="Arial"/>
        </w:rPr>
        <w:t xml:space="preserve"> the sponsor/ and or project lead were no longer in post at the end of the project or commissioners who were interviewed moved on.  This lack of continuity presents a real challenge for transferring learning within the </w:t>
      </w:r>
      <w:proofErr w:type="spellStart"/>
      <w:r w:rsidR="008A4FC3" w:rsidRPr="00E11CB7">
        <w:rPr>
          <w:rFonts w:ascii="HelveticaNeue LT 45 Light" w:hAnsi="HelveticaNeue LT 45 Light" w:cs="Arial"/>
        </w:rPr>
        <w:t>organisation</w:t>
      </w:r>
      <w:proofErr w:type="spellEnd"/>
      <w:r w:rsidR="008A4FC3" w:rsidRPr="00E11CB7">
        <w:rPr>
          <w:rFonts w:ascii="HelveticaNeue LT 45 Light" w:hAnsi="HelveticaNeue LT 45 Light" w:cs="Arial"/>
        </w:rPr>
        <w:t xml:space="preserve"> and ensuring follow up on action plans. </w:t>
      </w:r>
    </w:p>
    <w:p w14:paraId="1005485B" w14:textId="77777777" w:rsidR="008A4FC3" w:rsidRDefault="008A4FC3" w:rsidP="008A4FC3">
      <w:pPr>
        <w:spacing w:after="0" w:line="240" w:lineRule="auto"/>
        <w:rPr>
          <w:rFonts w:ascii="HelveticaNeue LT 45 Light" w:hAnsi="HelveticaNeue LT 45 Light"/>
          <w:b/>
          <w:color w:val="003F69"/>
          <w:sz w:val="29"/>
          <w:szCs w:val="29"/>
        </w:rPr>
      </w:pPr>
    </w:p>
    <w:p w14:paraId="3A9320B8" w14:textId="76D4124B" w:rsidR="00530836" w:rsidRDefault="00530836" w:rsidP="00D340BB">
      <w:pPr>
        <w:spacing w:after="0" w:line="240" w:lineRule="auto"/>
        <w:rPr>
          <w:rFonts w:ascii="HelveticaNeue LT 45 Light" w:hAnsi="HelveticaNeue LT 45 Light"/>
          <w:b/>
          <w:color w:val="0070C0"/>
          <w:sz w:val="28"/>
          <w:szCs w:val="28"/>
        </w:rPr>
      </w:pPr>
      <w:r>
        <w:rPr>
          <w:rFonts w:ascii="HelveticaNeue LT 45 Light" w:hAnsi="HelveticaNeue LT 45 Light"/>
          <w:b/>
          <w:color w:val="0070C0"/>
          <w:sz w:val="28"/>
          <w:szCs w:val="28"/>
        </w:rPr>
        <w:t>WHAT WORKED</w:t>
      </w:r>
    </w:p>
    <w:p w14:paraId="395B18D2" w14:textId="77777777" w:rsidR="00530836" w:rsidRDefault="00530836" w:rsidP="00D340BB">
      <w:pPr>
        <w:spacing w:after="0" w:line="240" w:lineRule="auto"/>
        <w:rPr>
          <w:rFonts w:ascii="HelveticaNeue LT 45 Light" w:hAnsi="HelveticaNeue LT 45 Light"/>
          <w:b/>
          <w:color w:val="0070C0"/>
          <w:sz w:val="28"/>
          <w:szCs w:val="28"/>
        </w:rPr>
      </w:pPr>
    </w:p>
    <w:p w14:paraId="5486C8DA" w14:textId="315E5E90" w:rsidR="0073679F" w:rsidRPr="00616472" w:rsidRDefault="00530836" w:rsidP="00D340BB">
      <w:pPr>
        <w:spacing w:after="0" w:line="240" w:lineRule="auto"/>
        <w:rPr>
          <w:rFonts w:ascii="HelveticaNeue LT 45 Light" w:hAnsi="HelveticaNeue LT 45 Light"/>
          <w:b/>
          <w:color w:val="ED7D31" w:themeColor="accent2"/>
          <w:sz w:val="28"/>
          <w:szCs w:val="28"/>
        </w:rPr>
      </w:pPr>
      <w:r w:rsidRPr="00616472">
        <w:rPr>
          <w:rFonts w:ascii="HelveticaNeue LT 45 Light" w:hAnsi="HelveticaNeue LT 45 Light"/>
          <w:b/>
          <w:color w:val="ED7D31" w:themeColor="accent2"/>
          <w:sz w:val="28"/>
          <w:szCs w:val="28"/>
        </w:rPr>
        <w:t>T</w:t>
      </w:r>
      <w:r w:rsidR="0073679F" w:rsidRPr="00616472">
        <w:rPr>
          <w:rFonts w:ascii="HelveticaNeue LT 45 Light" w:hAnsi="HelveticaNeue LT 45 Light"/>
          <w:b/>
          <w:color w:val="ED7D31" w:themeColor="accent2"/>
          <w:sz w:val="28"/>
          <w:szCs w:val="28"/>
        </w:rPr>
        <w:t>he process</w:t>
      </w:r>
    </w:p>
    <w:p w14:paraId="672B812A" w14:textId="2105DC7B" w:rsidR="000F574F" w:rsidRDefault="000F574F" w:rsidP="00D340BB">
      <w:pPr>
        <w:spacing w:after="0" w:line="240" w:lineRule="auto"/>
        <w:rPr>
          <w:rFonts w:ascii="HelveticaNeue LT 45 Light" w:hAnsi="HelveticaNeue LT 45 Light"/>
          <w:b/>
          <w:color w:val="003F69"/>
          <w:sz w:val="29"/>
          <w:szCs w:val="29"/>
        </w:rPr>
      </w:pPr>
    </w:p>
    <w:p w14:paraId="37D28F43" w14:textId="7FAC958E" w:rsidR="0073679F" w:rsidRPr="006945D2" w:rsidRDefault="0073679F" w:rsidP="0073679F">
      <w:pPr>
        <w:pStyle w:val="Body"/>
        <w:tabs>
          <w:tab w:val="left" w:pos="720"/>
        </w:tabs>
        <w:rPr>
          <w:rFonts w:ascii="Arial" w:eastAsia="Arial" w:hAnsi="Arial" w:cs="Arial"/>
          <w:lang w:val="en-GB"/>
        </w:rPr>
      </w:pPr>
      <w:r>
        <w:rPr>
          <w:rFonts w:ascii="HelveticaNeue LT 45 Light" w:hAnsi="HelveticaNeue LT 45 Light"/>
          <w:lang w:val="en-GB"/>
        </w:rPr>
        <w:t>W</w:t>
      </w:r>
      <w:r w:rsidRPr="0020668C">
        <w:rPr>
          <w:rFonts w:ascii="HelveticaNeue LT 45 Light" w:hAnsi="HelveticaNeue LT 45 Light"/>
          <w:lang w:val="en-GB"/>
        </w:rPr>
        <w:t xml:space="preserve">hilst the project started by applying a common methodology it soon became clear </w:t>
      </w:r>
      <w:r>
        <w:rPr>
          <w:rFonts w:ascii="HelveticaNeue LT 45 Light" w:hAnsi="HelveticaNeue LT 45 Light"/>
          <w:lang w:val="en-GB"/>
        </w:rPr>
        <w:t xml:space="preserve">from the changing environment </w:t>
      </w:r>
      <w:r w:rsidRPr="0020668C">
        <w:rPr>
          <w:rFonts w:ascii="HelveticaNeue LT 45 Light" w:hAnsi="HelveticaNeue LT 45 Light"/>
          <w:lang w:val="en-GB"/>
        </w:rPr>
        <w:t>that local adaptability and flexibility would be required.</w:t>
      </w:r>
      <w:r w:rsidRPr="006945D2">
        <w:rPr>
          <w:rFonts w:ascii="Arial" w:hAnsi="Arial"/>
          <w:lang w:val="en-GB"/>
        </w:rPr>
        <w:t xml:space="preserve"> </w:t>
      </w:r>
    </w:p>
    <w:p w14:paraId="23CEC546" w14:textId="77777777" w:rsidR="0073679F" w:rsidRDefault="0073679F" w:rsidP="0073679F">
      <w:pPr>
        <w:spacing w:after="0" w:line="240" w:lineRule="auto"/>
        <w:rPr>
          <w:rFonts w:ascii="HelveticaNeue LT 45 Light" w:hAnsi="HelveticaNeue LT 45 Light"/>
          <w:sz w:val="24"/>
          <w:szCs w:val="24"/>
        </w:rPr>
      </w:pPr>
    </w:p>
    <w:p w14:paraId="4E72D04B" w14:textId="316EB31A" w:rsidR="0073679F" w:rsidRPr="00FD4C47" w:rsidRDefault="0073679F" w:rsidP="0073679F">
      <w:pPr>
        <w:spacing w:after="0" w:line="240" w:lineRule="auto"/>
        <w:rPr>
          <w:rFonts w:ascii="HelveticaNeue LT 45 Light" w:hAnsi="HelveticaNeue LT 45 Light"/>
          <w:sz w:val="29"/>
          <w:szCs w:val="29"/>
        </w:rPr>
      </w:pPr>
      <w:r w:rsidRPr="00B65805">
        <w:rPr>
          <w:rFonts w:ascii="HelveticaNeue LT 45 Light" w:hAnsi="HelveticaNeue LT 45 Light"/>
          <w:sz w:val="24"/>
          <w:szCs w:val="24"/>
        </w:rPr>
        <w:t>Whilst this made the process harder, longer and more challenging</w:t>
      </w:r>
      <w:r>
        <w:rPr>
          <w:rFonts w:ascii="HelveticaNeue LT 45 Light" w:hAnsi="HelveticaNeue LT 45 Light"/>
          <w:sz w:val="24"/>
          <w:szCs w:val="24"/>
        </w:rPr>
        <w:t xml:space="preserve"> with a need for adaptability, </w:t>
      </w:r>
      <w:r w:rsidRPr="00B65805">
        <w:rPr>
          <w:rFonts w:ascii="HelveticaNeue LT 45 Light" w:hAnsi="HelveticaNeue LT 45 Light"/>
          <w:sz w:val="24"/>
          <w:szCs w:val="24"/>
        </w:rPr>
        <w:t>it did not have a detrimental effect on the overall success the project or the benefits it brought to the local authorities involved</w:t>
      </w:r>
      <w:r>
        <w:rPr>
          <w:rFonts w:ascii="HelveticaNeue LT 45 Light" w:hAnsi="HelveticaNeue LT 45 Light"/>
          <w:sz w:val="24"/>
          <w:szCs w:val="24"/>
        </w:rPr>
        <w:t xml:space="preserve"> - </w:t>
      </w:r>
      <w:r w:rsidRPr="0073679F">
        <w:rPr>
          <w:rFonts w:ascii="HelveticaNeue LT 45 Light" w:hAnsi="HelveticaNeue LT 45 Light"/>
        </w:rPr>
        <w:t>the process remained both robust and very appropriate</w:t>
      </w:r>
      <w:r w:rsidRPr="0073679F">
        <w:rPr>
          <w:rFonts w:ascii="HelveticaNeue LT 45 Light" w:hAnsi="HelveticaNeue LT 45 Light"/>
          <w:sz w:val="24"/>
          <w:szCs w:val="24"/>
        </w:rPr>
        <w:t>. The structured approach successful in Phase 1 ensured better understanding and relationships emerged in Phas</w:t>
      </w:r>
      <w:r w:rsidRPr="00B65805">
        <w:rPr>
          <w:rFonts w:ascii="HelveticaNeue LT 45 Light" w:hAnsi="HelveticaNeue LT 45 Light"/>
          <w:sz w:val="24"/>
          <w:szCs w:val="24"/>
        </w:rPr>
        <w:t>e 2</w:t>
      </w:r>
      <w:r w:rsidR="0084204C">
        <w:rPr>
          <w:rFonts w:ascii="HelveticaNeue LT 45 Light" w:hAnsi="HelveticaNeue LT 45 Light"/>
          <w:sz w:val="24"/>
          <w:szCs w:val="24"/>
        </w:rPr>
        <w:t>.</w:t>
      </w:r>
    </w:p>
    <w:p w14:paraId="7AC6C41F" w14:textId="77777777" w:rsidR="0073679F" w:rsidRPr="00530836" w:rsidRDefault="0073679F" w:rsidP="0073679F">
      <w:pPr>
        <w:pStyle w:val="Body"/>
        <w:rPr>
          <w:rFonts w:ascii="HelveticaNeue LT 45 Light" w:hAnsi="HelveticaNeue LT 45 Light"/>
          <w:lang w:val="en-GB"/>
        </w:rPr>
      </w:pPr>
    </w:p>
    <w:p w14:paraId="753CF5E9" w14:textId="0B5DB683" w:rsidR="0073679F" w:rsidRPr="00530836" w:rsidRDefault="0073679F" w:rsidP="0073679F">
      <w:pPr>
        <w:pStyle w:val="Body"/>
        <w:rPr>
          <w:rFonts w:ascii="HelveticaNeue LT 45 Light" w:eastAsia="Arial" w:hAnsi="HelveticaNeue LT 45 Light" w:cs="Arial"/>
          <w:lang w:val="en-GB"/>
        </w:rPr>
      </w:pPr>
      <w:r w:rsidRPr="00530836">
        <w:rPr>
          <w:rFonts w:ascii="HelveticaNeue LT 45 Light" w:hAnsi="HelveticaNeue LT 45 Light"/>
          <w:lang w:val="en-GB"/>
        </w:rPr>
        <w:t>The following elements still worked well and were valued by those participating</w:t>
      </w:r>
      <w:r w:rsidR="0084204C">
        <w:rPr>
          <w:rFonts w:ascii="HelveticaNeue LT 45 Light" w:hAnsi="HelveticaNeue LT 45 Light"/>
          <w:lang w:val="en-GB"/>
        </w:rPr>
        <w:t>:</w:t>
      </w:r>
      <w:r w:rsidRPr="00530836">
        <w:rPr>
          <w:rFonts w:ascii="HelveticaNeue LT 45 Light" w:hAnsi="HelveticaNeue LT 45 Light"/>
          <w:lang w:val="en-GB"/>
        </w:rPr>
        <w:t xml:space="preserve"> </w:t>
      </w:r>
    </w:p>
    <w:p w14:paraId="3EB2D19F" w14:textId="77777777" w:rsidR="0073679F" w:rsidRPr="00530836" w:rsidRDefault="0073679F" w:rsidP="0073679F">
      <w:pPr>
        <w:pStyle w:val="Body"/>
        <w:rPr>
          <w:rFonts w:ascii="HelveticaNeue LT 45 Light" w:eastAsia="Arial" w:hAnsi="HelveticaNeue LT 45 Light" w:cs="Arial"/>
          <w:lang w:val="en-GB"/>
        </w:rPr>
      </w:pPr>
    </w:p>
    <w:p w14:paraId="6D20A2D7" w14:textId="4CACF435" w:rsidR="0073679F" w:rsidRPr="00530836" w:rsidRDefault="0073679F" w:rsidP="00613E5D">
      <w:pPr>
        <w:pStyle w:val="Body"/>
        <w:numPr>
          <w:ilvl w:val="0"/>
          <w:numId w:val="11"/>
        </w:numPr>
        <w:rPr>
          <w:rFonts w:ascii="HelveticaNeue LT 45 Light" w:eastAsia="Arial" w:hAnsi="HelveticaNeue LT 45 Light" w:cs="Arial"/>
          <w:lang w:val="en-GB"/>
        </w:rPr>
      </w:pPr>
      <w:r w:rsidRPr="00530836">
        <w:rPr>
          <w:rFonts w:ascii="HelveticaNeue LT 45 Light" w:hAnsi="HelveticaNeue LT 45 Light"/>
          <w:lang w:val="en-GB"/>
        </w:rPr>
        <w:t xml:space="preserve">The </w:t>
      </w:r>
      <w:r w:rsidRPr="00530836">
        <w:rPr>
          <w:rFonts w:ascii="HelveticaNeue LT 45 Light" w:hAnsi="HelveticaNeue LT 45 Light"/>
          <w:color w:val="ED7D31" w:themeColor="accent2"/>
          <w:lang w:val="en-GB"/>
        </w:rPr>
        <w:t xml:space="preserve">use of independent </w:t>
      </w:r>
      <w:r w:rsidR="00530836" w:rsidRPr="00530836">
        <w:rPr>
          <w:rFonts w:ascii="HelveticaNeue LT 45 Light" w:hAnsi="HelveticaNeue LT 45 Light"/>
          <w:color w:val="ED7D31" w:themeColor="accent2"/>
          <w:lang w:val="en-GB"/>
        </w:rPr>
        <w:t>expert</w:t>
      </w:r>
      <w:r w:rsidRPr="00530836">
        <w:rPr>
          <w:rFonts w:ascii="HelveticaNeue LT 45 Light" w:hAnsi="HelveticaNeue LT 45 Light"/>
          <w:color w:val="ED7D31" w:themeColor="accent2"/>
          <w:lang w:val="en-GB"/>
        </w:rPr>
        <w:t xml:space="preserve"> advisers </w:t>
      </w:r>
      <w:r w:rsidRPr="00530836">
        <w:rPr>
          <w:rFonts w:ascii="HelveticaNeue LT 45 Light" w:hAnsi="HelveticaNeue LT 45 Light"/>
          <w:lang w:val="en-GB"/>
        </w:rPr>
        <w:t>with a background and understanding of other sectors remain</w:t>
      </w:r>
      <w:r w:rsidR="00530836" w:rsidRPr="00530836">
        <w:rPr>
          <w:rFonts w:ascii="HelveticaNeue LT 45 Light" w:hAnsi="HelveticaNeue LT 45 Light"/>
          <w:lang w:val="en-GB"/>
        </w:rPr>
        <w:t>s</w:t>
      </w:r>
      <w:r w:rsidRPr="00530836">
        <w:rPr>
          <w:rFonts w:ascii="HelveticaNeue LT 45 Light" w:hAnsi="HelveticaNeue LT 45 Light"/>
          <w:lang w:val="en-GB"/>
        </w:rPr>
        <w:t xml:space="preserve"> crucial to the whole process and </w:t>
      </w:r>
      <w:r w:rsidR="00530836" w:rsidRPr="00530836">
        <w:rPr>
          <w:rFonts w:ascii="HelveticaNeue LT 45 Light" w:hAnsi="HelveticaNeue LT 45 Light"/>
          <w:lang w:val="en-GB"/>
        </w:rPr>
        <w:t xml:space="preserve">is </w:t>
      </w:r>
      <w:r w:rsidRPr="00530836">
        <w:rPr>
          <w:rFonts w:ascii="HelveticaNeue LT 45 Light" w:hAnsi="HelveticaNeue LT 45 Light"/>
          <w:lang w:val="en-GB"/>
        </w:rPr>
        <w:t xml:space="preserve">highly valued. </w:t>
      </w:r>
    </w:p>
    <w:p w14:paraId="18140965" w14:textId="77777777" w:rsidR="0073679F" w:rsidRPr="00530836" w:rsidRDefault="0073679F" w:rsidP="0073679F">
      <w:pPr>
        <w:pStyle w:val="Body"/>
        <w:rPr>
          <w:rFonts w:ascii="HelveticaNeue LT 45 Light" w:eastAsia="Arial" w:hAnsi="HelveticaNeue LT 45 Light" w:cs="Arial"/>
          <w:lang w:val="en-GB"/>
        </w:rPr>
      </w:pPr>
    </w:p>
    <w:p w14:paraId="3F830704" w14:textId="5AFD206D" w:rsidR="0073679F" w:rsidRPr="00530836" w:rsidRDefault="0073679F" w:rsidP="00613E5D">
      <w:pPr>
        <w:pStyle w:val="Body"/>
        <w:numPr>
          <w:ilvl w:val="0"/>
          <w:numId w:val="11"/>
        </w:numPr>
        <w:rPr>
          <w:rFonts w:ascii="HelveticaNeue LT 45 Light" w:eastAsia="Arial" w:hAnsi="HelveticaNeue LT 45 Light" w:cs="Arial"/>
          <w:lang w:val="en-GB"/>
        </w:rPr>
      </w:pPr>
      <w:r w:rsidRPr="00530836">
        <w:rPr>
          <w:rFonts w:ascii="HelveticaNeue LT 45 Light" w:hAnsi="HelveticaNeue LT 45 Light"/>
          <w:color w:val="ED7D31" w:themeColor="accent2"/>
          <w:lang w:val="en-GB"/>
        </w:rPr>
        <w:t>Mapping</w:t>
      </w:r>
      <w:r w:rsidRPr="00530836">
        <w:rPr>
          <w:rFonts w:ascii="HelveticaNeue LT 45 Light" w:hAnsi="HelveticaNeue LT 45 Light"/>
          <w:lang w:val="en-GB"/>
        </w:rPr>
        <w:t xml:space="preserve"> the local commissioning landscape continues to aid understanding and identifies opportunities and challenges. </w:t>
      </w:r>
      <w:r w:rsidR="00530836" w:rsidRPr="00530836">
        <w:rPr>
          <w:rFonts w:ascii="HelveticaNeue LT 45 Light" w:hAnsi="HelveticaNeue LT 45 Light"/>
          <w:lang w:val="en-GB"/>
        </w:rPr>
        <w:t xml:space="preserve">  Crucial is the </w:t>
      </w:r>
      <w:r w:rsidRPr="00530836">
        <w:rPr>
          <w:rFonts w:ascii="HelveticaNeue LT 45 Light" w:hAnsi="HelveticaNeue LT 45 Light"/>
          <w:color w:val="ED7D31" w:themeColor="accent2"/>
          <w:lang w:val="en-GB"/>
        </w:rPr>
        <w:t xml:space="preserve">one to one interviews </w:t>
      </w:r>
      <w:r w:rsidR="00530836" w:rsidRPr="00530836">
        <w:rPr>
          <w:rFonts w:ascii="HelveticaNeue LT 45 Light" w:hAnsi="HelveticaNeue LT 45 Light"/>
          <w:lang w:val="en-GB"/>
        </w:rPr>
        <w:t>between the advise</w:t>
      </w:r>
      <w:r w:rsidRPr="00530836">
        <w:rPr>
          <w:rFonts w:ascii="HelveticaNeue LT 45 Light" w:hAnsi="HelveticaNeue LT 45 Light"/>
          <w:lang w:val="en-GB"/>
        </w:rPr>
        <w:t>rs and key commissioners, other senior officers and elected members seen as key to opening minds, influencing attitudes and important to building new relationships.</w:t>
      </w:r>
    </w:p>
    <w:p w14:paraId="20B0ED4A" w14:textId="77777777" w:rsidR="0073679F" w:rsidRDefault="0073679F" w:rsidP="0073679F">
      <w:pPr>
        <w:pStyle w:val="Body"/>
        <w:rPr>
          <w:rFonts w:ascii="HelveticaNeue LT 45 Light" w:eastAsia="Arial" w:hAnsi="HelveticaNeue LT 45 Light" w:cs="Arial"/>
          <w:lang w:val="en-GB"/>
        </w:rPr>
      </w:pPr>
    </w:p>
    <w:p w14:paraId="2FFFAE91" w14:textId="77777777" w:rsidR="00E11CB7" w:rsidRDefault="00E11CB7" w:rsidP="0073679F">
      <w:pPr>
        <w:pStyle w:val="Body"/>
        <w:rPr>
          <w:rFonts w:ascii="HelveticaNeue LT 45 Light" w:eastAsia="Arial" w:hAnsi="HelveticaNeue LT 45 Light" w:cs="Arial"/>
          <w:lang w:val="en-GB"/>
        </w:rPr>
      </w:pPr>
    </w:p>
    <w:p w14:paraId="7ED8B2C2" w14:textId="77777777" w:rsidR="00E11CB7" w:rsidRDefault="00E11CB7" w:rsidP="0073679F">
      <w:pPr>
        <w:pStyle w:val="Body"/>
        <w:rPr>
          <w:rFonts w:ascii="HelveticaNeue LT 45 Light" w:eastAsia="Arial" w:hAnsi="HelveticaNeue LT 45 Light" w:cs="Arial"/>
          <w:lang w:val="en-GB"/>
        </w:rPr>
      </w:pPr>
    </w:p>
    <w:p w14:paraId="5A4EC49F" w14:textId="77777777" w:rsidR="00E11CB7" w:rsidRPr="00530836" w:rsidRDefault="00E11CB7" w:rsidP="0073679F">
      <w:pPr>
        <w:pStyle w:val="Body"/>
        <w:rPr>
          <w:rFonts w:ascii="HelveticaNeue LT 45 Light" w:eastAsia="Arial" w:hAnsi="HelveticaNeue LT 45 Light" w:cs="Arial"/>
          <w:lang w:val="en-GB"/>
        </w:rPr>
      </w:pPr>
    </w:p>
    <w:p w14:paraId="3E8BE0A9" w14:textId="77777777" w:rsidR="0073679F" w:rsidRPr="00530836" w:rsidRDefault="0073679F" w:rsidP="00613E5D">
      <w:pPr>
        <w:pStyle w:val="Body"/>
        <w:numPr>
          <w:ilvl w:val="0"/>
          <w:numId w:val="11"/>
        </w:numPr>
        <w:rPr>
          <w:rFonts w:ascii="HelveticaNeue LT 45 Light" w:eastAsia="Arial" w:hAnsi="HelveticaNeue LT 45 Light" w:cs="Arial"/>
          <w:lang w:val="en-GB"/>
        </w:rPr>
      </w:pPr>
      <w:r w:rsidRPr="00530836">
        <w:rPr>
          <w:rFonts w:ascii="HelveticaNeue LT 45 Light" w:hAnsi="HelveticaNeue LT 45 Light"/>
          <w:lang w:val="en-GB"/>
        </w:rPr>
        <w:t xml:space="preserve">The use of the </w:t>
      </w:r>
      <w:r w:rsidRPr="00530836">
        <w:rPr>
          <w:rFonts w:ascii="HelveticaNeue LT 45 Light" w:hAnsi="HelveticaNeue LT 45 Light"/>
          <w:color w:val="ED7D31" w:themeColor="accent2"/>
          <w:lang w:val="en-GB"/>
        </w:rPr>
        <w:t xml:space="preserve">outcomes framework </w:t>
      </w:r>
      <w:r w:rsidRPr="00530836">
        <w:rPr>
          <w:rFonts w:ascii="HelveticaNeue LT 45 Light" w:hAnsi="HelveticaNeue LT 45 Light"/>
          <w:lang w:val="en-GB"/>
        </w:rPr>
        <w:t>particularly the logic model was valued in most cases in terms of aiding understanding, aligning services to outcomes and redesigning services to meet need.</w:t>
      </w:r>
    </w:p>
    <w:p w14:paraId="173696C1" w14:textId="77777777" w:rsidR="0073679F" w:rsidRPr="00530836" w:rsidRDefault="0073679F" w:rsidP="0073679F">
      <w:pPr>
        <w:pStyle w:val="Body"/>
        <w:rPr>
          <w:rFonts w:ascii="HelveticaNeue LT 45 Light" w:eastAsia="Arial" w:hAnsi="HelveticaNeue LT 45 Light" w:cs="Arial"/>
          <w:lang w:val="en-GB"/>
        </w:rPr>
      </w:pPr>
    </w:p>
    <w:p w14:paraId="2442180C" w14:textId="5BD6E391" w:rsidR="0073679F" w:rsidRPr="00530836" w:rsidRDefault="0073679F" w:rsidP="00613E5D">
      <w:pPr>
        <w:pStyle w:val="Body"/>
        <w:numPr>
          <w:ilvl w:val="0"/>
          <w:numId w:val="11"/>
        </w:numPr>
        <w:rPr>
          <w:rFonts w:ascii="HelveticaNeue LT 45 Light" w:eastAsia="Arial" w:hAnsi="HelveticaNeue LT 45 Light" w:cs="Arial"/>
          <w:lang w:val="en-GB"/>
        </w:rPr>
      </w:pPr>
      <w:r w:rsidRPr="00530836">
        <w:rPr>
          <w:rFonts w:ascii="HelveticaNeue LT 45 Light" w:hAnsi="HelveticaNeue LT 45 Light"/>
          <w:color w:val="ED7D31" w:themeColor="accent2"/>
          <w:lang w:val="en-GB"/>
        </w:rPr>
        <w:t xml:space="preserve">‘Events’ </w:t>
      </w:r>
      <w:r w:rsidR="00530836" w:rsidRPr="00530836">
        <w:rPr>
          <w:rFonts w:ascii="HelveticaNeue LT 45 Light" w:hAnsi="HelveticaNeue LT 45 Light"/>
          <w:lang w:val="en-GB"/>
        </w:rPr>
        <w:t>which had senior ‘buy-in’ involving key players and a</w:t>
      </w:r>
      <w:r w:rsidR="002C487B">
        <w:rPr>
          <w:rFonts w:ascii="HelveticaNeue LT 45 Light" w:hAnsi="HelveticaNeue LT 45 Light"/>
          <w:lang w:val="en-GB"/>
        </w:rPr>
        <w:t xml:space="preserve"> medical peer advocate</w:t>
      </w:r>
      <w:r w:rsidRPr="00530836">
        <w:rPr>
          <w:rFonts w:ascii="HelveticaNeue LT 45 Light" w:hAnsi="HelveticaNeue LT 45 Light"/>
          <w:lang w:val="en-GB"/>
        </w:rPr>
        <w:t xml:space="preserve"> remain important to building wider </w:t>
      </w:r>
      <w:r w:rsidR="00530836" w:rsidRPr="00530836">
        <w:rPr>
          <w:rFonts w:ascii="HelveticaNeue LT 45 Light" w:hAnsi="HelveticaNeue LT 45 Light"/>
          <w:lang w:val="en-GB"/>
        </w:rPr>
        <w:t xml:space="preserve">ownership and commitment </w:t>
      </w:r>
      <w:r w:rsidRPr="00530836">
        <w:rPr>
          <w:rFonts w:ascii="HelveticaNeue LT 45 Light" w:hAnsi="HelveticaNeue LT 45 Light"/>
          <w:lang w:val="en-GB"/>
        </w:rPr>
        <w:t>and creating</w:t>
      </w:r>
      <w:r w:rsidR="00530836" w:rsidRPr="00530836">
        <w:rPr>
          <w:rFonts w:ascii="HelveticaNeue LT 45 Light" w:hAnsi="HelveticaNeue LT 45 Light"/>
          <w:lang w:val="en-GB"/>
        </w:rPr>
        <w:t xml:space="preserve"> an</w:t>
      </w:r>
      <w:r w:rsidRPr="00530836">
        <w:rPr>
          <w:rFonts w:ascii="HelveticaNeue LT 45 Light" w:hAnsi="HelveticaNeue LT 45 Light"/>
          <w:lang w:val="en-GB"/>
        </w:rPr>
        <w:t xml:space="preserve"> impetus for action.</w:t>
      </w:r>
    </w:p>
    <w:p w14:paraId="16A1451A" w14:textId="77777777" w:rsidR="0073679F" w:rsidRPr="00530836" w:rsidRDefault="0073679F" w:rsidP="0073679F">
      <w:pPr>
        <w:pStyle w:val="Body"/>
        <w:rPr>
          <w:rFonts w:ascii="HelveticaNeue LT 45 Light" w:eastAsia="Arial" w:hAnsi="HelveticaNeue LT 45 Light" w:cs="Arial"/>
          <w:lang w:val="en-GB"/>
        </w:rPr>
      </w:pPr>
    </w:p>
    <w:p w14:paraId="67C377C2" w14:textId="710C934B" w:rsidR="00530836" w:rsidRPr="00616472" w:rsidRDefault="00530836" w:rsidP="00530836">
      <w:pPr>
        <w:spacing w:after="0" w:line="240" w:lineRule="auto"/>
        <w:rPr>
          <w:rFonts w:ascii="HelveticaNeue LT 45 Light" w:hAnsi="HelveticaNeue LT 45 Light"/>
          <w:b/>
          <w:color w:val="ED7D31" w:themeColor="accent2"/>
          <w:sz w:val="28"/>
          <w:szCs w:val="28"/>
        </w:rPr>
      </w:pPr>
      <w:r w:rsidRPr="00616472">
        <w:rPr>
          <w:rFonts w:ascii="HelveticaNeue LT 45 Light" w:hAnsi="HelveticaNeue LT 45 Light"/>
          <w:b/>
          <w:color w:val="ED7D31" w:themeColor="accent2"/>
          <w:sz w:val="28"/>
          <w:szCs w:val="28"/>
        </w:rPr>
        <w:t>The benefits</w:t>
      </w:r>
    </w:p>
    <w:p w14:paraId="131909F5" w14:textId="77777777" w:rsidR="00530836" w:rsidRDefault="00530836" w:rsidP="0073679F">
      <w:pPr>
        <w:pStyle w:val="Body"/>
        <w:rPr>
          <w:rFonts w:ascii="HelveticaNeue LT 45 Light" w:hAnsi="HelveticaNeue LT 45 Light"/>
          <w:sz w:val="22"/>
          <w:szCs w:val="22"/>
          <w:lang w:val="en-GB"/>
        </w:rPr>
      </w:pPr>
    </w:p>
    <w:p w14:paraId="59314704" w14:textId="23773E61" w:rsidR="00A87197" w:rsidRPr="00616472" w:rsidRDefault="00A87197" w:rsidP="00A87197">
      <w:pPr>
        <w:pStyle w:val="Body"/>
        <w:rPr>
          <w:rFonts w:ascii="HelveticaNeue LT 45 Light" w:hAnsi="HelveticaNeue LT 45 Light"/>
          <w:lang w:val="en-GB"/>
        </w:rPr>
      </w:pPr>
      <w:proofErr w:type="gramStart"/>
      <w:r w:rsidRPr="00616472">
        <w:rPr>
          <w:rFonts w:ascii="HelveticaNeue LT 45 Light" w:hAnsi="HelveticaNeue LT 45 Light"/>
          <w:lang w:val="en-GB"/>
        </w:rPr>
        <w:t>On the whole</w:t>
      </w:r>
      <w:proofErr w:type="gramEnd"/>
      <w:r w:rsidRPr="00616472">
        <w:rPr>
          <w:rFonts w:ascii="HelveticaNeue LT 45 Light" w:hAnsi="HelveticaNeue LT 45 Light"/>
          <w:lang w:val="en-GB"/>
        </w:rPr>
        <w:t xml:space="preserve"> all the participants</w:t>
      </w:r>
      <w:r w:rsidR="0098281A" w:rsidRPr="00616472">
        <w:rPr>
          <w:rFonts w:ascii="HelveticaNeue LT 45 Light" w:hAnsi="HelveticaNeue LT 45 Light"/>
          <w:lang w:val="en-GB"/>
        </w:rPr>
        <w:t xml:space="preserve"> </w:t>
      </w:r>
      <w:r w:rsidRPr="00616472">
        <w:rPr>
          <w:rFonts w:ascii="HelveticaNeue LT 45 Light" w:hAnsi="HelveticaNeue LT 45 Light"/>
          <w:lang w:val="en-GB"/>
        </w:rPr>
        <w:t xml:space="preserve">identified real benefits from being involved despite the additional pressures placed on them in terms of expectations and timescales. </w:t>
      </w:r>
      <w:proofErr w:type="gramStart"/>
      <w:r w:rsidRPr="00616472">
        <w:rPr>
          <w:rFonts w:ascii="HelveticaNeue LT 45 Light" w:hAnsi="HelveticaNeue LT 45 Light"/>
          <w:lang w:val="en-GB"/>
        </w:rPr>
        <w:t>In particular they</w:t>
      </w:r>
      <w:proofErr w:type="gramEnd"/>
      <w:r w:rsidRPr="00616472">
        <w:rPr>
          <w:rFonts w:ascii="HelveticaNeue LT 45 Light" w:hAnsi="HelveticaNeue LT 45 Light"/>
          <w:lang w:val="en-GB"/>
        </w:rPr>
        <w:t xml:space="preserve"> welcomed the alignment between the project and the Government and Sport England </w:t>
      </w:r>
      <w:r w:rsidR="000770AE" w:rsidRPr="00616472">
        <w:rPr>
          <w:rFonts w:ascii="HelveticaNeue LT 45 Light" w:hAnsi="HelveticaNeue LT 45 Light"/>
          <w:lang w:val="en-GB"/>
        </w:rPr>
        <w:t>s</w:t>
      </w:r>
      <w:r w:rsidRPr="00616472">
        <w:rPr>
          <w:rFonts w:ascii="HelveticaNeue LT 45 Light" w:hAnsi="HelveticaNeue LT 45 Light"/>
          <w:lang w:val="en-GB"/>
        </w:rPr>
        <w:t>trategies.</w:t>
      </w:r>
    </w:p>
    <w:p w14:paraId="5272FA89" w14:textId="77777777" w:rsidR="00A87197" w:rsidRPr="00616472" w:rsidRDefault="00A87197" w:rsidP="00A87197">
      <w:pPr>
        <w:pStyle w:val="Body"/>
        <w:rPr>
          <w:rFonts w:ascii="HelveticaNeue LT 45 Light" w:hAnsi="HelveticaNeue LT 45 Light"/>
          <w:lang w:val="en-GB"/>
        </w:rPr>
      </w:pPr>
    </w:p>
    <w:p w14:paraId="3FAA843E" w14:textId="7FF6C3B9" w:rsidR="00A87197" w:rsidRPr="00616472" w:rsidRDefault="00A87197" w:rsidP="00A87197">
      <w:pPr>
        <w:pStyle w:val="Body"/>
        <w:rPr>
          <w:rFonts w:ascii="HelveticaNeue LT 45 Light" w:hAnsi="HelveticaNeue LT 45 Light"/>
          <w:lang w:val="en-GB"/>
        </w:rPr>
      </w:pPr>
      <w:r w:rsidRPr="00616472">
        <w:rPr>
          <w:rFonts w:ascii="HelveticaNeue LT 45 Light" w:hAnsi="HelveticaNeue LT 45 Light"/>
          <w:lang w:val="en-GB"/>
        </w:rPr>
        <w:t xml:space="preserve">The benefits from the project </w:t>
      </w:r>
      <w:r w:rsidR="0098281A" w:rsidRPr="00616472">
        <w:rPr>
          <w:rFonts w:ascii="HelveticaNeue LT 45 Light" w:hAnsi="HelveticaNeue LT 45 Light"/>
          <w:lang w:val="en-GB"/>
        </w:rPr>
        <w:t>for those in the sport and physical activity sector in</w:t>
      </w:r>
      <w:r w:rsidRPr="00616472">
        <w:rPr>
          <w:rFonts w:ascii="HelveticaNeue LT 45 Light" w:hAnsi="HelveticaNeue LT 45 Light"/>
          <w:lang w:val="en-GB"/>
        </w:rPr>
        <w:t>cluded:</w:t>
      </w:r>
    </w:p>
    <w:p w14:paraId="6879FE0F" w14:textId="77777777" w:rsidR="00A87197" w:rsidRPr="00616472" w:rsidRDefault="00A87197" w:rsidP="00A87197">
      <w:pPr>
        <w:pStyle w:val="Body"/>
        <w:rPr>
          <w:rFonts w:ascii="HelveticaNeue LT 45 Light" w:eastAsia="Arial" w:hAnsi="HelveticaNeue LT 45 Light" w:cs="Arial"/>
          <w:lang w:val="en-GB"/>
        </w:rPr>
      </w:pPr>
    </w:p>
    <w:p w14:paraId="2B146D27" w14:textId="0171098E" w:rsidR="00A87197" w:rsidRPr="00616472" w:rsidRDefault="00A87197" w:rsidP="00125A8E">
      <w:pPr>
        <w:pStyle w:val="Body"/>
        <w:numPr>
          <w:ilvl w:val="0"/>
          <w:numId w:val="19"/>
        </w:numPr>
        <w:rPr>
          <w:rFonts w:ascii="HelveticaNeue LT 45 Light" w:eastAsia="Arial" w:hAnsi="HelveticaNeue LT 45 Light" w:cs="Arial"/>
          <w:lang w:val="en-GB"/>
        </w:rPr>
      </w:pPr>
      <w:r w:rsidRPr="00616472">
        <w:rPr>
          <w:rFonts w:ascii="HelveticaNeue LT 45 Light" w:hAnsi="HelveticaNeue LT 45 Light"/>
          <w:lang w:val="en-GB"/>
        </w:rPr>
        <w:t>Being part of a national project provid</w:t>
      </w:r>
      <w:r w:rsidR="0098281A" w:rsidRPr="00616472">
        <w:rPr>
          <w:rFonts w:ascii="HelveticaNeue LT 45 Light" w:hAnsi="HelveticaNeue LT 45 Light"/>
          <w:lang w:val="en-GB"/>
        </w:rPr>
        <w:t>ing</w:t>
      </w:r>
      <w:r w:rsidRPr="00616472">
        <w:rPr>
          <w:rFonts w:ascii="HelveticaNeue LT 45 Light" w:hAnsi="HelveticaNeue LT 45 Light"/>
          <w:lang w:val="en-GB"/>
        </w:rPr>
        <w:t xml:space="preserve"> a licence and momentum to do the work.  </w:t>
      </w:r>
    </w:p>
    <w:p w14:paraId="7C28DD8E" w14:textId="77777777" w:rsidR="00A87197" w:rsidRPr="00616472" w:rsidRDefault="00A87197" w:rsidP="00A87197">
      <w:pPr>
        <w:pStyle w:val="Body"/>
        <w:rPr>
          <w:rFonts w:ascii="HelveticaNeue LT 45 Light" w:eastAsia="Arial" w:hAnsi="HelveticaNeue LT 45 Light" w:cs="Arial"/>
          <w:lang w:val="en-GB"/>
        </w:rPr>
      </w:pPr>
    </w:p>
    <w:p w14:paraId="46C88373" w14:textId="77777777" w:rsidR="00A87197" w:rsidRPr="00616472" w:rsidRDefault="00A87197" w:rsidP="00125A8E">
      <w:pPr>
        <w:pStyle w:val="Body"/>
        <w:numPr>
          <w:ilvl w:val="0"/>
          <w:numId w:val="19"/>
        </w:numPr>
        <w:rPr>
          <w:rFonts w:ascii="HelveticaNeue LT 45 Light" w:eastAsia="Arial" w:hAnsi="HelveticaNeue LT 45 Light" w:cs="Arial"/>
          <w:lang w:val="en-GB"/>
        </w:rPr>
      </w:pPr>
      <w:r w:rsidRPr="00616472">
        <w:rPr>
          <w:rFonts w:ascii="HelveticaNeue LT 45 Light" w:hAnsi="HelveticaNeue LT 45 Light"/>
          <w:lang w:val="en-GB"/>
        </w:rPr>
        <w:t>Providing focus and direction to existing thinking. It gave “impetus”, “amplified” local thinking and helped “fast track” ideas and opportunities.</w:t>
      </w:r>
    </w:p>
    <w:p w14:paraId="1567BE27" w14:textId="77777777" w:rsidR="00A87197" w:rsidRPr="00616472" w:rsidRDefault="00A87197" w:rsidP="00A87197">
      <w:pPr>
        <w:pStyle w:val="Body"/>
        <w:rPr>
          <w:rFonts w:ascii="HelveticaNeue LT 45 Light" w:eastAsia="Arial" w:hAnsi="HelveticaNeue LT 45 Light" w:cs="Arial"/>
          <w:lang w:val="en-GB"/>
        </w:rPr>
      </w:pPr>
    </w:p>
    <w:p w14:paraId="47F69CCF" w14:textId="3677C202" w:rsidR="00A87197" w:rsidRPr="00616472" w:rsidRDefault="000770AE" w:rsidP="00125A8E">
      <w:pPr>
        <w:pStyle w:val="Body"/>
        <w:numPr>
          <w:ilvl w:val="0"/>
          <w:numId w:val="19"/>
        </w:numPr>
        <w:rPr>
          <w:rFonts w:ascii="HelveticaNeue LT 45 Light" w:eastAsia="Arial" w:hAnsi="HelveticaNeue LT 45 Light" w:cs="Arial"/>
          <w:lang w:val="en-GB"/>
        </w:rPr>
      </w:pPr>
      <w:r w:rsidRPr="00616472">
        <w:rPr>
          <w:rFonts w:ascii="HelveticaNeue LT 45 Light" w:hAnsi="HelveticaNeue LT 45 Light"/>
          <w:lang w:val="en-GB"/>
        </w:rPr>
        <w:t>I</w:t>
      </w:r>
      <w:r w:rsidR="00A87197" w:rsidRPr="00616472">
        <w:rPr>
          <w:rFonts w:ascii="HelveticaNeue LT 45 Light" w:hAnsi="HelveticaNeue LT 45 Light"/>
          <w:lang w:val="en-GB"/>
        </w:rPr>
        <w:t>mprov</w:t>
      </w:r>
      <w:r w:rsidRPr="00616472">
        <w:rPr>
          <w:rFonts w:ascii="HelveticaNeue LT 45 Light" w:hAnsi="HelveticaNeue LT 45 Light"/>
          <w:lang w:val="en-GB"/>
        </w:rPr>
        <w:t>ing</w:t>
      </w:r>
      <w:r w:rsidR="00A87197" w:rsidRPr="00616472">
        <w:rPr>
          <w:rFonts w:ascii="HelveticaNeue LT 45 Light" w:hAnsi="HelveticaNeue LT 45 Light"/>
          <w:lang w:val="en-GB"/>
        </w:rPr>
        <w:t xml:space="preserve"> the</w:t>
      </w:r>
      <w:r w:rsidRPr="00616472">
        <w:rPr>
          <w:rFonts w:ascii="HelveticaNeue LT 45 Light" w:hAnsi="HelveticaNeue LT 45 Light"/>
          <w:lang w:val="en-GB"/>
        </w:rPr>
        <w:t xml:space="preserve"> sectors </w:t>
      </w:r>
      <w:r w:rsidR="00A87197" w:rsidRPr="00616472">
        <w:rPr>
          <w:rFonts w:ascii="HelveticaNeue LT 45 Light" w:hAnsi="HelveticaNeue LT 45 Light"/>
          <w:lang w:val="en-GB"/>
        </w:rPr>
        <w:t>understanding of commissioners, commissioning and the language they use.</w:t>
      </w:r>
    </w:p>
    <w:p w14:paraId="5AEA8558" w14:textId="77777777" w:rsidR="00A87197" w:rsidRPr="00616472" w:rsidRDefault="00A87197" w:rsidP="00A87197">
      <w:pPr>
        <w:pStyle w:val="Body"/>
        <w:rPr>
          <w:rFonts w:ascii="HelveticaNeue LT 45 Light" w:eastAsia="Arial" w:hAnsi="HelveticaNeue LT 45 Light" w:cs="Arial"/>
          <w:lang w:val="en-GB"/>
        </w:rPr>
      </w:pPr>
    </w:p>
    <w:p w14:paraId="720A5A21" w14:textId="7414CACC" w:rsidR="00A87197" w:rsidRPr="00616472" w:rsidRDefault="000770AE" w:rsidP="00125A8E">
      <w:pPr>
        <w:pStyle w:val="Body"/>
        <w:numPr>
          <w:ilvl w:val="0"/>
          <w:numId w:val="19"/>
        </w:numPr>
        <w:rPr>
          <w:rFonts w:ascii="HelveticaNeue LT 45 Light" w:eastAsia="Arial" w:hAnsi="HelveticaNeue LT 45 Light" w:cs="Arial"/>
          <w:lang w:val="en-GB"/>
        </w:rPr>
      </w:pPr>
      <w:r w:rsidRPr="00616472">
        <w:rPr>
          <w:rFonts w:ascii="HelveticaNeue LT 45 Light" w:hAnsi="HelveticaNeue LT 45 Light"/>
          <w:lang w:val="en-GB"/>
        </w:rPr>
        <w:t>H</w:t>
      </w:r>
      <w:r w:rsidR="00A87197" w:rsidRPr="00616472">
        <w:rPr>
          <w:rFonts w:ascii="HelveticaNeue LT 45 Light" w:hAnsi="HelveticaNeue LT 45 Light"/>
          <w:lang w:val="en-GB"/>
        </w:rPr>
        <w:t>elp</w:t>
      </w:r>
      <w:r w:rsidRPr="00616472">
        <w:rPr>
          <w:rFonts w:ascii="HelveticaNeue LT 45 Light" w:hAnsi="HelveticaNeue LT 45 Light"/>
          <w:lang w:val="en-GB"/>
        </w:rPr>
        <w:t>ing</w:t>
      </w:r>
      <w:r w:rsidR="00A87197" w:rsidRPr="00616472">
        <w:rPr>
          <w:rFonts w:ascii="HelveticaNeue LT 45 Light" w:hAnsi="HelveticaNeue LT 45 Light"/>
          <w:lang w:val="en-GB"/>
        </w:rPr>
        <w:t xml:space="preserve"> gain wider political awareness and leverage</w:t>
      </w:r>
      <w:r w:rsidR="0098281A" w:rsidRPr="00616472">
        <w:rPr>
          <w:rFonts w:ascii="HelveticaNeue LT 45 Light" w:hAnsi="HelveticaNeue LT 45 Light"/>
          <w:lang w:val="en-GB"/>
        </w:rPr>
        <w:t xml:space="preserve"> and secur</w:t>
      </w:r>
      <w:r w:rsidRPr="00616472">
        <w:rPr>
          <w:rFonts w:ascii="HelveticaNeue LT 45 Light" w:hAnsi="HelveticaNeue LT 45 Light"/>
          <w:lang w:val="en-GB"/>
        </w:rPr>
        <w:t>ing</w:t>
      </w:r>
      <w:r w:rsidR="0098281A" w:rsidRPr="00616472">
        <w:rPr>
          <w:rFonts w:ascii="HelveticaNeue LT 45 Light" w:hAnsi="HelveticaNeue LT 45 Light"/>
          <w:lang w:val="en-GB"/>
        </w:rPr>
        <w:t xml:space="preserve"> better senior officer engagement for the contribution sport and physical activity can make to the area’s wider outcomes</w:t>
      </w:r>
      <w:r w:rsidR="00A87197" w:rsidRPr="00616472">
        <w:rPr>
          <w:rFonts w:ascii="HelveticaNeue LT 45 Light" w:hAnsi="HelveticaNeue LT 45 Light"/>
          <w:lang w:val="en-GB"/>
        </w:rPr>
        <w:t>.</w:t>
      </w:r>
    </w:p>
    <w:p w14:paraId="1230AA0A" w14:textId="77777777" w:rsidR="00A87197" w:rsidRPr="00616472" w:rsidRDefault="00A87197" w:rsidP="00A87197">
      <w:pPr>
        <w:pStyle w:val="Body"/>
        <w:rPr>
          <w:rFonts w:ascii="HelveticaNeue LT 45 Light" w:eastAsia="Arial" w:hAnsi="HelveticaNeue LT 45 Light" w:cs="Arial"/>
          <w:lang w:val="en-GB"/>
        </w:rPr>
      </w:pPr>
    </w:p>
    <w:p w14:paraId="180A10E4" w14:textId="40C595F2" w:rsidR="00A87197" w:rsidRPr="00616472" w:rsidRDefault="000770AE" w:rsidP="00125A8E">
      <w:pPr>
        <w:pStyle w:val="Body"/>
        <w:numPr>
          <w:ilvl w:val="0"/>
          <w:numId w:val="19"/>
        </w:numPr>
        <w:rPr>
          <w:rFonts w:ascii="HelveticaNeue LT 45 Light" w:eastAsia="Arial" w:hAnsi="HelveticaNeue LT 45 Light" w:cs="Arial"/>
          <w:lang w:val="en-GB"/>
        </w:rPr>
      </w:pPr>
      <w:r w:rsidRPr="00616472">
        <w:rPr>
          <w:rFonts w:ascii="HelveticaNeue LT 45 Light" w:hAnsi="HelveticaNeue LT 45 Light"/>
          <w:lang w:val="en-GB"/>
        </w:rPr>
        <w:t>I</w:t>
      </w:r>
      <w:r w:rsidR="00A87197" w:rsidRPr="00616472">
        <w:rPr>
          <w:rFonts w:ascii="HelveticaNeue LT 45 Light" w:hAnsi="HelveticaNeue LT 45 Light"/>
          <w:lang w:val="en-GB"/>
        </w:rPr>
        <w:t>ncreased the visibility of sport and physical activity with Health and Wellbeing Boards and some C</w:t>
      </w:r>
      <w:r w:rsidR="00616472">
        <w:rPr>
          <w:rFonts w:ascii="HelveticaNeue LT 45 Light" w:hAnsi="HelveticaNeue LT 45 Light"/>
          <w:lang w:val="en-GB"/>
        </w:rPr>
        <w:t xml:space="preserve">linical </w:t>
      </w:r>
      <w:r w:rsidR="00616472" w:rsidRPr="00616472">
        <w:rPr>
          <w:rFonts w:ascii="HelveticaNeue LT 45 Light" w:hAnsi="HelveticaNeue LT 45 Light"/>
          <w:lang w:val="en-GB"/>
        </w:rPr>
        <w:t>C</w:t>
      </w:r>
      <w:r w:rsidR="00616472">
        <w:rPr>
          <w:rFonts w:ascii="HelveticaNeue LT 45 Light" w:hAnsi="HelveticaNeue LT 45 Light"/>
          <w:lang w:val="en-GB"/>
        </w:rPr>
        <w:t xml:space="preserve">ommissioning </w:t>
      </w:r>
      <w:r w:rsidR="00A87197" w:rsidRPr="00616472">
        <w:rPr>
          <w:rFonts w:ascii="HelveticaNeue LT 45 Light" w:hAnsi="HelveticaNeue LT 45 Light"/>
          <w:lang w:val="en-GB"/>
        </w:rPr>
        <w:t>G</w:t>
      </w:r>
      <w:r w:rsidR="00616472">
        <w:rPr>
          <w:rFonts w:ascii="HelveticaNeue LT 45 Light" w:hAnsi="HelveticaNeue LT 45 Light"/>
          <w:lang w:val="en-GB"/>
        </w:rPr>
        <w:t>roups (CCGs)</w:t>
      </w:r>
      <w:r w:rsidR="00A87197" w:rsidRPr="00616472">
        <w:rPr>
          <w:rFonts w:ascii="HelveticaNeue LT 45 Light" w:hAnsi="HelveticaNeue LT 45 Light"/>
          <w:lang w:val="en-GB"/>
        </w:rPr>
        <w:t>.</w:t>
      </w:r>
    </w:p>
    <w:p w14:paraId="5536C12F" w14:textId="77777777" w:rsidR="00A87197" w:rsidRPr="00616472" w:rsidRDefault="00A87197" w:rsidP="00A87197">
      <w:pPr>
        <w:pStyle w:val="Body"/>
        <w:rPr>
          <w:rFonts w:ascii="HelveticaNeue LT 45 Light" w:eastAsia="Arial" w:hAnsi="HelveticaNeue LT 45 Light" w:cs="Arial"/>
          <w:lang w:val="en-GB"/>
        </w:rPr>
      </w:pPr>
    </w:p>
    <w:p w14:paraId="309E176B" w14:textId="4FCD6C45" w:rsidR="00A87197" w:rsidRPr="00616472" w:rsidRDefault="000770AE" w:rsidP="00125A8E">
      <w:pPr>
        <w:pStyle w:val="Body"/>
        <w:numPr>
          <w:ilvl w:val="0"/>
          <w:numId w:val="19"/>
        </w:numPr>
        <w:rPr>
          <w:rFonts w:ascii="HelveticaNeue LT 45 Light" w:eastAsia="Arial" w:hAnsi="HelveticaNeue LT 45 Light" w:cs="Arial"/>
          <w:lang w:val="en-GB"/>
        </w:rPr>
      </w:pPr>
      <w:r w:rsidRPr="00616472">
        <w:rPr>
          <w:rFonts w:ascii="HelveticaNeue LT 45 Light" w:hAnsi="HelveticaNeue LT 45 Light"/>
          <w:lang w:val="en-GB"/>
        </w:rPr>
        <w:t xml:space="preserve">Using </w:t>
      </w:r>
      <w:r w:rsidR="0098281A" w:rsidRPr="00616472">
        <w:rPr>
          <w:rFonts w:ascii="HelveticaNeue LT 45 Light" w:hAnsi="HelveticaNeue LT 45 Light"/>
          <w:lang w:val="en-GB"/>
        </w:rPr>
        <w:t>expert</w:t>
      </w:r>
      <w:r w:rsidR="00A87197" w:rsidRPr="00616472">
        <w:rPr>
          <w:rFonts w:ascii="HelveticaNeue LT 45 Light" w:hAnsi="HelveticaNeue LT 45 Light"/>
          <w:lang w:val="en-GB"/>
        </w:rPr>
        <w:t xml:space="preserve"> advis</w:t>
      </w:r>
      <w:r w:rsidR="0098281A" w:rsidRPr="00616472">
        <w:rPr>
          <w:rFonts w:ascii="HelveticaNeue LT 45 Light" w:hAnsi="HelveticaNeue LT 45 Light"/>
          <w:lang w:val="en-GB"/>
        </w:rPr>
        <w:t>e</w:t>
      </w:r>
      <w:r w:rsidR="00A87197" w:rsidRPr="00616472">
        <w:rPr>
          <w:rFonts w:ascii="HelveticaNeue LT 45 Light" w:hAnsi="HelveticaNeue LT 45 Light"/>
          <w:lang w:val="en-GB"/>
        </w:rPr>
        <w:t>rs and medical advocates opened minds, changed attitudes and opened new doors.</w:t>
      </w:r>
    </w:p>
    <w:p w14:paraId="3BF53A90" w14:textId="77777777" w:rsidR="00A87197" w:rsidRPr="00616472" w:rsidRDefault="00A87197" w:rsidP="00A87197">
      <w:pPr>
        <w:pStyle w:val="Body"/>
        <w:rPr>
          <w:rFonts w:ascii="HelveticaNeue LT 45 Light" w:eastAsia="Arial" w:hAnsi="HelveticaNeue LT 45 Light" w:cs="Arial"/>
          <w:lang w:val="en-GB"/>
        </w:rPr>
      </w:pPr>
    </w:p>
    <w:p w14:paraId="49D48638" w14:textId="35068DBB" w:rsidR="00A87197" w:rsidRPr="00616472" w:rsidRDefault="000770AE" w:rsidP="00125A8E">
      <w:pPr>
        <w:pStyle w:val="Body"/>
        <w:numPr>
          <w:ilvl w:val="0"/>
          <w:numId w:val="19"/>
        </w:numPr>
        <w:rPr>
          <w:rFonts w:ascii="HelveticaNeue LT 45 Light" w:eastAsia="Arial" w:hAnsi="HelveticaNeue LT 45 Light" w:cs="Arial"/>
          <w:lang w:val="en-GB"/>
        </w:rPr>
      </w:pPr>
      <w:r w:rsidRPr="00616472">
        <w:rPr>
          <w:rFonts w:ascii="HelveticaNeue LT 45 Light" w:hAnsi="HelveticaNeue LT 45 Light"/>
          <w:lang w:val="en-GB"/>
        </w:rPr>
        <w:t>The i</w:t>
      </w:r>
      <w:r w:rsidR="00A87197" w:rsidRPr="00616472">
        <w:rPr>
          <w:rFonts w:ascii="HelveticaNeue LT 45 Light" w:hAnsi="HelveticaNeue LT 45 Light"/>
          <w:lang w:val="en-GB"/>
        </w:rPr>
        <w:t>dentifi</w:t>
      </w:r>
      <w:r w:rsidRPr="00616472">
        <w:rPr>
          <w:rFonts w:ascii="HelveticaNeue LT 45 Light" w:hAnsi="HelveticaNeue LT 45 Light"/>
          <w:lang w:val="en-GB"/>
        </w:rPr>
        <w:t xml:space="preserve">cation </w:t>
      </w:r>
      <w:r w:rsidR="00A87197" w:rsidRPr="00616472">
        <w:rPr>
          <w:rFonts w:ascii="HelveticaNeue LT 45 Light" w:hAnsi="HelveticaNeue LT 45 Light"/>
          <w:lang w:val="en-GB"/>
        </w:rPr>
        <w:t>and creat</w:t>
      </w:r>
      <w:r w:rsidRPr="00616472">
        <w:rPr>
          <w:rFonts w:ascii="HelveticaNeue LT 45 Light" w:hAnsi="HelveticaNeue LT 45 Light"/>
          <w:lang w:val="en-GB"/>
        </w:rPr>
        <w:t>ion of</w:t>
      </w:r>
      <w:r w:rsidR="00A87197" w:rsidRPr="00616472">
        <w:rPr>
          <w:rFonts w:ascii="HelveticaNeue LT 45 Light" w:hAnsi="HelveticaNeue LT 45 Light"/>
          <w:lang w:val="en-GB"/>
        </w:rPr>
        <w:t xml:space="preserve"> new advocates for sport and physical activity.</w:t>
      </w:r>
    </w:p>
    <w:p w14:paraId="792DFF5C" w14:textId="77777777" w:rsidR="00A87197" w:rsidRPr="00616472" w:rsidRDefault="00A87197" w:rsidP="00A87197">
      <w:pPr>
        <w:pStyle w:val="Body"/>
        <w:rPr>
          <w:rFonts w:ascii="HelveticaNeue LT 45 Light" w:eastAsia="Arial" w:hAnsi="HelveticaNeue LT 45 Light" w:cs="Arial"/>
          <w:lang w:val="en-GB"/>
        </w:rPr>
      </w:pPr>
    </w:p>
    <w:p w14:paraId="74AA77A3" w14:textId="062356B1" w:rsidR="00A87197" w:rsidRPr="00616472" w:rsidRDefault="000770AE" w:rsidP="00125A8E">
      <w:pPr>
        <w:pStyle w:val="Body"/>
        <w:numPr>
          <w:ilvl w:val="0"/>
          <w:numId w:val="19"/>
        </w:numPr>
        <w:rPr>
          <w:rFonts w:ascii="HelveticaNeue LT 45 Light" w:eastAsia="Arial" w:hAnsi="HelveticaNeue LT 45 Light" w:cs="Arial"/>
          <w:lang w:val="en-GB"/>
        </w:rPr>
      </w:pPr>
      <w:r w:rsidRPr="00616472">
        <w:rPr>
          <w:rFonts w:ascii="HelveticaNeue LT 45 Light" w:hAnsi="HelveticaNeue LT 45 Light"/>
          <w:lang w:val="en-GB"/>
        </w:rPr>
        <w:t>The facilitation of different</w:t>
      </w:r>
      <w:r w:rsidR="00A87197" w:rsidRPr="00616472">
        <w:rPr>
          <w:rFonts w:ascii="HelveticaNeue LT 45 Light" w:hAnsi="HelveticaNeue LT 45 Light"/>
          <w:lang w:val="en-GB"/>
        </w:rPr>
        <w:t xml:space="preserve"> conversations e.g. </w:t>
      </w:r>
      <w:r w:rsidRPr="00616472">
        <w:rPr>
          <w:rFonts w:ascii="HelveticaNeue LT 45 Light" w:hAnsi="HelveticaNeue LT 45 Light"/>
          <w:lang w:val="en-GB"/>
        </w:rPr>
        <w:t xml:space="preserve">around </w:t>
      </w:r>
      <w:r w:rsidR="00A87197" w:rsidRPr="00616472">
        <w:rPr>
          <w:rFonts w:ascii="HelveticaNeue LT 45 Light" w:hAnsi="HelveticaNeue LT 45 Light"/>
          <w:lang w:val="en-GB"/>
        </w:rPr>
        <w:t>the Better Care Fund.</w:t>
      </w:r>
    </w:p>
    <w:p w14:paraId="1219543F" w14:textId="77777777" w:rsidR="00530836" w:rsidRPr="00616472" w:rsidRDefault="00530836" w:rsidP="0073679F">
      <w:pPr>
        <w:pStyle w:val="Body"/>
        <w:rPr>
          <w:rFonts w:ascii="HelveticaNeue LT 45 Light" w:hAnsi="HelveticaNeue LT 45 Light"/>
          <w:sz w:val="22"/>
          <w:szCs w:val="22"/>
          <w:lang w:val="en-GB"/>
        </w:rPr>
      </w:pPr>
    </w:p>
    <w:p w14:paraId="3E07CE8E" w14:textId="17F0F76F" w:rsidR="0098281A" w:rsidRPr="00616472" w:rsidRDefault="000770AE" w:rsidP="00125A8E">
      <w:pPr>
        <w:pStyle w:val="Body"/>
        <w:numPr>
          <w:ilvl w:val="0"/>
          <w:numId w:val="19"/>
        </w:numPr>
        <w:rPr>
          <w:rFonts w:ascii="HelveticaNeue LT 45 Light" w:eastAsia="Arial" w:hAnsi="HelveticaNeue LT 45 Light" w:cs="Arial"/>
          <w:lang w:val="en-GB"/>
        </w:rPr>
      </w:pPr>
      <w:r w:rsidRPr="00616472">
        <w:rPr>
          <w:rFonts w:ascii="HelveticaNeue LT 45 Light" w:hAnsi="HelveticaNeue LT 45 Light"/>
          <w:lang w:val="en-GB"/>
        </w:rPr>
        <w:t>I</w:t>
      </w:r>
      <w:r w:rsidR="0098281A" w:rsidRPr="00616472">
        <w:rPr>
          <w:rFonts w:ascii="HelveticaNeue LT 45 Light" w:hAnsi="HelveticaNeue LT 45 Light"/>
          <w:lang w:val="en-GB"/>
        </w:rPr>
        <w:t>mprove</w:t>
      </w:r>
      <w:r w:rsidRPr="00616472">
        <w:rPr>
          <w:rFonts w:ascii="HelveticaNeue LT 45 Light" w:hAnsi="HelveticaNeue LT 45 Light"/>
          <w:lang w:val="en-GB"/>
        </w:rPr>
        <w:t xml:space="preserve">ment and </w:t>
      </w:r>
      <w:r w:rsidR="0098281A" w:rsidRPr="00616472">
        <w:rPr>
          <w:rFonts w:ascii="HelveticaNeue LT 45 Light" w:hAnsi="HelveticaNeue LT 45 Light"/>
          <w:lang w:val="en-GB"/>
        </w:rPr>
        <w:t>strengthen</w:t>
      </w:r>
      <w:r w:rsidRPr="00616472">
        <w:rPr>
          <w:rFonts w:ascii="HelveticaNeue LT 45 Light" w:hAnsi="HelveticaNeue LT 45 Light"/>
          <w:lang w:val="en-GB"/>
        </w:rPr>
        <w:t>ing of</w:t>
      </w:r>
      <w:r w:rsidR="0098281A" w:rsidRPr="00616472">
        <w:rPr>
          <w:rFonts w:ascii="HelveticaNeue LT 45 Light" w:hAnsi="HelveticaNeue LT 45 Light"/>
          <w:lang w:val="en-GB"/>
        </w:rPr>
        <w:t xml:space="preserve"> relationships and communications across the system help</w:t>
      </w:r>
      <w:r w:rsidRPr="00616472">
        <w:rPr>
          <w:rFonts w:ascii="HelveticaNeue LT 45 Light" w:hAnsi="HelveticaNeue LT 45 Light"/>
          <w:lang w:val="en-GB"/>
        </w:rPr>
        <w:t>ing</w:t>
      </w:r>
      <w:r w:rsidR="0098281A" w:rsidRPr="00616472">
        <w:rPr>
          <w:rFonts w:ascii="HelveticaNeue LT 45 Light" w:hAnsi="HelveticaNeue LT 45 Light"/>
          <w:lang w:val="en-GB"/>
        </w:rPr>
        <w:t xml:space="preserve"> break down </w:t>
      </w:r>
      <w:r w:rsidRPr="00616472">
        <w:rPr>
          <w:rFonts w:ascii="HelveticaNeue LT 45 Light" w:hAnsi="HelveticaNeue LT 45 Light"/>
          <w:lang w:val="en-GB"/>
        </w:rPr>
        <w:t xml:space="preserve">the </w:t>
      </w:r>
      <w:r w:rsidR="0098281A" w:rsidRPr="00616472">
        <w:rPr>
          <w:rFonts w:ascii="HelveticaNeue LT 45 Light" w:hAnsi="HelveticaNeue LT 45 Light"/>
          <w:lang w:val="en-GB"/>
        </w:rPr>
        <w:t>silos.</w:t>
      </w:r>
    </w:p>
    <w:p w14:paraId="4F7BF3EF" w14:textId="77777777" w:rsidR="00530836" w:rsidRPr="00616472" w:rsidRDefault="00530836" w:rsidP="0073679F">
      <w:pPr>
        <w:pStyle w:val="Body"/>
        <w:rPr>
          <w:rFonts w:ascii="HelveticaNeue LT 45 Light" w:hAnsi="HelveticaNeue LT 45 Light"/>
          <w:sz w:val="22"/>
          <w:szCs w:val="22"/>
          <w:lang w:val="en-GB"/>
        </w:rPr>
      </w:pPr>
    </w:p>
    <w:p w14:paraId="1AD9E340" w14:textId="77777777" w:rsidR="00E11CB7" w:rsidRDefault="00E11CB7" w:rsidP="000770AE">
      <w:pPr>
        <w:pStyle w:val="Body"/>
        <w:rPr>
          <w:rFonts w:ascii="HelveticaNeue LT 45 Light" w:hAnsi="HelveticaNeue LT 45 Light"/>
          <w:lang w:val="en-GB"/>
        </w:rPr>
      </w:pPr>
    </w:p>
    <w:p w14:paraId="33EFDFC6" w14:textId="77777777" w:rsidR="00E11CB7" w:rsidRDefault="00E11CB7" w:rsidP="000770AE">
      <w:pPr>
        <w:pStyle w:val="Body"/>
        <w:rPr>
          <w:rFonts w:ascii="HelveticaNeue LT 45 Light" w:hAnsi="HelveticaNeue LT 45 Light"/>
          <w:lang w:val="en-GB"/>
        </w:rPr>
      </w:pPr>
    </w:p>
    <w:p w14:paraId="14687A63" w14:textId="77777777" w:rsidR="00E11CB7" w:rsidRDefault="00E11CB7" w:rsidP="000770AE">
      <w:pPr>
        <w:pStyle w:val="Body"/>
        <w:rPr>
          <w:rFonts w:ascii="HelveticaNeue LT 45 Light" w:hAnsi="HelveticaNeue LT 45 Light"/>
          <w:lang w:val="en-GB"/>
        </w:rPr>
      </w:pPr>
    </w:p>
    <w:p w14:paraId="072BD813" w14:textId="77777777" w:rsidR="00E11CB7" w:rsidRDefault="00E11CB7" w:rsidP="000770AE">
      <w:pPr>
        <w:pStyle w:val="Body"/>
        <w:rPr>
          <w:rFonts w:ascii="HelveticaNeue LT 45 Light" w:hAnsi="HelveticaNeue LT 45 Light"/>
          <w:lang w:val="en-GB"/>
        </w:rPr>
      </w:pPr>
    </w:p>
    <w:p w14:paraId="380CF58B" w14:textId="77777777" w:rsidR="00E11CB7" w:rsidRDefault="00E11CB7" w:rsidP="000770AE">
      <w:pPr>
        <w:pStyle w:val="Body"/>
        <w:rPr>
          <w:rFonts w:ascii="HelveticaNeue LT 45 Light" w:hAnsi="HelveticaNeue LT 45 Light"/>
          <w:lang w:val="en-GB"/>
        </w:rPr>
      </w:pPr>
    </w:p>
    <w:p w14:paraId="49371AD0" w14:textId="5FBA8D0F" w:rsidR="0098281A" w:rsidRPr="00616472" w:rsidRDefault="0098281A" w:rsidP="000770AE">
      <w:pPr>
        <w:pStyle w:val="Body"/>
        <w:rPr>
          <w:rFonts w:ascii="HelveticaNeue LT 45 Light" w:eastAsia="Arial" w:hAnsi="HelveticaNeue LT 45 Light" w:cs="Arial"/>
          <w:lang w:val="en-GB"/>
        </w:rPr>
      </w:pPr>
      <w:r w:rsidRPr="00616472">
        <w:rPr>
          <w:rFonts w:ascii="HelveticaNeue LT 45 Light" w:hAnsi="HelveticaNeue LT 45 Light"/>
          <w:lang w:val="en-GB"/>
        </w:rPr>
        <w:t xml:space="preserve">Overall it helped them move to becoming “strategic players” by: </w:t>
      </w:r>
    </w:p>
    <w:p w14:paraId="620C7899" w14:textId="5D4F0AD0" w:rsidR="0098281A" w:rsidRPr="00616472" w:rsidRDefault="0098281A" w:rsidP="00125A8E">
      <w:pPr>
        <w:pStyle w:val="Body"/>
        <w:numPr>
          <w:ilvl w:val="0"/>
          <w:numId w:val="18"/>
        </w:numPr>
        <w:rPr>
          <w:rFonts w:ascii="HelveticaNeue LT 45 Light" w:eastAsia="Arial" w:hAnsi="HelveticaNeue LT 45 Light" w:cs="Arial"/>
          <w:lang w:val="en-GB"/>
        </w:rPr>
      </w:pPr>
      <w:r w:rsidRPr="00616472">
        <w:rPr>
          <w:rFonts w:ascii="HelveticaNeue LT 45 Light" w:hAnsi="HelveticaNeue LT 45 Light"/>
          <w:lang w:val="en-GB"/>
        </w:rPr>
        <w:t>improving their confidence</w:t>
      </w:r>
      <w:r w:rsidR="00A40805">
        <w:rPr>
          <w:rFonts w:ascii="HelveticaNeue LT 45 Light" w:hAnsi="HelveticaNeue LT 45 Light"/>
          <w:lang w:val="en-GB"/>
        </w:rPr>
        <w:t>;</w:t>
      </w:r>
      <w:r w:rsidRPr="00616472">
        <w:rPr>
          <w:rFonts w:ascii="HelveticaNeue LT 45 Light" w:hAnsi="HelveticaNeue LT 45 Light"/>
          <w:lang w:val="en-GB"/>
        </w:rPr>
        <w:t xml:space="preserve"> </w:t>
      </w:r>
    </w:p>
    <w:p w14:paraId="137B7A06" w14:textId="2EAEC0F0" w:rsidR="0098281A" w:rsidRPr="00616472" w:rsidRDefault="0098281A" w:rsidP="00125A8E">
      <w:pPr>
        <w:pStyle w:val="Body"/>
        <w:numPr>
          <w:ilvl w:val="0"/>
          <w:numId w:val="18"/>
        </w:numPr>
        <w:rPr>
          <w:rFonts w:ascii="HelveticaNeue LT 45 Light" w:eastAsia="Arial" w:hAnsi="HelveticaNeue LT 45 Light" w:cs="Arial"/>
          <w:lang w:val="en-GB"/>
        </w:rPr>
      </w:pPr>
      <w:r w:rsidRPr="00616472">
        <w:rPr>
          <w:rFonts w:ascii="HelveticaNeue LT 45 Light" w:hAnsi="HelveticaNeue LT 45 Light"/>
          <w:lang w:val="en-GB"/>
        </w:rPr>
        <w:t>enhancing their knowledge &amp; skills</w:t>
      </w:r>
      <w:r w:rsidR="00A40805">
        <w:rPr>
          <w:rFonts w:ascii="HelveticaNeue LT 45 Light" w:hAnsi="HelveticaNeue LT 45 Light"/>
          <w:lang w:val="en-GB"/>
        </w:rPr>
        <w:t xml:space="preserve">; and </w:t>
      </w:r>
    </w:p>
    <w:p w14:paraId="0304F600" w14:textId="526FB571" w:rsidR="0098281A" w:rsidRPr="00616472" w:rsidRDefault="002C487B" w:rsidP="00125A8E">
      <w:pPr>
        <w:pStyle w:val="Body"/>
        <w:numPr>
          <w:ilvl w:val="0"/>
          <w:numId w:val="18"/>
        </w:numPr>
        <w:rPr>
          <w:rFonts w:ascii="HelveticaNeue LT 45 Light" w:eastAsia="Arial" w:hAnsi="HelveticaNeue LT 45 Light" w:cs="Arial"/>
          <w:lang w:val="en-GB"/>
        </w:rPr>
      </w:pPr>
      <w:r>
        <w:rPr>
          <w:rFonts w:ascii="HelveticaNeue LT 45 Light" w:hAnsi="HelveticaNeue LT 45 Light"/>
          <w:lang w:val="en-GB"/>
        </w:rPr>
        <w:t>helping</w:t>
      </w:r>
      <w:r w:rsidR="0098281A" w:rsidRPr="00616472">
        <w:rPr>
          <w:rFonts w:ascii="HelveticaNeue LT 45 Light" w:hAnsi="HelveticaNeue LT 45 Light"/>
          <w:lang w:val="en-GB"/>
        </w:rPr>
        <w:t xml:space="preserve"> them be</w:t>
      </w:r>
      <w:r>
        <w:rPr>
          <w:rFonts w:ascii="HelveticaNeue LT 45 Light" w:hAnsi="HelveticaNeue LT 45 Light"/>
          <w:lang w:val="en-GB"/>
        </w:rPr>
        <w:t>come</w:t>
      </w:r>
      <w:r w:rsidR="0098281A" w:rsidRPr="00616472">
        <w:rPr>
          <w:rFonts w:ascii="HelveticaNeue LT 45 Light" w:hAnsi="HelveticaNeue LT 45 Light"/>
          <w:lang w:val="en-GB"/>
        </w:rPr>
        <w:t xml:space="preserve"> leaders. </w:t>
      </w:r>
    </w:p>
    <w:p w14:paraId="6149E5D3" w14:textId="77777777" w:rsidR="00530836" w:rsidRPr="00616472" w:rsidRDefault="00530836" w:rsidP="000770AE">
      <w:pPr>
        <w:pStyle w:val="Body"/>
        <w:rPr>
          <w:rFonts w:ascii="HelveticaNeue LT 45 Light" w:hAnsi="HelveticaNeue LT 45 Light"/>
          <w:sz w:val="22"/>
          <w:szCs w:val="22"/>
          <w:lang w:val="en-GB"/>
        </w:rPr>
      </w:pPr>
    </w:p>
    <w:p w14:paraId="60AE72A0" w14:textId="319EDAFE" w:rsidR="00530836" w:rsidRPr="00616472" w:rsidRDefault="00616472" w:rsidP="0073679F">
      <w:pPr>
        <w:pStyle w:val="Body"/>
        <w:rPr>
          <w:rFonts w:ascii="HelveticaNeue LT 45 Light" w:hAnsi="HelveticaNeue LT 45 Light"/>
          <w:b/>
          <w:color w:val="ED7D31" w:themeColor="accent2"/>
          <w:sz w:val="28"/>
          <w:szCs w:val="28"/>
          <w:lang w:val="en-GB"/>
        </w:rPr>
      </w:pPr>
      <w:r>
        <w:rPr>
          <w:rFonts w:ascii="HelveticaNeue LT 45 Light" w:hAnsi="HelveticaNeue LT 45 Light"/>
          <w:b/>
          <w:color w:val="ED7D31" w:themeColor="accent2"/>
          <w:sz w:val="28"/>
          <w:szCs w:val="28"/>
          <w:lang w:val="en-GB"/>
        </w:rPr>
        <w:t xml:space="preserve">Outcomes and </w:t>
      </w:r>
      <w:r w:rsidRPr="00616472">
        <w:rPr>
          <w:rFonts w:ascii="HelveticaNeue LT 45 Light" w:hAnsi="HelveticaNeue LT 45 Light"/>
          <w:b/>
          <w:color w:val="ED7D31" w:themeColor="accent2"/>
          <w:sz w:val="28"/>
          <w:szCs w:val="28"/>
          <w:lang w:val="en-GB"/>
        </w:rPr>
        <w:t>impact</w:t>
      </w:r>
    </w:p>
    <w:p w14:paraId="1F7043F6" w14:textId="77777777" w:rsidR="00530836" w:rsidRDefault="00530836" w:rsidP="0073679F">
      <w:pPr>
        <w:pStyle w:val="Body"/>
        <w:rPr>
          <w:rFonts w:ascii="HelveticaNeue LT 45 Light" w:hAnsi="HelveticaNeue LT 45 Light"/>
          <w:sz w:val="22"/>
          <w:szCs w:val="22"/>
          <w:lang w:val="en-GB"/>
        </w:rPr>
      </w:pPr>
    </w:p>
    <w:p w14:paraId="03CF1056" w14:textId="7AC09D19" w:rsidR="00616472" w:rsidRDefault="00616472" w:rsidP="00616472">
      <w:pPr>
        <w:pStyle w:val="Body"/>
        <w:rPr>
          <w:rFonts w:ascii="HelveticaNeue LT 45 Light" w:hAnsi="HelveticaNeue LT 45 Light"/>
          <w:lang w:val="en-GB"/>
        </w:rPr>
      </w:pPr>
      <w:r>
        <w:rPr>
          <w:rFonts w:ascii="HelveticaNeue LT 45 Light" w:hAnsi="HelveticaNeue LT 45 Light"/>
          <w:lang w:val="en-GB"/>
        </w:rPr>
        <w:t>Compared to P</w:t>
      </w:r>
      <w:r w:rsidRPr="00616472">
        <w:rPr>
          <w:rFonts w:ascii="HelveticaNeue LT 45 Light" w:hAnsi="HelveticaNeue LT 45 Light"/>
          <w:lang w:val="en-GB"/>
        </w:rPr>
        <w:t xml:space="preserve">hase </w:t>
      </w:r>
      <w:r>
        <w:rPr>
          <w:rFonts w:ascii="HelveticaNeue LT 45 Light" w:hAnsi="HelveticaNeue LT 45 Light"/>
          <w:lang w:val="en-GB"/>
        </w:rPr>
        <w:t>One</w:t>
      </w:r>
      <w:r w:rsidRPr="00616472">
        <w:rPr>
          <w:rFonts w:ascii="HelveticaNeue LT 45 Light" w:hAnsi="HelveticaNeue LT 45 Light"/>
          <w:lang w:val="en-GB"/>
        </w:rPr>
        <w:t xml:space="preserve">, the impact appears less tangible </w:t>
      </w:r>
      <w:r>
        <w:rPr>
          <w:rFonts w:ascii="HelveticaNeue LT 45 Light" w:hAnsi="HelveticaNeue LT 45 Light"/>
          <w:lang w:val="en-GB"/>
        </w:rPr>
        <w:t>and</w:t>
      </w:r>
      <w:r w:rsidRPr="00616472">
        <w:rPr>
          <w:rFonts w:ascii="HelveticaNeue LT 45 Light" w:hAnsi="HelveticaNeue LT 45 Light"/>
          <w:lang w:val="en-GB"/>
        </w:rPr>
        <w:t xml:space="preserve"> immediate.</w:t>
      </w:r>
      <w:r>
        <w:rPr>
          <w:rFonts w:ascii="HelveticaNeue LT 45 Light" w:hAnsi="HelveticaNeue LT 45 Light"/>
          <w:lang w:val="en-GB"/>
        </w:rPr>
        <w:t xml:space="preserve"> Turning benefits into impact will take time.</w:t>
      </w:r>
    </w:p>
    <w:p w14:paraId="4A57B8A0" w14:textId="77777777" w:rsidR="00616472" w:rsidRDefault="00616472" w:rsidP="00616472">
      <w:pPr>
        <w:pStyle w:val="Body"/>
        <w:rPr>
          <w:rFonts w:ascii="HelveticaNeue LT 45 Light" w:hAnsi="HelveticaNeue LT 45 Light"/>
          <w:lang w:val="en-GB"/>
        </w:rPr>
      </w:pPr>
    </w:p>
    <w:p w14:paraId="579EFFC8" w14:textId="5030DED5" w:rsidR="00616472" w:rsidRDefault="00616472" w:rsidP="00616472">
      <w:pPr>
        <w:pStyle w:val="Body"/>
        <w:rPr>
          <w:rFonts w:ascii="HelveticaNeue LT 45 Light" w:hAnsi="HelveticaNeue LT 45 Light"/>
          <w:lang w:val="en-GB"/>
        </w:rPr>
      </w:pPr>
      <w:r w:rsidRPr="00616472">
        <w:rPr>
          <w:rFonts w:ascii="HelveticaNeue LT 45 Light" w:hAnsi="HelveticaNeue LT 45 Light"/>
          <w:lang w:val="en-GB"/>
        </w:rPr>
        <w:t xml:space="preserve">It appears that rather than seeing potential contracts and funding opportunities or greater recognition in strategies and plans this time it’s more about building relationships </w:t>
      </w:r>
      <w:r w:rsidR="0084204C">
        <w:rPr>
          <w:rFonts w:ascii="HelveticaNeue LT 45 Light" w:hAnsi="HelveticaNeue LT 45 Light"/>
          <w:lang w:val="en-GB"/>
        </w:rPr>
        <w:t>from</w:t>
      </w:r>
      <w:r w:rsidRPr="00616472">
        <w:rPr>
          <w:rFonts w:ascii="HelveticaNeue LT 45 Light" w:hAnsi="HelveticaNeue LT 45 Light"/>
          <w:lang w:val="en-GB"/>
        </w:rPr>
        <w:t xml:space="preserve"> which sustainable actions should emerge in time.</w:t>
      </w:r>
    </w:p>
    <w:p w14:paraId="467CFD95" w14:textId="77777777" w:rsidR="00616472" w:rsidRDefault="00616472" w:rsidP="00616472">
      <w:pPr>
        <w:pStyle w:val="Body"/>
        <w:rPr>
          <w:rFonts w:ascii="HelveticaNeue LT 45 Light" w:hAnsi="HelveticaNeue LT 45 Light"/>
          <w:lang w:val="en-GB"/>
        </w:rPr>
      </w:pPr>
    </w:p>
    <w:p w14:paraId="32C30536" w14:textId="2C5455E9" w:rsidR="00616472" w:rsidRPr="00616472" w:rsidRDefault="00616472" w:rsidP="00616472">
      <w:pPr>
        <w:pStyle w:val="Body"/>
        <w:rPr>
          <w:rFonts w:ascii="HelveticaNeue LT 45 Light" w:eastAsia="Arial" w:hAnsi="HelveticaNeue LT 45 Light" w:cs="Arial"/>
          <w:color w:val="ED7D31" w:themeColor="accent2"/>
          <w:lang w:val="en-GB"/>
        </w:rPr>
      </w:pPr>
      <w:r w:rsidRPr="00616472">
        <w:rPr>
          <w:rFonts w:ascii="HelveticaNeue LT 45 Light" w:hAnsi="HelveticaNeue LT 45 Light"/>
          <w:color w:val="ED7D31" w:themeColor="accent2"/>
          <w:lang w:val="en-GB"/>
        </w:rPr>
        <w:t xml:space="preserve"> Positive outcomes included: </w:t>
      </w:r>
    </w:p>
    <w:p w14:paraId="7EABA5C1" w14:textId="77777777" w:rsidR="00616472" w:rsidRPr="00616472" w:rsidRDefault="00616472" w:rsidP="00616472">
      <w:pPr>
        <w:pStyle w:val="Body"/>
        <w:rPr>
          <w:rFonts w:ascii="HelveticaNeue LT 45 Light" w:eastAsia="Arial" w:hAnsi="HelveticaNeue LT 45 Light" w:cs="Arial"/>
          <w:lang w:val="en-GB"/>
        </w:rPr>
      </w:pPr>
    </w:p>
    <w:p w14:paraId="5806DE19" w14:textId="114E877D" w:rsidR="00616472" w:rsidRPr="00616472" w:rsidRDefault="00616472" w:rsidP="00125A8E">
      <w:pPr>
        <w:pStyle w:val="Body"/>
        <w:numPr>
          <w:ilvl w:val="0"/>
          <w:numId w:val="21"/>
        </w:numPr>
        <w:rPr>
          <w:rFonts w:ascii="HelveticaNeue LT 45 Light" w:eastAsia="Arial" w:hAnsi="HelveticaNeue LT 45 Light" w:cs="Arial"/>
          <w:lang w:val="en-GB"/>
        </w:rPr>
      </w:pPr>
      <w:r w:rsidRPr="00616472">
        <w:rPr>
          <w:rFonts w:ascii="HelveticaNeue LT 45 Light" w:hAnsi="HelveticaNeue LT 45 Light"/>
          <w:lang w:val="en-GB"/>
        </w:rPr>
        <w:t>Improv</w:t>
      </w:r>
      <w:r>
        <w:rPr>
          <w:rFonts w:ascii="HelveticaNeue LT 45 Light" w:hAnsi="HelveticaNeue LT 45 Light"/>
          <w:lang w:val="en-GB"/>
        </w:rPr>
        <w:t xml:space="preserve">ing the </w:t>
      </w:r>
      <w:r w:rsidRPr="00616472">
        <w:rPr>
          <w:rFonts w:ascii="HelveticaNeue LT 45 Light" w:hAnsi="HelveticaNeue LT 45 Light"/>
          <w:lang w:val="en-GB"/>
        </w:rPr>
        <w:t xml:space="preserve">positioning and profile of </w:t>
      </w:r>
      <w:r>
        <w:rPr>
          <w:rFonts w:ascii="HelveticaNeue LT 45 Light" w:hAnsi="HelveticaNeue LT 45 Light"/>
          <w:lang w:val="en-GB"/>
        </w:rPr>
        <w:t xml:space="preserve">the </w:t>
      </w:r>
      <w:r w:rsidRPr="00616472">
        <w:rPr>
          <w:rFonts w:ascii="HelveticaNeue LT 45 Light" w:hAnsi="HelveticaNeue LT 45 Light"/>
          <w:lang w:val="en-GB"/>
        </w:rPr>
        <w:t>services- e.g. they are welcome round more strategic tables.</w:t>
      </w:r>
    </w:p>
    <w:p w14:paraId="1A8345AB" w14:textId="77777777" w:rsidR="00616472" w:rsidRPr="00616472" w:rsidRDefault="00616472" w:rsidP="00616472">
      <w:pPr>
        <w:pStyle w:val="Body"/>
        <w:rPr>
          <w:rFonts w:ascii="HelveticaNeue LT 45 Light" w:eastAsia="Arial" w:hAnsi="HelveticaNeue LT 45 Light" w:cs="Arial"/>
          <w:lang w:val="en-GB"/>
        </w:rPr>
      </w:pPr>
    </w:p>
    <w:p w14:paraId="32889D00" w14:textId="52414775" w:rsidR="00FE6F05" w:rsidRPr="00FE6F05" w:rsidRDefault="00616472" w:rsidP="00FE6F05">
      <w:pPr>
        <w:pStyle w:val="Body"/>
        <w:numPr>
          <w:ilvl w:val="0"/>
          <w:numId w:val="21"/>
        </w:numPr>
        <w:rPr>
          <w:rFonts w:ascii="HelveticaNeue LT 45 Light" w:eastAsia="Arial" w:hAnsi="HelveticaNeue LT 45 Light" w:cs="Arial"/>
          <w:lang w:val="en-GB"/>
        </w:rPr>
      </w:pPr>
      <w:r>
        <w:rPr>
          <w:rFonts w:ascii="HelveticaNeue LT 45 Light" w:hAnsi="HelveticaNeue LT 45 Light"/>
          <w:lang w:val="en-GB"/>
        </w:rPr>
        <w:t>W</w:t>
      </w:r>
      <w:r w:rsidRPr="00616472">
        <w:rPr>
          <w:rFonts w:ascii="HelveticaNeue LT 45 Light" w:hAnsi="HelveticaNeue LT 45 Light"/>
          <w:lang w:val="en-GB"/>
        </w:rPr>
        <w:t>iden</w:t>
      </w:r>
      <w:r>
        <w:rPr>
          <w:rFonts w:ascii="HelveticaNeue LT 45 Light" w:hAnsi="HelveticaNeue LT 45 Light"/>
          <w:lang w:val="en-GB"/>
        </w:rPr>
        <w:t xml:space="preserve">ing of </w:t>
      </w:r>
      <w:r w:rsidRPr="00616472">
        <w:rPr>
          <w:rFonts w:ascii="HelveticaNeue LT 45 Light" w:hAnsi="HelveticaNeue LT 45 Light"/>
          <w:lang w:val="en-GB"/>
        </w:rPr>
        <w:t>the relevance of the services</w:t>
      </w:r>
      <w:r w:rsidR="00FE6F05">
        <w:rPr>
          <w:rFonts w:ascii="HelveticaNeue LT 45 Light" w:hAnsi="HelveticaNeue LT 45 Light"/>
          <w:lang w:val="en-GB"/>
        </w:rPr>
        <w:t xml:space="preserve"> to wider audience</w:t>
      </w:r>
      <w:r w:rsidRPr="00616472">
        <w:rPr>
          <w:rFonts w:ascii="HelveticaNeue LT 45 Light" w:hAnsi="HelveticaNeue LT 45 Light"/>
          <w:lang w:val="en-GB"/>
        </w:rPr>
        <w:t xml:space="preserve"> e.g. now seen as contributing to new mental health interventions</w:t>
      </w:r>
      <w:r w:rsidR="00746D65">
        <w:rPr>
          <w:rFonts w:ascii="HelveticaNeue LT 45 Light" w:hAnsi="HelveticaNeue LT 45 Light"/>
          <w:lang w:val="en-GB"/>
        </w:rPr>
        <w:t>; enabled discussions on Better Care Fund</w:t>
      </w:r>
      <w:r w:rsidR="00FE6F05">
        <w:rPr>
          <w:rFonts w:ascii="HelveticaNeue LT 45 Light" w:hAnsi="HelveticaNeue LT 45 Light"/>
          <w:lang w:val="en-GB"/>
        </w:rPr>
        <w:t>; improved relevance with adult social services</w:t>
      </w:r>
      <w:r w:rsidR="00A40805">
        <w:rPr>
          <w:rFonts w:ascii="HelveticaNeue LT 45 Light" w:hAnsi="HelveticaNeue LT 45 Light"/>
          <w:lang w:val="en-GB"/>
        </w:rPr>
        <w:t>.</w:t>
      </w:r>
    </w:p>
    <w:p w14:paraId="10D02274" w14:textId="77777777" w:rsidR="00616472" w:rsidRDefault="00616472" w:rsidP="00616472">
      <w:pPr>
        <w:pStyle w:val="ListParagraph"/>
        <w:rPr>
          <w:rFonts w:ascii="HelveticaNeue LT 45 Light" w:eastAsia="Arial" w:hAnsi="HelveticaNeue LT 45 Light" w:cs="Arial"/>
        </w:rPr>
      </w:pPr>
    </w:p>
    <w:p w14:paraId="13FAB57F" w14:textId="77777777" w:rsidR="00616472" w:rsidRPr="00616472" w:rsidRDefault="00616472" w:rsidP="00125A8E">
      <w:pPr>
        <w:pStyle w:val="Body"/>
        <w:numPr>
          <w:ilvl w:val="0"/>
          <w:numId w:val="21"/>
        </w:numPr>
        <w:rPr>
          <w:rFonts w:ascii="HelveticaNeue LT 45 Light" w:eastAsia="Arial" w:hAnsi="HelveticaNeue LT 45 Light" w:cs="Arial"/>
          <w:lang w:val="en-GB"/>
        </w:rPr>
      </w:pPr>
      <w:r w:rsidRPr="00616472">
        <w:rPr>
          <w:rFonts w:ascii="HelveticaNeue LT 45 Light" w:hAnsi="HelveticaNeue LT 45 Light"/>
          <w:lang w:val="en-GB"/>
        </w:rPr>
        <w:t>Opening the door to CCG’s – e.g. physical activity will now appear in a Sustainability and Transformation Plan.</w:t>
      </w:r>
    </w:p>
    <w:p w14:paraId="14118682" w14:textId="77777777" w:rsidR="00616472" w:rsidRPr="00616472" w:rsidRDefault="00616472" w:rsidP="00616472">
      <w:pPr>
        <w:pStyle w:val="Body"/>
        <w:ind w:left="720"/>
        <w:rPr>
          <w:rFonts w:ascii="HelveticaNeue LT 45 Light" w:eastAsia="Arial" w:hAnsi="HelveticaNeue LT 45 Light" w:cs="Arial"/>
          <w:lang w:val="en-GB"/>
        </w:rPr>
      </w:pPr>
    </w:p>
    <w:p w14:paraId="7F61D3A2" w14:textId="77777777" w:rsidR="00616472" w:rsidRPr="00616472" w:rsidRDefault="00616472" w:rsidP="00125A8E">
      <w:pPr>
        <w:pStyle w:val="Body"/>
        <w:numPr>
          <w:ilvl w:val="0"/>
          <w:numId w:val="21"/>
        </w:numPr>
        <w:rPr>
          <w:rFonts w:ascii="HelveticaNeue LT 45 Light" w:eastAsia="Arial" w:hAnsi="HelveticaNeue LT 45 Light" w:cs="Arial"/>
          <w:lang w:val="en-GB"/>
        </w:rPr>
      </w:pPr>
      <w:r w:rsidRPr="00616472">
        <w:rPr>
          <w:rFonts w:ascii="HelveticaNeue LT 45 Light" w:hAnsi="HelveticaNeue LT 45 Light"/>
          <w:lang w:val="en-GB"/>
        </w:rPr>
        <w:t xml:space="preserve">Raising the credibility of district councils – e.g. now seen </w:t>
      </w:r>
      <w:r>
        <w:rPr>
          <w:rFonts w:ascii="HelveticaNeue LT 45 Light" w:hAnsi="HelveticaNeue LT 45 Light"/>
          <w:lang w:val="en-GB"/>
        </w:rPr>
        <w:t xml:space="preserve">by clinical sector </w:t>
      </w:r>
      <w:r w:rsidRPr="00616472">
        <w:rPr>
          <w:rFonts w:ascii="HelveticaNeue LT 45 Light" w:hAnsi="HelveticaNeue LT 45 Light"/>
          <w:lang w:val="en-GB"/>
        </w:rPr>
        <w:t>as forward thinking and potential partners.</w:t>
      </w:r>
    </w:p>
    <w:p w14:paraId="6700E6B5" w14:textId="77777777" w:rsidR="00616472" w:rsidRPr="00616472" w:rsidRDefault="00616472" w:rsidP="00616472">
      <w:pPr>
        <w:pStyle w:val="Body"/>
        <w:rPr>
          <w:rFonts w:ascii="HelveticaNeue LT 45 Light" w:eastAsia="Arial" w:hAnsi="HelveticaNeue LT 45 Light" w:cs="Arial"/>
          <w:lang w:val="en-GB"/>
        </w:rPr>
      </w:pPr>
    </w:p>
    <w:p w14:paraId="793E0875" w14:textId="74B86FAE" w:rsidR="00616472" w:rsidRPr="00616472" w:rsidRDefault="00616472" w:rsidP="00125A8E">
      <w:pPr>
        <w:pStyle w:val="Body"/>
        <w:numPr>
          <w:ilvl w:val="0"/>
          <w:numId w:val="21"/>
        </w:numPr>
        <w:rPr>
          <w:rFonts w:ascii="HelveticaNeue LT 45 Light" w:eastAsia="Arial" w:hAnsi="HelveticaNeue LT 45 Light" w:cs="Arial"/>
          <w:lang w:val="en-GB"/>
        </w:rPr>
      </w:pPr>
      <w:r w:rsidRPr="00616472">
        <w:rPr>
          <w:rFonts w:ascii="HelveticaNeue LT 45 Light" w:hAnsi="HelveticaNeue LT 45 Light"/>
          <w:lang w:val="en-GB"/>
        </w:rPr>
        <w:t xml:space="preserve">It improved engagement in service planning- e.g. the profile of the sport and physical activity strategy </w:t>
      </w:r>
      <w:proofErr w:type="gramStart"/>
      <w:r w:rsidRPr="00616472">
        <w:rPr>
          <w:rFonts w:ascii="HelveticaNeue LT 45 Light" w:hAnsi="HelveticaNeue LT 45 Light"/>
          <w:lang w:val="en-GB"/>
        </w:rPr>
        <w:t>was seen as</w:t>
      </w:r>
      <w:proofErr w:type="gramEnd"/>
      <w:r w:rsidRPr="00616472">
        <w:rPr>
          <w:rFonts w:ascii="HelveticaNeue LT 45 Light" w:hAnsi="HelveticaNeue LT 45 Light"/>
          <w:lang w:val="en-GB"/>
        </w:rPr>
        <w:t xml:space="preserve"> more important</w:t>
      </w:r>
      <w:r>
        <w:rPr>
          <w:rFonts w:ascii="HelveticaNeue LT 45 Light" w:hAnsi="HelveticaNeue LT 45 Light"/>
          <w:lang w:val="en-GB"/>
        </w:rPr>
        <w:t xml:space="preserve"> and developed with right language and aligned to </w:t>
      </w:r>
      <w:proofErr w:type="spellStart"/>
      <w:r>
        <w:rPr>
          <w:rFonts w:ascii="HelveticaNeue LT 45 Light" w:hAnsi="HelveticaNeue LT 45 Light"/>
          <w:lang w:val="en-GB"/>
        </w:rPr>
        <w:t>commissioners</w:t>
      </w:r>
      <w:proofErr w:type="spellEnd"/>
      <w:r>
        <w:rPr>
          <w:rFonts w:ascii="HelveticaNeue LT 45 Light" w:hAnsi="HelveticaNeue LT 45 Light"/>
          <w:lang w:val="en-GB"/>
        </w:rPr>
        <w:t xml:space="preserve"> needs</w:t>
      </w:r>
      <w:r w:rsidRPr="00616472">
        <w:rPr>
          <w:rFonts w:ascii="HelveticaNeue LT 45 Light" w:hAnsi="HelveticaNeue LT 45 Light"/>
          <w:lang w:val="en-GB"/>
        </w:rPr>
        <w:t>.</w:t>
      </w:r>
    </w:p>
    <w:p w14:paraId="5BD75894" w14:textId="77777777" w:rsidR="00616472" w:rsidRPr="00616472" w:rsidRDefault="00616472" w:rsidP="00616472">
      <w:pPr>
        <w:pStyle w:val="Body"/>
        <w:rPr>
          <w:rFonts w:ascii="HelveticaNeue LT 45 Light" w:eastAsia="Arial" w:hAnsi="HelveticaNeue LT 45 Light" w:cs="Arial"/>
          <w:lang w:val="en-GB"/>
        </w:rPr>
      </w:pPr>
    </w:p>
    <w:p w14:paraId="6F6E0B24" w14:textId="04F56451" w:rsidR="00616472" w:rsidRPr="00616472" w:rsidRDefault="00616472" w:rsidP="00125A8E">
      <w:pPr>
        <w:pStyle w:val="Body"/>
        <w:numPr>
          <w:ilvl w:val="0"/>
          <w:numId w:val="21"/>
        </w:numPr>
        <w:rPr>
          <w:rFonts w:ascii="HelveticaNeue LT 45 Light" w:eastAsia="Arial" w:hAnsi="HelveticaNeue LT 45 Light" w:cs="Arial"/>
          <w:lang w:val="en-GB"/>
        </w:rPr>
      </w:pPr>
      <w:r w:rsidRPr="00616472">
        <w:rPr>
          <w:rFonts w:ascii="HelveticaNeue LT 45 Light" w:hAnsi="HelveticaNeue LT 45 Light"/>
          <w:lang w:val="en-GB"/>
        </w:rPr>
        <w:t xml:space="preserve">It reinvigorated key </w:t>
      </w:r>
      <w:proofErr w:type="gramStart"/>
      <w:r w:rsidR="00A40805" w:rsidRPr="00616472">
        <w:rPr>
          <w:rFonts w:ascii="HelveticaNeue LT 45 Light" w:hAnsi="HelveticaNeue LT 45 Light"/>
          <w:lang w:val="en-GB"/>
        </w:rPr>
        <w:t>decision</w:t>
      </w:r>
      <w:r w:rsidR="00A40805">
        <w:rPr>
          <w:rFonts w:ascii="HelveticaNeue LT 45 Light" w:hAnsi="HelveticaNeue LT 45 Light"/>
          <w:lang w:val="en-GB"/>
        </w:rPr>
        <w:t xml:space="preserve"> </w:t>
      </w:r>
      <w:r w:rsidR="00A40805" w:rsidRPr="00616472">
        <w:rPr>
          <w:rFonts w:ascii="HelveticaNeue LT 45 Light" w:hAnsi="HelveticaNeue LT 45 Light"/>
          <w:lang w:val="en-GB"/>
        </w:rPr>
        <w:t>making</w:t>
      </w:r>
      <w:proofErr w:type="gramEnd"/>
      <w:r w:rsidRPr="00616472">
        <w:rPr>
          <w:rFonts w:ascii="HelveticaNeue LT 45 Light" w:hAnsi="HelveticaNeue LT 45 Light"/>
          <w:lang w:val="en-GB"/>
        </w:rPr>
        <w:t xml:space="preserve"> forums e.g. the Sport and Physical Activity Group now focuses on meeting the commissioner’s needs. </w:t>
      </w:r>
    </w:p>
    <w:p w14:paraId="6BAE5B10" w14:textId="77777777" w:rsidR="00616472" w:rsidRPr="00616472" w:rsidRDefault="00616472" w:rsidP="00616472">
      <w:pPr>
        <w:pStyle w:val="Body"/>
        <w:rPr>
          <w:rFonts w:ascii="HelveticaNeue LT 45 Light" w:eastAsia="Arial" w:hAnsi="HelveticaNeue LT 45 Light" w:cs="Arial"/>
          <w:lang w:val="en-GB"/>
        </w:rPr>
      </w:pPr>
    </w:p>
    <w:p w14:paraId="1AE85FBD" w14:textId="52B29BBE" w:rsidR="00616472" w:rsidRPr="00616472" w:rsidRDefault="00616472" w:rsidP="00125A8E">
      <w:pPr>
        <w:pStyle w:val="Body"/>
        <w:numPr>
          <w:ilvl w:val="0"/>
          <w:numId w:val="21"/>
        </w:numPr>
        <w:rPr>
          <w:rFonts w:ascii="HelveticaNeue LT 45 Light" w:eastAsia="Arial" w:hAnsi="HelveticaNeue LT 45 Light" w:cs="Arial"/>
          <w:lang w:val="en-GB"/>
        </w:rPr>
      </w:pPr>
      <w:r w:rsidRPr="00616472">
        <w:rPr>
          <w:rFonts w:ascii="HelveticaNeue LT 45 Light" w:hAnsi="HelveticaNeue LT 45 Light"/>
          <w:lang w:val="en-GB"/>
        </w:rPr>
        <w:t xml:space="preserve">It influenced thinking around organisational structure e.g. sport and </w:t>
      </w:r>
      <w:r w:rsidR="00A40805">
        <w:rPr>
          <w:rFonts w:ascii="HelveticaNeue LT 45 Light" w:hAnsi="HelveticaNeue LT 45 Light"/>
          <w:lang w:val="en-GB"/>
        </w:rPr>
        <w:t xml:space="preserve">physical </w:t>
      </w:r>
      <w:proofErr w:type="spellStart"/>
      <w:r w:rsidR="00A40805">
        <w:rPr>
          <w:rFonts w:ascii="HelveticaNeue LT 45 Light" w:hAnsi="HelveticaNeue LT 45 Light"/>
          <w:lang w:val="en-GB"/>
        </w:rPr>
        <w:t>actvity</w:t>
      </w:r>
      <w:proofErr w:type="spellEnd"/>
      <w:r w:rsidRPr="00616472">
        <w:rPr>
          <w:rFonts w:ascii="HelveticaNeue LT 45 Light" w:hAnsi="HelveticaNeue LT 45 Light"/>
          <w:lang w:val="en-GB"/>
        </w:rPr>
        <w:t xml:space="preserve"> now aligned more closely with health.</w:t>
      </w:r>
    </w:p>
    <w:p w14:paraId="30EBF40F" w14:textId="77777777" w:rsidR="00530836" w:rsidRPr="00616472" w:rsidRDefault="00530836" w:rsidP="0073679F">
      <w:pPr>
        <w:pStyle w:val="Body"/>
        <w:rPr>
          <w:rFonts w:ascii="HelveticaNeue LT 45 Light" w:hAnsi="HelveticaNeue LT 45 Light"/>
          <w:sz w:val="22"/>
          <w:szCs w:val="22"/>
          <w:lang w:val="en-GB"/>
        </w:rPr>
      </w:pPr>
    </w:p>
    <w:p w14:paraId="5F486D79" w14:textId="77777777" w:rsidR="00E3305D" w:rsidRDefault="00E3305D" w:rsidP="0073679F">
      <w:pPr>
        <w:pStyle w:val="Body"/>
        <w:rPr>
          <w:rFonts w:ascii="HelveticaNeue LT 45 Light" w:hAnsi="HelveticaNeue LT 45 Light"/>
          <w:color w:val="ED7D31" w:themeColor="accent2"/>
          <w:sz w:val="22"/>
          <w:szCs w:val="22"/>
          <w:lang w:val="en-GB"/>
        </w:rPr>
      </w:pPr>
    </w:p>
    <w:p w14:paraId="789C911F" w14:textId="77777777" w:rsidR="00E3305D" w:rsidRDefault="00E3305D" w:rsidP="0073679F">
      <w:pPr>
        <w:pStyle w:val="Body"/>
        <w:rPr>
          <w:rFonts w:ascii="HelveticaNeue LT 45 Light" w:hAnsi="HelveticaNeue LT 45 Light"/>
          <w:color w:val="ED7D31" w:themeColor="accent2"/>
          <w:sz w:val="22"/>
          <w:szCs w:val="22"/>
          <w:lang w:val="en-GB"/>
        </w:rPr>
      </w:pPr>
    </w:p>
    <w:p w14:paraId="29784E1F" w14:textId="77777777" w:rsidR="00E3305D" w:rsidRDefault="00E3305D" w:rsidP="0073679F">
      <w:pPr>
        <w:pStyle w:val="Body"/>
        <w:rPr>
          <w:rFonts w:ascii="HelveticaNeue LT 45 Light" w:hAnsi="HelveticaNeue LT 45 Light"/>
          <w:color w:val="ED7D31" w:themeColor="accent2"/>
          <w:sz w:val="22"/>
          <w:szCs w:val="22"/>
          <w:lang w:val="en-GB"/>
        </w:rPr>
      </w:pPr>
    </w:p>
    <w:p w14:paraId="0759B87B" w14:textId="77777777" w:rsidR="00E3305D" w:rsidRDefault="00E3305D" w:rsidP="0073679F">
      <w:pPr>
        <w:pStyle w:val="Body"/>
        <w:rPr>
          <w:rFonts w:ascii="HelveticaNeue LT 45 Light" w:hAnsi="HelveticaNeue LT 45 Light"/>
          <w:color w:val="ED7D31" w:themeColor="accent2"/>
          <w:sz w:val="22"/>
          <w:szCs w:val="22"/>
          <w:lang w:val="en-GB"/>
        </w:rPr>
      </w:pPr>
    </w:p>
    <w:p w14:paraId="18070986" w14:textId="77777777" w:rsidR="00E3305D" w:rsidRDefault="00E3305D" w:rsidP="0073679F">
      <w:pPr>
        <w:pStyle w:val="Body"/>
        <w:rPr>
          <w:rFonts w:ascii="HelveticaNeue LT 45 Light" w:hAnsi="HelveticaNeue LT 45 Light"/>
          <w:color w:val="ED7D31" w:themeColor="accent2"/>
          <w:sz w:val="22"/>
          <w:szCs w:val="22"/>
          <w:lang w:val="en-GB"/>
        </w:rPr>
      </w:pPr>
    </w:p>
    <w:p w14:paraId="61050E0E" w14:textId="77777777" w:rsidR="00E3305D" w:rsidRDefault="00E3305D" w:rsidP="0073679F">
      <w:pPr>
        <w:pStyle w:val="Body"/>
        <w:rPr>
          <w:rFonts w:ascii="HelveticaNeue LT 45 Light" w:hAnsi="HelveticaNeue LT 45 Light"/>
          <w:color w:val="ED7D31" w:themeColor="accent2"/>
          <w:sz w:val="22"/>
          <w:szCs w:val="22"/>
          <w:lang w:val="en-GB"/>
        </w:rPr>
      </w:pPr>
    </w:p>
    <w:p w14:paraId="3549A747" w14:textId="239C6E03" w:rsidR="00530836" w:rsidRPr="00DE3608" w:rsidRDefault="00616472" w:rsidP="0073679F">
      <w:pPr>
        <w:pStyle w:val="Body"/>
        <w:rPr>
          <w:rFonts w:ascii="HelveticaNeue LT 45 Light" w:hAnsi="HelveticaNeue LT 45 Light"/>
          <w:color w:val="ED7D31" w:themeColor="accent2"/>
          <w:lang w:val="en-GB"/>
        </w:rPr>
      </w:pPr>
      <w:r w:rsidRPr="00DE3608">
        <w:rPr>
          <w:rFonts w:ascii="HelveticaNeue LT 45 Light" w:hAnsi="HelveticaNeue LT 45 Light"/>
          <w:color w:val="ED7D31" w:themeColor="accent2"/>
          <w:lang w:val="en-GB"/>
        </w:rPr>
        <w:lastRenderedPageBreak/>
        <w:t>Project participants said:</w:t>
      </w:r>
    </w:p>
    <w:p w14:paraId="342C53ED" w14:textId="77777777" w:rsidR="00616472" w:rsidRDefault="00616472" w:rsidP="0073679F">
      <w:pPr>
        <w:pStyle w:val="Body"/>
        <w:rPr>
          <w:rFonts w:ascii="HelveticaNeue LT 45 Light" w:hAnsi="HelveticaNeue LT 45 Light"/>
          <w:sz w:val="22"/>
          <w:szCs w:val="22"/>
          <w:lang w:val="en-GB"/>
        </w:rPr>
      </w:pPr>
    </w:p>
    <w:p w14:paraId="4335246F" w14:textId="2B7CFF63" w:rsidR="00616472" w:rsidRDefault="00616472" w:rsidP="0073679F">
      <w:pPr>
        <w:pStyle w:val="Body"/>
        <w:rPr>
          <w:rFonts w:ascii="HelveticaNeue LT 45 Light" w:hAnsi="HelveticaNeue LT 45 Light"/>
          <w:sz w:val="22"/>
          <w:szCs w:val="22"/>
          <w:lang w:val="en-GB"/>
        </w:rPr>
      </w:pPr>
      <w:r>
        <w:rPr>
          <w:rFonts w:ascii="HelveticaNeue LT 45 Light" w:hAnsi="HelveticaNeue LT 45 Light"/>
          <w:sz w:val="22"/>
          <w:szCs w:val="22"/>
          <w:lang w:val="en-GB"/>
        </w:rPr>
        <w:t>“The relationship is key – build trust – have a credible offer”</w:t>
      </w:r>
    </w:p>
    <w:p w14:paraId="5B5B6889" w14:textId="77777777" w:rsidR="00616472" w:rsidRDefault="00616472" w:rsidP="0073679F">
      <w:pPr>
        <w:pStyle w:val="Body"/>
        <w:rPr>
          <w:rFonts w:ascii="HelveticaNeue LT 45 Light" w:hAnsi="HelveticaNeue LT 45 Light"/>
          <w:sz w:val="22"/>
          <w:szCs w:val="22"/>
          <w:lang w:val="en-GB"/>
        </w:rPr>
      </w:pPr>
    </w:p>
    <w:p w14:paraId="5CC642C8" w14:textId="18C2C1E6" w:rsidR="00616472" w:rsidRDefault="00616472" w:rsidP="0073679F">
      <w:pPr>
        <w:pStyle w:val="Body"/>
        <w:rPr>
          <w:rFonts w:ascii="HelveticaNeue LT 45 Light" w:hAnsi="HelveticaNeue LT 45 Light"/>
          <w:sz w:val="22"/>
          <w:szCs w:val="22"/>
          <w:lang w:val="en-GB"/>
        </w:rPr>
      </w:pPr>
      <w:r>
        <w:rPr>
          <w:rFonts w:ascii="HelveticaNeue LT 45 Light" w:hAnsi="HelveticaNeue LT 45 Light"/>
          <w:sz w:val="22"/>
          <w:szCs w:val="22"/>
          <w:lang w:val="en-GB"/>
        </w:rPr>
        <w:t xml:space="preserve">“Aim to punch above your weight – be bullish - show what you can do – have confidence to challenge what’s currently happening” </w:t>
      </w:r>
    </w:p>
    <w:p w14:paraId="07340BC1" w14:textId="77777777" w:rsidR="00616472" w:rsidRDefault="00616472" w:rsidP="0073679F">
      <w:pPr>
        <w:pStyle w:val="Body"/>
        <w:rPr>
          <w:rFonts w:ascii="HelveticaNeue LT 45 Light" w:hAnsi="HelveticaNeue LT 45 Light"/>
          <w:sz w:val="22"/>
          <w:szCs w:val="22"/>
          <w:lang w:val="en-GB"/>
        </w:rPr>
      </w:pPr>
    </w:p>
    <w:p w14:paraId="13B6EE7A" w14:textId="40AD9C0D" w:rsidR="00E3305D" w:rsidRPr="00E3305D" w:rsidRDefault="00E3305D" w:rsidP="00E3305D">
      <w:pPr>
        <w:rPr>
          <w:rFonts w:ascii="HelveticaNeue LT 45 Light" w:eastAsia="Times New Roman" w:hAnsi="HelveticaNeue LT 45 Light" w:cs="Arial"/>
        </w:rPr>
      </w:pPr>
      <w:r>
        <w:rPr>
          <w:rFonts w:ascii="HelveticaNeue LT 45 Light" w:eastAsia="Times New Roman" w:hAnsi="HelveticaNeue LT 45 Light" w:cs="Arial"/>
        </w:rPr>
        <w:t>“T</w:t>
      </w:r>
      <w:r w:rsidRPr="00E3305D">
        <w:rPr>
          <w:rFonts w:ascii="HelveticaNeue LT 45 Light" w:eastAsia="Times New Roman" w:hAnsi="HelveticaNeue LT 45 Light" w:cs="Arial"/>
        </w:rPr>
        <w:t>he project has given us a hook and changed the conversation”</w:t>
      </w:r>
    </w:p>
    <w:p w14:paraId="3C7C0F28" w14:textId="77777777" w:rsidR="00E3305D" w:rsidRDefault="00E3305D" w:rsidP="00E3305D">
      <w:pPr>
        <w:rPr>
          <w:rFonts w:ascii="HelveticaNeue LT 45 Light" w:eastAsia="Times New Roman" w:hAnsi="HelveticaNeue LT 45 Light" w:cs="Arial"/>
          <w:color w:val="000000"/>
        </w:rPr>
      </w:pPr>
      <w:r w:rsidRPr="00E3305D">
        <w:rPr>
          <w:rFonts w:ascii="HelveticaNeue LT 45 Light" w:eastAsia="Times New Roman" w:hAnsi="HelveticaNeue LT 45 Light" w:cs="Arial"/>
          <w:color w:val="000000"/>
        </w:rPr>
        <w:t xml:space="preserve">“We’re on their mind more now consistently – it’s not just driven by us”  </w:t>
      </w:r>
    </w:p>
    <w:p w14:paraId="7CE14831" w14:textId="05494BB8" w:rsidR="00FE6F05" w:rsidRDefault="00FE6F05" w:rsidP="00E3305D">
      <w:pPr>
        <w:rPr>
          <w:rFonts w:ascii="HelveticaNeue LT 45 Light" w:eastAsia="Times New Roman" w:hAnsi="HelveticaNeue LT 45 Light" w:cs="Arial"/>
          <w:color w:val="000000"/>
        </w:rPr>
      </w:pPr>
      <w:r>
        <w:rPr>
          <w:rFonts w:ascii="HelveticaNeue LT 45 Light" w:eastAsia="Times New Roman" w:hAnsi="HelveticaNeue LT 45 Light" w:cs="Arial"/>
          <w:color w:val="000000"/>
        </w:rPr>
        <w:t>We are “more front and centre than we’ve ever been”</w:t>
      </w:r>
    </w:p>
    <w:p w14:paraId="2D483995" w14:textId="20FCE1DB" w:rsidR="00FE6F05" w:rsidRDefault="00FE6F05" w:rsidP="00E3305D">
      <w:pPr>
        <w:rPr>
          <w:rFonts w:ascii="HelveticaNeue LT 45 Light" w:eastAsia="Times New Roman" w:hAnsi="HelveticaNeue LT 45 Light" w:cs="Arial"/>
          <w:color w:val="000000"/>
        </w:rPr>
      </w:pPr>
      <w:r>
        <w:rPr>
          <w:rFonts w:ascii="HelveticaNeue LT 45 Light" w:eastAsia="Times New Roman" w:hAnsi="HelveticaNeue LT 45 Light" w:cs="Arial"/>
          <w:color w:val="000000"/>
        </w:rPr>
        <w:t>“It certainly feels like sport and physical activity is owned by more colleagues than just is in leisure and sport’”</w:t>
      </w:r>
    </w:p>
    <w:p w14:paraId="67EA7D9A" w14:textId="46B81A05" w:rsidR="00FE6F05" w:rsidRDefault="00FE6F05" w:rsidP="00E3305D">
      <w:pPr>
        <w:rPr>
          <w:rFonts w:ascii="HelveticaNeue LT 45 Light" w:eastAsia="Times New Roman" w:hAnsi="HelveticaNeue LT 45 Light" w:cs="Arial"/>
          <w:color w:val="000000"/>
        </w:rPr>
      </w:pPr>
      <w:r>
        <w:rPr>
          <w:rFonts w:ascii="HelveticaNeue LT 45 Light" w:eastAsia="Times New Roman" w:hAnsi="HelveticaNeue LT 45 Light" w:cs="Arial"/>
          <w:color w:val="000000"/>
        </w:rPr>
        <w:t>“Taking a softer approach than the previous hard sell of hunting for money has proved beneficial as a number of colleagues now integrate sport and physical activity in their work role.”</w:t>
      </w:r>
    </w:p>
    <w:p w14:paraId="4E0EE0BC" w14:textId="70DB351F" w:rsidR="00FE6F05" w:rsidRDefault="00FE6F05" w:rsidP="00E3305D">
      <w:pPr>
        <w:rPr>
          <w:rFonts w:ascii="HelveticaNeue LT 45 Light" w:eastAsia="Times New Roman" w:hAnsi="HelveticaNeue LT 45 Light" w:cs="Arial"/>
          <w:color w:val="000000"/>
        </w:rPr>
      </w:pPr>
      <w:r>
        <w:rPr>
          <w:rFonts w:ascii="HelveticaNeue LT 45 Light" w:eastAsia="Times New Roman" w:hAnsi="HelveticaNeue LT 45 Light" w:cs="Arial"/>
          <w:color w:val="000000"/>
        </w:rPr>
        <w:t>“With more senior managers talking about sport and physical activity at a strategic level it has also trigger</w:t>
      </w:r>
      <w:r w:rsidR="0084204C">
        <w:rPr>
          <w:rFonts w:ascii="HelveticaNeue LT 45 Light" w:eastAsia="Times New Roman" w:hAnsi="HelveticaNeue LT 45 Light" w:cs="Arial"/>
          <w:color w:val="000000"/>
        </w:rPr>
        <w:t>ed</w:t>
      </w:r>
      <w:r>
        <w:rPr>
          <w:rFonts w:ascii="HelveticaNeue LT 45 Light" w:eastAsia="Times New Roman" w:hAnsi="HelveticaNeue LT 45 Light" w:cs="Arial"/>
          <w:color w:val="000000"/>
        </w:rPr>
        <w:t xml:space="preserve"> thoughts in Environment and Regeneration to provide a programme of activities for residents living in social housing.”</w:t>
      </w:r>
    </w:p>
    <w:p w14:paraId="7FF3C6BF" w14:textId="0A1A318E" w:rsidR="004F5D3F" w:rsidRPr="00E3305D" w:rsidRDefault="004F5D3F" w:rsidP="00E3305D">
      <w:pPr>
        <w:rPr>
          <w:rFonts w:ascii="HelveticaNeue LT 45 Light" w:eastAsia="Times New Roman" w:hAnsi="HelveticaNeue LT 45 Light" w:cs="Arial"/>
          <w:color w:val="000000"/>
        </w:rPr>
      </w:pPr>
      <w:r>
        <w:rPr>
          <w:rFonts w:ascii="HelveticaNeue LT 45 Light" w:eastAsia="Times New Roman" w:hAnsi="HelveticaNeue LT 45 Light" w:cs="Arial"/>
          <w:color w:val="000000"/>
        </w:rPr>
        <w:t>“We are at least 2 years in advance of where we would have been without this project”</w:t>
      </w:r>
    </w:p>
    <w:p w14:paraId="29EBCC8F" w14:textId="77777777" w:rsidR="004F5D3F" w:rsidRDefault="004F5D3F" w:rsidP="0073679F">
      <w:pPr>
        <w:pStyle w:val="Body"/>
        <w:rPr>
          <w:rFonts w:ascii="HelveticaNeue LT 45 Light" w:hAnsi="HelveticaNeue LT 45 Light"/>
          <w:sz w:val="22"/>
          <w:szCs w:val="22"/>
          <w:lang w:val="en-GB"/>
        </w:rPr>
      </w:pPr>
    </w:p>
    <w:p w14:paraId="65A30FE7" w14:textId="7ECCFDEC" w:rsidR="00530836" w:rsidRDefault="00616472" w:rsidP="0073679F">
      <w:pPr>
        <w:pStyle w:val="Body"/>
        <w:rPr>
          <w:rFonts w:ascii="HelveticaNeue LT 45 Light" w:hAnsi="HelveticaNeue LT 45 Light"/>
          <w:sz w:val="22"/>
          <w:szCs w:val="22"/>
          <w:lang w:val="en-GB"/>
        </w:rPr>
      </w:pPr>
      <w:r>
        <w:rPr>
          <w:rFonts w:ascii="HelveticaNeue LT 45 Light" w:hAnsi="HelveticaNeue LT 45 Light"/>
          <w:sz w:val="22"/>
          <w:szCs w:val="22"/>
          <w:lang w:val="en-GB"/>
        </w:rPr>
        <w:t>A more detailed listing of the impact within the pilots is outlined at Annex B.</w:t>
      </w:r>
    </w:p>
    <w:p w14:paraId="3BA60B34" w14:textId="77777777" w:rsidR="00530836" w:rsidRDefault="00530836" w:rsidP="0073679F">
      <w:pPr>
        <w:pStyle w:val="Body"/>
        <w:rPr>
          <w:rFonts w:ascii="HelveticaNeue LT 45 Light" w:hAnsi="HelveticaNeue LT 45 Light"/>
          <w:sz w:val="22"/>
          <w:szCs w:val="22"/>
          <w:lang w:val="en-GB"/>
        </w:rPr>
      </w:pPr>
    </w:p>
    <w:p w14:paraId="6C088E26" w14:textId="77777777" w:rsidR="00530836" w:rsidRDefault="00530836" w:rsidP="0073679F">
      <w:pPr>
        <w:pStyle w:val="Body"/>
        <w:rPr>
          <w:rFonts w:ascii="HelveticaNeue LT 45 Light" w:hAnsi="HelveticaNeue LT 45 Light"/>
          <w:sz w:val="22"/>
          <w:szCs w:val="22"/>
          <w:lang w:val="en-GB"/>
        </w:rPr>
      </w:pPr>
    </w:p>
    <w:p w14:paraId="1F4233DB" w14:textId="74E5C699" w:rsidR="00530836" w:rsidRPr="00530836" w:rsidRDefault="00530836" w:rsidP="0073679F">
      <w:pPr>
        <w:pStyle w:val="Body"/>
        <w:rPr>
          <w:rFonts w:ascii="HelveticaNeue LT 45 Light" w:hAnsi="HelveticaNeue LT 45 Light"/>
          <w:b/>
          <w:color w:val="0070C0"/>
          <w:sz w:val="28"/>
          <w:szCs w:val="28"/>
          <w:lang w:val="en-GB"/>
        </w:rPr>
      </w:pPr>
      <w:r w:rsidRPr="00530836">
        <w:rPr>
          <w:rFonts w:ascii="HelveticaNeue LT 45 Light" w:hAnsi="HelveticaNeue LT 45 Light"/>
          <w:b/>
          <w:color w:val="0070C0"/>
          <w:sz w:val="28"/>
          <w:szCs w:val="28"/>
          <w:lang w:val="en-GB"/>
        </w:rPr>
        <w:t>THE</w:t>
      </w:r>
      <w:r w:rsidR="00616472">
        <w:rPr>
          <w:rFonts w:ascii="HelveticaNeue LT 45 Light" w:hAnsi="HelveticaNeue LT 45 Light"/>
          <w:b/>
          <w:color w:val="0070C0"/>
          <w:sz w:val="28"/>
          <w:szCs w:val="28"/>
          <w:lang w:val="en-GB"/>
        </w:rPr>
        <w:t xml:space="preserve"> KEY </w:t>
      </w:r>
      <w:r w:rsidRPr="00530836">
        <w:rPr>
          <w:rFonts w:ascii="HelveticaNeue LT 45 Light" w:hAnsi="HelveticaNeue LT 45 Light"/>
          <w:b/>
          <w:color w:val="0070C0"/>
          <w:sz w:val="28"/>
          <w:szCs w:val="28"/>
          <w:lang w:val="en-GB"/>
        </w:rPr>
        <w:t>LEARNING</w:t>
      </w:r>
    </w:p>
    <w:p w14:paraId="49CC0956" w14:textId="77777777" w:rsidR="00530836" w:rsidRDefault="00530836" w:rsidP="0073679F">
      <w:pPr>
        <w:pStyle w:val="Body"/>
        <w:rPr>
          <w:rFonts w:ascii="HelveticaNeue LT 45 Light" w:hAnsi="HelveticaNeue LT 45 Light"/>
          <w:sz w:val="22"/>
          <w:szCs w:val="22"/>
          <w:lang w:val="en-GB"/>
        </w:rPr>
      </w:pPr>
    </w:p>
    <w:p w14:paraId="68428EF3" w14:textId="76CA7D88" w:rsidR="00E11CB7" w:rsidRPr="00125A8E" w:rsidRDefault="00E11CB7" w:rsidP="00E11CB7">
      <w:pPr>
        <w:pStyle w:val="Body"/>
        <w:rPr>
          <w:rFonts w:ascii="HelveticaNeue LT 45 Light" w:hAnsi="HelveticaNeue LT 45 Light"/>
          <w:lang w:val="en-GB"/>
        </w:rPr>
      </w:pPr>
      <w:r w:rsidRPr="00125A8E">
        <w:rPr>
          <w:rFonts w:ascii="HelveticaNeue LT 45 Light" w:hAnsi="HelveticaNeue LT 45 Light"/>
          <w:lang w:val="en-GB"/>
        </w:rPr>
        <w:t>As indicated earlier the context had changed significantly even in the short time between Phases One and Two</w:t>
      </w:r>
      <w:r w:rsidR="000310DB" w:rsidRPr="00125A8E">
        <w:rPr>
          <w:rFonts w:ascii="HelveticaNeue LT 45 Light" w:hAnsi="HelveticaNeue LT 45 Light"/>
          <w:lang w:val="en-GB"/>
        </w:rPr>
        <w:t xml:space="preserve"> from which new learning emerged</w:t>
      </w:r>
      <w:r w:rsidRPr="00125A8E">
        <w:rPr>
          <w:rFonts w:ascii="HelveticaNeue LT 45 Light" w:hAnsi="HelveticaNeue LT 45 Light"/>
          <w:lang w:val="en-GB"/>
        </w:rPr>
        <w:t xml:space="preserve">, but in some ways much of the </w:t>
      </w:r>
      <w:r w:rsidRPr="00125A8E">
        <w:rPr>
          <w:rFonts w:ascii="HelveticaNeue LT 45 Light" w:hAnsi="HelveticaNeue LT 45 Light"/>
          <w:color w:val="ED7D31" w:themeColor="accent2"/>
          <w:lang w:val="en-GB"/>
        </w:rPr>
        <w:t>learning was mirrored</w:t>
      </w:r>
      <w:r w:rsidRPr="00125A8E">
        <w:rPr>
          <w:rFonts w:ascii="HelveticaNeue LT 45 Light" w:hAnsi="HelveticaNeue LT 45 Light"/>
          <w:lang w:val="en-GB"/>
        </w:rPr>
        <w:t xml:space="preserve">. </w:t>
      </w:r>
    </w:p>
    <w:p w14:paraId="3D9F3D24" w14:textId="77777777" w:rsidR="00E11CB7" w:rsidRPr="00125A8E" w:rsidRDefault="00E11CB7" w:rsidP="00E11CB7">
      <w:pPr>
        <w:pStyle w:val="Body"/>
        <w:rPr>
          <w:rFonts w:ascii="HelveticaNeue LT 45 Light" w:hAnsi="HelveticaNeue LT 45 Light"/>
          <w:lang w:val="en-GB"/>
        </w:rPr>
      </w:pPr>
    </w:p>
    <w:p w14:paraId="042DDD33" w14:textId="1FD9C35C" w:rsidR="00E11CB7" w:rsidRPr="00125A8E" w:rsidRDefault="00E11CB7" w:rsidP="00125A8E">
      <w:pPr>
        <w:pStyle w:val="Body"/>
        <w:numPr>
          <w:ilvl w:val="0"/>
          <w:numId w:val="43"/>
        </w:numPr>
        <w:rPr>
          <w:rFonts w:ascii="HelveticaNeue LT 45 Light" w:hAnsi="HelveticaNeue LT 45 Light"/>
          <w:lang w:val="en-GB"/>
        </w:rPr>
      </w:pPr>
      <w:r w:rsidRPr="00125A8E">
        <w:rPr>
          <w:rFonts w:ascii="HelveticaNeue LT 45 Light" w:hAnsi="HelveticaNeue LT 45 Light"/>
          <w:lang w:val="en-GB"/>
        </w:rPr>
        <w:t>Some commissioner perceptions of sport and physical activity remained similar in terms of its perceived focus on facilities, focus on the active rather than the inactive and the need to generate income rather than meeting need.</w:t>
      </w:r>
    </w:p>
    <w:p w14:paraId="6E8BA712" w14:textId="77777777" w:rsidR="00E11CB7" w:rsidRPr="00125A8E" w:rsidRDefault="00E11CB7" w:rsidP="00E11CB7">
      <w:pPr>
        <w:pStyle w:val="Body"/>
        <w:rPr>
          <w:rFonts w:ascii="HelveticaNeue LT 45 Light" w:hAnsi="HelveticaNeue LT 45 Light"/>
          <w:lang w:val="en-GB"/>
        </w:rPr>
      </w:pPr>
    </w:p>
    <w:p w14:paraId="7E954A8E" w14:textId="41189CC2" w:rsidR="00E11CB7" w:rsidRPr="00125A8E" w:rsidRDefault="00E11CB7" w:rsidP="00125A8E">
      <w:pPr>
        <w:pStyle w:val="Body"/>
        <w:numPr>
          <w:ilvl w:val="0"/>
          <w:numId w:val="43"/>
        </w:numPr>
        <w:rPr>
          <w:rFonts w:ascii="HelveticaNeue LT 45 Light" w:hAnsi="HelveticaNeue LT 45 Light"/>
          <w:lang w:val="en-GB"/>
        </w:rPr>
      </w:pPr>
      <w:r w:rsidRPr="00125A8E">
        <w:rPr>
          <w:rFonts w:ascii="HelveticaNeue LT 45 Light" w:hAnsi="HelveticaNeue LT 45 Light"/>
          <w:lang w:val="en-GB"/>
        </w:rPr>
        <w:t xml:space="preserve">The sport and physical activity sector’s understanding about commissioning was often limited, there is a lack of strategic positioning for the service, evidence of impact of the service is limited and provider markets remain under-developed. </w:t>
      </w:r>
    </w:p>
    <w:p w14:paraId="405A34E1" w14:textId="77777777" w:rsidR="00E11CB7" w:rsidRPr="00125A8E" w:rsidRDefault="00E11CB7" w:rsidP="00E11CB7">
      <w:pPr>
        <w:pStyle w:val="Body"/>
        <w:rPr>
          <w:rFonts w:ascii="HelveticaNeue LT 45 Light" w:hAnsi="HelveticaNeue LT 45 Light"/>
          <w:lang w:val="en-GB"/>
        </w:rPr>
      </w:pPr>
    </w:p>
    <w:p w14:paraId="5FAB68FD" w14:textId="73842000" w:rsidR="00E11CB7" w:rsidRDefault="00A40805" w:rsidP="00125A8E">
      <w:pPr>
        <w:pStyle w:val="Body"/>
        <w:numPr>
          <w:ilvl w:val="0"/>
          <w:numId w:val="43"/>
        </w:numPr>
        <w:rPr>
          <w:rFonts w:ascii="HelveticaNeue LT 45 Light" w:hAnsi="HelveticaNeue LT 45 Light"/>
          <w:lang w:val="en-GB"/>
        </w:rPr>
      </w:pPr>
      <w:r w:rsidRPr="00125A8E">
        <w:rPr>
          <w:rFonts w:ascii="HelveticaNeue LT 45 Light" w:hAnsi="HelveticaNeue LT 45 Light"/>
          <w:lang w:val="en-GB"/>
        </w:rPr>
        <w:t>However,</w:t>
      </w:r>
      <w:r w:rsidR="000310DB" w:rsidRPr="00125A8E">
        <w:rPr>
          <w:rFonts w:ascii="HelveticaNeue LT 45 Light" w:hAnsi="HelveticaNeue LT 45 Light"/>
          <w:lang w:val="en-GB"/>
        </w:rPr>
        <w:t xml:space="preserve"> t</w:t>
      </w:r>
      <w:r w:rsidR="00E11CB7" w:rsidRPr="00125A8E">
        <w:rPr>
          <w:rFonts w:ascii="HelveticaNeue LT 45 Light" w:hAnsi="HelveticaNeue LT 45 Light"/>
          <w:lang w:val="en-GB"/>
        </w:rPr>
        <w:t>he prevention agenda is continuing to gain momentum</w:t>
      </w:r>
      <w:r w:rsidR="000310DB" w:rsidRPr="00125A8E">
        <w:rPr>
          <w:rFonts w:ascii="HelveticaNeue LT 45 Light" w:hAnsi="HelveticaNeue LT 45 Light"/>
          <w:lang w:val="en-GB"/>
        </w:rPr>
        <w:t>,</w:t>
      </w:r>
      <w:r w:rsidR="00E11CB7" w:rsidRPr="00125A8E">
        <w:rPr>
          <w:rFonts w:ascii="HelveticaNeue LT 45 Light" w:hAnsi="HelveticaNeue LT 45 Light"/>
          <w:lang w:val="en-GB"/>
        </w:rPr>
        <w:t xml:space="preserve"> driven by austerity, the value of physical activity is gaining credence among some if not all health professionals and a role in supporting mental health interventions is developing. </w:t>
      </w:r>
    </w:p>
    <w:p w14:paraId="6B0F825E" w14:textId="77777777" w:rsidR="00DE3608" w:rsidRDefault="00DE3608" w:rsidP="00DE3608">
      <w:pPr>
        <w:pStyle w:val="ListParagraph"/>
        <w:rPr>
          <w:rFonts w:ascii="HelveticaNeue LT 45 Light" w:hAnsi="HelveticaNeue LT 45 Light"/>
        </w:rPr>
      </w:pPr>
    </w:p>
    <w:p w14:paraId="092EFF94" w14:textId="77777777" w:rsidR="00DE3608" w:rsidRDefault="00DE3608" w:rsidP="00DE3608">
      <w:pPr>
        <w:pStyle w:val="Body"/>
        <w:rPr>
          <w:rFonts w:ascii="HelveticaNeue LT 45 Light" w:hAnsi="HelveticaNeue LT 45 Light"/>
          <w:lang w:val="en-GB"/>
        </w:rPr>
      </w:pPr>
    </w:p>
    <w:p w14:paraId="4D09336E" w14:textId="1EFCE731" w:rsidR="00DE3608" w:rsidRPr="00125A8E" w:rsidRDefault="00DE3608" w:rsidP="00DE3608">
      <w:pPr>
        <w:pStyle w:val="Body"/>
        <w:rPr>
          <w:rFonts w:ascii="HelveticaNeue LT 45 Light" w:hAnsi="HelveticaNeue LT 45 Light"/>
          <w:lang w:val="en-GB"/>
        </w:rPr>
      </w:pPr>
    </w:p>
    <w:p w14:paraId="4DE7962A" w14:textId="77777777" w:rsidR="00E11CB7" w:rsidRPr="00125A8E" w:rsidRDefault="00E11CB7" w:rsidP="00E11CB7">
      <w:pPr>
        <w:pStyle w:val="Body"/>
        <w:rPr>
          <w:rFonts w:ascii="HelveticaNeue LT 45 Light" w:eastAsia="Arial" w:hAnsi="HelveticaNeue LT 45 Light" w:cs="Arial"/>
          <w:lang w:val="en-GB"/>
        </w:rPr>
      </w:pPr>
    </w:p>
    <w:p w14:paraId="4878A472" w14:textId="7414DC0D" w:rsidR="00E11CB7" w:rsidRPr="00125A8E" w:rsidRDefault="000310DB" w:rsidP="00E11CB7">
      <w:pPr>
        <w:pStyle w:val="Body"/>
        <w:rPr>
          <w:rFonts w:ascii="HelveticaNeue LT 45 Light" w:eastAsia="Arial" w:hAnsi="HelveticaNeue LT 45 Light" w:cs="Arial"/>
          <w:lang w:val="en-GB"/>
        </w:rPr>
      </w:pPr>
      <w:r w:rsidRPr="00125A8E">
        <w:rPr>
          <w:rFonts w:ascii="HelveticaNeue LT 45 Light" w:hAnsi="HelveticaNeue LT 45 Light"/>
          <w:lang w:val="en-GB"/>
        </w:rPr>
        <w:t xml:space="preserve">   </w:t>
      </w:r>
      <w:r w:rsidR="004E159A" w:rsidRPr="00125A8E">
        <w:rPr>
          <w:rFonts w:ascii="HelveticaNeue LT 45 Light" w:hAnsi="HelveticaNeue LT 45 Light"/>
          <w:lang w:val="en-GB"/>
        </w:rPr>
        <w:t xml:space="preserve">The </w:t>
      </w:r>
      <w:r w:rsidR="004E159A" w:rsidRPr="00125A8E">
        <w:rPr>
          <w:rFonts w:ascii="HelveticaNeue LT 45 Light" w:hAnsi="HelveticaNeue LT 45 Light"/>
          <w:color w:val="ED7D31" w:themeColor="accent2"/>
          <w:lang w:val="en-GB"/>
        </w:rPr>
        <w:t>n</w:t>
      </w:r>
      <w:r w:rsidRPr="00125A8E">
        <w:rPr>
          <w:rFonts w:ascii="HelveticaNeue LT 45 Light" w:hAnsi="HelveticaNeue LT 45 Light"/>
          <w:color w:val="ED7D31" w:themeColor="accent2"/>
          <w:lang w:val="en-GB"/>
        </w:rPr>
        <w:t xml:space="preserve">ew key learning </w:t>
      </w:r>
      <w:r w:rsidRPr="00125A8E">
        <w:rPr>
          <w:rFonts w:ascii="HelveticaNeue LT 45 Light" w:hAnsi="HelveticaNeue LT 45 Light"/>
          <w:lang w:val="en-GB"/>
        </w:rPr>
        <w:t>points</w:t>
      </w:r>
      <w:r w:rsidR="004E159A" w:rsidRPr="00125A8E">
        <w:rPr>
          <w:rFonts w:ascii="HelveticaNeue LT 45 Light" w:hAnsi="HelveticaNeue LT 45 Light"/>
          <w:lang w:val="en-GB"/>
        </w:rPr>
        <w:t xml:space="preserve"> are</w:t>
      </w:r>
      <w:r w:rsidR="00E11CB7" w:rsidRPr="00125A8E">
        <w:rPr>
          <w:rFonts w:ascii="HelveticaNeue LT 45 Light" w:hAnsi="HelveticaNeue LT 45 Light"/>
          <w:lang w:val="en-GB"/>
        </w:rPr>
        <w:t>:</w:t>
      </w:r>
    </w:p>
    <w:p w14:paraId="5749856D" w14:textId="77777777" w:rsidR="00E11CB7" w:rsidRPr="00125A8E" w:rsidRDefault="00E11CB7" w:rsidP="00E11CB7">
      <w:pPr>
        <w:pStyle w:val="Body"/>
        <w:rPr>
          <w:rFonts w:ascii="HelveticaNeue LT 45 Light" w:eastAsia="Arial" w:hAnsi="HelveticaNeue LT 45 Light" w:cs="Arial"/>
          <w:lang w:val="en-GB"/>
        </w:rPr>
      </w:pPr>
    </w:p>
    <w:p w14:paraId="3A908289" w14:textId="1421C796" w:rsidR="00E11CB7" w:rsidRPr="00125A8E" w:rsidRDefault="00E11CB7" w:rsidP="00125A8E">
      <w:pPr>
        <w:pStyle w:val="Body"/>
        <w:numPr>
          <w:ilvl w:val="0"/>
          <w:numId w:val="42"/>
        </w:numPr>
        <w:rPr>
          <w:rFonts w:ascii="HelveticaNeue LT 45 Light" w:eastAsia="Arial" w:hAnsi="HelveticaNeue LT 45 Light" w:cs="Arial"/>
          <w:lang w:val="en-GB"/>
        </w:rPr>
      </w:pPr>
      <w:r w:rsidRPr="00125A8E">
        <w:rPr>
          <w:rFonts w:ascii="HelveticaNeue LT 45 Light" w:hAnsi="HelveticaNeue LT 45 Light"/>
          <w:lang w:val="en-GB"/>
        </w:rPr>
        <w:t xml:space="preserve">The process of support </w:t>
      </w:r>
      <w:r w:rsidR="004E159A" w:rsidRPr="00125A8E">
        <w:rPr>
          <w:rFonts w:ascii="HelveticaNeue LT 45 Light" w:hAnsi="HelveticaNeue LT 45 Light"/>
          <w:lang w:val="en-GB"/>
        </w:rPr>
        <w:t xml:space="preserve">given majored on </w:t>
      </w:r>
      <w:r w:rsidRPr="00125A8E">
        <w:rPr>
          <w:rFonts w:ascii="HelveticaNeue LT 45 Light" w:hAnsi="HelveticaNeue LT 45 Light"/>
          <w:lang w:val="en-GB"/>
        </w:rPr>
        <w:t xml:space="preserve">building better relationships, changing the way sport and </w:t>
      </w:r>
      <w:r w:rsidR="004E159A" w:rsidRPr="00125A8E">
        <w:rPr>
          <w:rFonts w:ascii="HelveticaNeue LT 45 Light" w:hAnsi="HelveticaNeue LT 45 Light"/>
          <w:lang w:val="en-GB"/>
        </w:rPr>
        <w:t>physical activity</w:t>
      </w:r>
      <w:r w:rsidRPr="00125A8E">
        <w:rPr>
          <w:rFonts w:ascii="HelveticaNeue LT 45 Light" w:hAnsi="HelveticaNeue LT 45 Light"/>
          <w:lang w:val="en-GB"/>
        </w:rPr>
        <w:t xml:space="preserve"> works and engaging in improved service integration rather than using commissioning to generate new funding streams. </w:t>
      </w:r>
    </w:p>
    <w:p w14:paraId="079D9B9E" w14:textId="77777777" w:rsidR="004E159A" w:rsidRPr="00125A8E" w:rsidRDefault="004E159A" w:rsidP="004E159A">
      <w:pPr>
        <w:pStyle w:val="Body"/>
        <w:ind w:left="720"/>
        <w:rPr>
          <w:rFonts w:ascii="HelveticaNeue LT 45 Light" w:eastAsia="Arial" w:hAnsi="HelveticaNeue LT 45 Light" w:cs="Arial"/>
          <w:lang w:val="en-GB"/>
        </w:rPr>
      </w:pPr>
    </w:p>
    <w:p w14:paraId="54EC96BD" w14:textId="5B0AE782" w:rsidR="00E11CB7" w:rsidRPr="0013767D" w:rsidRDefault="004E159A" w:rsidP="00125A8E">
      <w:pPr>
        <w:pStyle w:val="Body"/>
        <w:numPr>
          <w:ilvl w:val="0"/>
          <w:numId w:val="42"/>
        </w:numPr>
        <w:rPr>
          <w:rFonts w:ascii="HelveticaNeue LT 45 Light" w:eastAsia="Arial" w:hAnsi="HelveticaNeue LT 45 Light" w:cs="Arial"/>
          <w:lang w:val="en-GB"/>
        </w:rPr>
      </w:pPr>
      <w:r w:rsidRPr="00125A8E">
        <w:rPr>
          <w:rFonts w:ascii="HelveticaNeue LT 45 Light" w:hAnsi="HelveticaNeue LT 45 Light"/>
          <w:lang w:val="en-GB"/>
        </w:rPr>
        <w:t xml:space="preserve">Although opportunities to better align sport and physical activity with commissioner requirements emerged they did so in very different ways.  Future actions did not always indicate potential funding opportunities as they had done </w:t>
      </w:r>
      <w:r w:rsidR="002C487B">
        <w:rPr>
          <w:rFonts w:ascii="HelveticaNeue LT 45 Light" w:hAnsi="HelveticaNeue LT 45 Light"/>
          <w:lang w:val="en-GB"/>
        </w:rPr>
        <w:t>in Phase One</w:t>
      </w:r>
      <w:r w:rsidRPr="00125A8E">
        <w:rPr>
          <w:rFonts w:ascii="HelveticaNeue LT 45 Light" w:hAnsi="HelveticaNeue LT 45 Light"/>
          <w:lang w:val="en-GB"/>
        </w:rPr>
        <w:t>. Commissioners with fewer resources were more interested in “co-production</w:t>
      </w:r>
      <w:r w:rsidR="0013767D">
        <w:rPr>
          <w:rFonts w:ascii="HelveticaNeue LT 45 Light" w:hAnsi="HelveticaNeue LT 45 Light"/>
          <w:lang w:val="en-GB"/>
        </w:rPr>
        <w:t>.</w:t>
      </w:r>
      <w:r w:rsidRPr="00125A8E">
        <w:rPr>
          <w:rFonts w:ascii="HelveticaNeue LT 45 Light" w:hAnsi="HelveticaNeue LT 45 Light"/>
          <w:lang w:val="en-GB"/>
        </w:rPr>
        <w:t xml:space="preserve">” </w:t>
      </w:r>
    </w:p>
    <w:p w14:paraId="65AC977C" w14:textId="77777777" w:rsidR="0013767D" w:rsidRDefault="0013767D" w:rsidP="0013767D">
      <w:pPr>
        <w:pStyle w:val="ListParagraph"/>
        <w:rPr>
          <w:rFonts w:ascii="HelveticaNeue LT 45 Light" w:eastAsia="Arial" w:hAnsi="HelveticaNeue LT 45 Light" w:cs="Arial"/>
        </w:rPr>
      </w:pPr>
    </w:p>
    <w:p w14:paraId="135FA9C1" w14:textId="302E93FA" w:rsidR="00E11CB7" w:rsidRPr="00125A8E" w:rsidRDefault="00E11CB7" w:rsidP="00125A8E">
      <w:pPr>
        <w:pStyle w:val="Body"/>
        <w:numPr>
          <w:ilvl w:val="0"/>
          <w:numId w:val="42"/>
        </w:numPr>
        <w:rPr>
          <w:rFonts w:ascii="HelveticaNeue LT 45 Light" w:eastAsia="Arial" w:hAnsi="HelveticaNeue LT 45 Light" w:cs="Arial"/>
          <w:lang w:val="en-GB"/>
        </w:rPr>
      </w:pPr>
      <w:r w:rsidRPr="00125A8E">
        <w:rPr>
          <w:rFonts w:ascii="HelveticaNeue LT 45 Light" w:hAnsi="HelveticaNeue LT 45 Light"/>
          <w:lang w:val="en-GB"/>
        </w:rPr>
        <w:t xml:space="preserve">Relationships between sport and </w:t>
      </w:r>
      <w:r w:rsidR="004E159A" w:rsidRPr="00125A8E">
        <w:rPr>
          <w:rFonts w:ascii="HelveticaNeue LT 45 Light" w:hAnsi="HelveticaNeue LT 45 Light"/>
          <w:lang w:val="en-GB"/>
        </w:rPr>
        <w:t>physical activity</w:t>
      </w:r>
      <w:r w:rsidRPr="00125A8E">
        <w:rPr>
          <w:rFonts w:ascii="HelveticaNeue LT 45 Light" w:hAnsi="HelveticaNeue LT 45 Light"/>
          <w:lang w:val="en-GB"/>
        </w:rPr>
        <w:t xml:space="preserve"> and commissioners are therefore becoming less transactional and more about collaborative working. Commissioners with less resource available want to enter partnerships and support co-production. </w:t>
      </w:r>
      <w:r w:rsidR="00125A8E" w:rsidRPr="00125A8E">
        <w:rPr>
          <w:rFonts w:ascii="HelveticaNeue LT 45 Light" w:hAnsi="HelveticaNeue LT 45 Light"/>
          <w:lang w:val="en-GB"/>
        </w:rPr>
        <w:t>Despite the focus on long term outcomes commissioners were also more eager to access quick win solutions that saved them money.</w:t>
      </w:r>
      <w:r w:rsidRPr="00125A8E">
        <w:rPr>
          <w:rFonts w:ascii="HelveticaNeue LT 45 Light" w:hAnsi="HelveticaNeue LT 45 Light"/>
          <w:lang w:val="en-GB"/>
        </w:rPr>
        <w:t xml:space="preserve"> “Cashless Commissioning” is becoming the new currency. </w:t>
      </w:r>
    </w:p>
    <w:p w14:paraId="58000377" w14:textId="77777777" w:rsidR="00E11CB7" w:rsidRPr="00125A8E" w:rsidRDefault="00E11CB7" w:rsidP="00E11CB7">
      <w:pPr>
        <w:pStyle w:val="Body"/>
        <w:tabs>
          <w:tab w:val="left" w:pos="720"/>
        </w:tabs>
        <w:rPr>
          <w:rFonts w:ascii="HelveticaNeue LT 45 Light" w:eastAsia="Arial" w:hAnsi="HelveticaNeue LT 45 Light" w:cs="Arial"/>
          <w:lang w:val="en-GB"/>
        </w:rPr>
      </w:pPr>
    </w:p>
    <w:p w14:paraId="1391C878" w14:textId="77777777" w:rsidR="00E11CB7" w:rsidRPr="00125A8E" w:rsidRDefault="00E11CB7" w:rsidP="00125A8E">
      <w:pPr>
        <w:pStyle w:val="Body"/>
        <w:numPr>
          <w:ilvl w:val="0"/>
          <w:numId w:val="42"/>
        </w:numPr>
        <w:rPr>
          <w:rFonts w:ascii="HelveticaNeue LT 45 Light" w:eastAsia="Arial" w:hAnsi="HelveticaNeue LT 45 Light" w:cs="Arial"/>
          <w:lang w:val="en-GB"/>
        </w:rPr>
      </w:pPr>
      <w:r w:rsidRPr="00125A8E">
        <w:rPr>
          <w:rFonts w:ascii="HelveticaNeue LT 45 Light" w:hAnsi="HelveticaNeue LT 45 Light"/>
          <w:lang w:val="en-GB"/>
        </w:rPr>
        <w:t>Making an impact on outcomes will take time and on-going political, organisational and financial turbulence means maintaining and developing relationships will be difficult. It will need continued tenacity, external challenge and continued support to maintain momentum.</w:t>
      </w:r>
    </w:p>
    <w:p w14:paraId="5AC46E12" w14:textId="77777777" w:rsidR="00E11CB7" w:rsidRPr="00125A8E" w:rsidRDefault="00E11CB7" w:rsidP="00E11CB7">
      <w:pPr>
        <w:pStyle w:val="Body"/>
        <w:tabs>
          <w:tab w:val="left" w:pos="720"/>
        </w:tabs>
        <w:rPr>
          <w:rFonts w:ascii="HelveticaNeue LT 45 Light" w:eastAsia="Arial" w:hAnsi="HelveticaNeue LT 45 Light" w:cs="Arial"/>
          <w:lang w:val="en-GB"/>
        </w:rPr>
      </w:pPr>
    </w:p>
    <w:p w14:paraId="3CBF9782" w14:textId="77777777" w:rsidR="00E11CB7" w:rsidRPr="00125A8E" w:rsidRDefault="00E11CB7" w:rsidP="00125A8E">
      <w:pPr>
        <w:pStyle w:val="Body"/>
        <w:numPr>
          <w:ilvl w:val="0"/>
          <w:numId w:val="42"/>
        </w:numPr>
        <w:rPr>
          <w:rFonts w:ascii="HelveticaNeue LT 45 Light" w:eastAsia="Arial" w:hAnsi="HelveticaNeue LT 45 Light" w:cs="Arial"/>
          <w:lang w:val="en-GB"/>
        </w:rPr>
      </w:pPr>
      <w:r w:rsidRPr="00125A8E">
        <w:rPr>
          <w:rFonts w:ascii="HelveticaNeue LT 45 Light" w:hAnsi="HelveticaNeue LT 45 Light"/>
          <w:lang w:val="en-GB"/>
        </w:rPr>
        <w:t xml:space="preserve">In two tier areas working with county-based commissioners collaboratively remains difficult but not impossible. Where districts understand what they can contribute they can become respected and valued partners in local delivery including building links with CCG’s. Where there are effective well positioned County Sport Partnerships with sound and trusted relationships they can broker and support improved integration and help deliver better outcomes but where there are existing tensions in these relationships progress is likely to be much more difficult. </w:t>
      </w:r>
    </w:p>
    <w:p w14:paraId="1D243071" w14:textId="77777777" w:rsidR="00E11CB7" w:rsidRPr="00125A8E" w:rsidRDefault="00E11CB7" w:rsidP="00E11CB7">
      <w:pPr>
        <w:pStyle w:val="Body"/>
        <w:tabs>
          <w:tab w:val="left" w:pos="720"/>
        </w:tabs>
        <w:rPr>
          <w:rFonts w:ascii="HelveticaNeue LT 45 Light" w:eastAsia="Arial" w:hAnsi="HelveticaNeue LT 45 Light" w:cs="Arial"/>
          <w:lang w:val="en-GB"/>
        </w:rPr>
      </w:pPr>
    </w:p>
    <w:p w14:paraId="589F28FB" w14:textId="77777777" w:rsidR="00125A8E" w:rsidRPr="00125A8E" w:rsidRDefault="00125A8E" w:rsidP="00125A8E">
      <w:pPr>
        <w:pStyle w:val="Body"/>
        <w:numPr>
          <w:ilvl w:val="0"/>
          <w:numId w:val="13"/>
        </w:numPr>
        <w:rPr>
          <w:rFonts w:ascii="HelveticaNeue LT 45 Light" w:eastAsia="Arial" w:hAnsi="HelveticaNeue LT 45 Light" w:cs="Arial"/>
          <w:lang w:val="en-GB"/>
        </w:rPr>
      </w:pPr>
      <w:r w:rsidRPr="00125A8E">
        <w:rPr>
          <w:rFonts w:ascii="HelveticaNeue LT 45 Light" w:hAnsi="HelveticaNeue LT 45 Light"/>
          <w:lang w:val="en-GB"/>
        </w:rPr>
        <w:t>Across the projects it became apparent that diversity of context means concepts of commissioning are no longer as common and consistent as they were before. Also new concepts such as wellbeing are both diverse and developing. Going forward it may be necessary to review and reframe these concepts.</w:t>
      </w:r>
    </w:p>
    <w:p w14:paraId="16CE8155" w14:textId="77777777" w:rsidR="00E11CB7" w:rsidRPr="00125A8E" w:rsidRDefault="00E11CB7" w:rsidP="00E11CB7">
      <w:pPr>
        <w:spacing w:after="0" w:line="240" w:lineRule="auto"/>
        <w:rPr>
          <w:rFonts w:ascii="HelveticaNeue LT 45 Light" w:hAnsi="HelveticaNeue LT 45 Light"/>
          <w:b/>
          <w:color w:val="0070C0"/>
          <w:sz w:val="28"/>
          <w:szCs w:val="28"/>
        </w:rPr>
      </w:pPr>
    </w:p>
    <w:p w14:paraId="2E00E0E2" w14:textId="1F33A958" w:rsidR="00616472" w:rsidRPr="00125A8E" w:rsidRDefault="00125A8E" w:rsidP="00D340BB">
      <w:pPr>
        <w:spacing w:after="0" w:line="240" w:lineRule="auto"/>
        <w:rPr>
          <w:rFonts w:ascii="HelveticaNeue LT 45 Light" w:hAnsi="HelveticaNeue LT 45 Light"/>
          <w:sz w:val="24"/>
          <w:szCs w:val="24"/>
        </w:rPr>
      </w:pPr>
      <w:r w:rsidRPr="00125A8E">
        <w:rPr>
          <w:rFonts w:ascii="HelveticaNeue LT 45 Light" w:hAnsi="HelveticaNeue LT 45 Light"/>
          <w:sz w:val="24"/>
          <w:szCs w:val="24"/>
        </w:rPr>
        <w:t xml:space="preserve">There were also some new </w:t>
      </w:r>
      <w:r w:rsidRPr="00BA7F9B">
        <w:rPr>
          <w:rFonts w:ascii="HelveticaNeue LT 45 Light" w:hAnsi="HelveticaNeue LT 45 Light"/>
          <w:color w:val="ED7D31" w:themeColor="accent2"/>
          <w:sz w:val="24"/>
          <w:szCs w:val="24"/>
        </w:rPr>
        <w:t xml:space="preserve">questions raised for future </w:t>
      </w:r>
      <w:r>
        <w:rPr>
          <w:rFonts w:ascii="HelveticaNeue LT 45 Light" w:hAnsi="HelveticaNeue LT 45 Light"/>
          <w:sz w:val="24"/>
          <w:szCs w:val="24"/>
        </w:rPr>
        <w:t>consideration:</w:t>
      </w:r>
    </w:p>
    <w:p w14:paraId="5705EA8D" w14:textId="77777777" w:rsidR="00E11CB7" w:rsidRPr="00125A8E" w:rsidRDefault="00E11CB7" w:rsidP="00E11CB7">
      <w:pPr>
        <w:pStyle w:val="Body"/>
        <w:rPr>
          <w:rFonts w:ascii="HelveticaNeue LT 45 Light" w:eastAsia="Arial" w:hAnsi="HelveticaNeue LT 45 Light" w:cs="Arial"/>
          <w:lang w:val="en-GB"/>
        </w:rPr>
      </w:pPr>
    </w:p>
    <w:p w14:paraId="31A1A516" w14:textId="31F7FD6F" w:rsidR="00125A8E" w:rsidRPr="00125A8E" w:rsidRDefault="00125A8E" w:rsidP="00125A8E">
      <w:pPr>
        <w:pStyle w:val="Body"/>
        <w:numPr>
          <w:ilvl w:val="0"/>
          <w:numId w:val="44"/>
        </w:numPr>
        <w:rPr>
          <w:rFonts w:ascii="HelveticaNeue LT 45 Light" w:eastAsia="Arial" w:hAnsi="HelveticaNeue LT 45 Light" w:cs="Arial"/>
          <w:lang w:val="en-GB"/>
        </w:rPr>
      </w:pPr>
      <w:r w:rsidRPr="00125A8E">
        <w:rPr>
          <w:rFonts w:ascii="HelveticaNeue LT 45 Light" w:hAnsi="HelveticaNeue LT 45 Light"/>
          <w:lang w:val="en-GB"/>
        </w:rPr>
        <w:t>What does this mean for the workforce? Both in training and development for the sport and physical activity sector but also the support of training in a wider stakeholder workforce.</w:t>
      </w:r>
    </w:p>
    <w:p w14:paraId="21471C87" w14:textId="77777777" w:rsidR="00125A8E" w:rsidRPr="00125A8E" w:rsidRDefault="00125A8E" w:rsidP="00125A8E">
      <w:pPr>
        <w:pStyle w:val="Body"/>
        <w:ind w:left="1440"/>
        <w:rPr>
          <w:rFonts w:ascii="HelveticaNeue LT 45 Light" w:eastAsia="Arial" w:hAnsi="HelveticaNeue LT 45 Light" w:cs="Arial"/>
          <w:lang w:val="en-GB"/>
        </w:rPr>
      </w:pPr>
    </w:p>
    <w:p w14:paraId="4F4A5FF9" w14:textId="77777777" w:rsidR="00A40805" w:rsidRPr="00A40805" w:rsidRDefault="00A40805" w:rsidP="00125A8E">
      <w:pPr>
        <w:pStyle w:val="Body"/>
        <w:numPr>
          <w:ilvl w:val="0"/>
          <w:numId w:val="44"/>
        </w:numPr>
        <w:rPr>
          <w:rFonts w:ascii="HelveticaNeue LT 45 Light" w:eastAsia="Arial" w:hAnsi="HelveticaNeue LT 45 Light" w:cs="Arial"/>
          <w:lang w:val="en-GB"/>
        </w:rPr>
      </w:pPr>
    </w:p>
    <w:p w14:paraId="02584F6A" w14:textId="77777777" w:rsidR="00A40805" w:rsidRDefault="00A40805" w:rsidP="00A40805">
      <w:pPr>
        <w:pStyle w:val="ListParagraph"/>
        <w:rPr>
          <w:rFonts w:ascii="HelveticaNeue LT 45 Light" w:hAnsi="HelveticaNeue LT 45 Light"/>
        </w:rPr>
      </w:pPr>
    </w:p>
    <w:p w14:paraId="401E3139" w14:textId="4D263EF7" w:rsidR="00125A8E" w:rsidRPr="00125A8E" w:rsidRDefault="00125A8E" w:rsidP="00125A8E">
      <w:pPr>
        <w:pStyle w:val="Body"/>
        <w:numPr>
          <w:ilvl w:val="0"/>
          <w:numId w:val="44"/>
        </w:numPr>
        <w:rPr>
          <w:rFonts w:ascii="HelveticaNeue LT 45 Light" w:eastAsia="Arial" w:hAnsi="HelveticaNeue LT 45 Light" w:cs="Arial"/>
          <w:lang w:val="en-GB"/>
        </w:rPr>
      </w:pPr>
      <w:r w:rsidRPr="00125A8E">
        <w:rPr>
          <w:rFonts w:ascii="HelveticaNeue LT 45 Light" w:hAnsi="HelveticaNeue LT 45 Light"/>
          <w:lang w:val="en-GB"/>
        </w:rPr>
        <w:t>What/who is the ‘market’ and how do you get the market ready? Having a provider market commissioner ready and quality assured remains an issue. How can this be done on the “industrial scale” required by the health and social care sector in particular?</w:t>
      </w:r>
    </w:p>
    <w:p w14:paraId="61532ACD" w14:textId="77777777" w:rsidR="00125A8E" w:rsidRPr="00125A8E" w:rsidRDefault="00125A8E" w:rsidP="00125A8E">
      <w:pPr>
        <w:pStyle w:val="Body"/>
        <w:ind w:left="720"/>
        <w:rPr>
          <w:rFonts w:ascii="HelveticaNeue LT 45 Light" w:eastAsia="Arial" w:hAnsi="HelveticaNeue LT 45 Light" w:cs="Arial"/>
          <w:lang w:val="en-GB"/>
        </w:rPr>
      </w:pPr>
    </w:p>
    <w:p w14:paraId="4E9DE52C" w14:textId="77777777" w:rsidR="00125A8E" w:rsidRPr="00125A8E" w:rsidRDefault="00125A8E" w:rsidP="00125A8E">
      <w:pPr>
        <w:pStyle w:val="Body"/>
        <w:numPr>
          <w:ilvl w:val="0"/>
          <w:numId w:val="44"/>
        </w:numPr>
        <w:rPr>
          <w:rFonts w:ascii="HelveticaNeue LT 45 Light" w:eastAsia="Arial" w:hAnsi="HelveticaNeue LT 45 Light" w:cs="Arial"/>
          <w:lang w:val="en-GB"/>
        </w:rPr>
      </w:pPr>
      <w:r w:rsidRPr="00125A8E">
        <w:rPr>
          <w:rFonts w:ascii="HelveticaNeue LT 45 Light" w:hAnsi="HelveticaNeue LT 45 Light"/>
          <w:lang w:val="en-GB"/>
        </w:rPr>
        <w:t>How much evidence is enough evidence? There is still a demand to see evidence that physical activity provides cost effective solutions to medical and social problems. However, what level of evidence is required to justify intervention and investment? How can we produce good evidence in cost effective ways particularly where resources are limited and reducing?</w:t>
      </w:r>
    </w:p>
    <w:p w14:paraId="1A6D95A3" w14:textId="77777777" w:rsidR="00125A8E" w:rsidRPr="00125A8E" w:rsidRDefault="00125A8E" w:rsidP="00125A8E">
      <w:pPr>
        <w:pStyle w:val="Body"/>
        <w:ind w:left="720"/>
        <w:rPr>
          <w:rFonts w:ascii="HelveticaNeue LT 45 Light" w:eastAsia="Arial" w:hAnsi="HelveticaNeue LT 45 Light" w:cs="Arial"/>
          <w:lang w:val="en-GB"/>
        </w:rPr>
      </w:pPr>
    </w:p>
    <w:p w14:paraId="79126115" w14:textId="5FC082D4" w:rsidR="00125A8E" w:rsidRPr="00125A8E" w:rsidRDefault="00125A8E" w:rsidP="00125A8E">
      <w:pPr>
        <w:pStyle w:val="Body"/>
        <w:numPr>
          <w:ilvl w:val="0"/>
          <w:numId w:val="44"/>
        </w:numPr>
        <w:rPr>
          <w:rFonts w:ascii="HelveticaNeue LT 45 Light" w:eastAsia="Arial" w:hAnsi="HelveticaNeue LT 45 Light" w:cs="Arial"/>
          <w:lang w:val="en-GB"/>
        </w:rPr>
      </w:pPr>
      <w:r w:rsidRPr="00125A8E">
        <w:rPr>
          <w:rFonts w:ascii="HelveticaNeue LT 45 Light" w:hAnsi="HelveticaNeue LT 45 Light"/>
          <w:lang w:val="en-GB"/>
        </w:rPr>
        <w:t>What will be the impact of devolution? Will it enhance opportunities to position sport and physical activity within service transformation program</w:t>
      </w:r>
      <w:r w:rsidR="001F69C8">
        <w:rPr>
          <w:rFonts w:ascii="HelveticaNeue LT 45 Light" w:hAnsi="HelveticaNeue LT 45 Light"/>
          <w:lang w:val="en-GB"/>
        </w:rPr>
        <w:t>me</w:t>
      </w:r>
      <w:r w:rsidRPr="00125A8E">
        <w:rPr>
          <w:rFonts w:ascii="HelveticaNeue LT 45 Light" w:hAnsi="HelveticaNeue LT 45 Light"/>
          <w:lang w:val="en-GB"/>
        </w:rPr>
        <w:t>s or will other priorities push sport and physical activities to the fringes of strategic discussions?</w:t>
      </w:r>
    </w:p>
    <w:p w14:paraId="51235EC9" w14:textId="77777777" w:rsidR="00125A8E" w:rsidRPr="00125A8E" w:rsidRDefault="00125A8E" w:rsidP="00125A8E">
      <w:pPr>
        <w:pStyle w:val="Body"/>
        <w:rPr>
          <w:rFonts w:ascii="HelveticaNeue LT 45 Light" w:eastAsia="Arial" w:hAnsi="HelveticaNeue LT 45 Light" w:cs="Arial"/>
          <w:lang w:val="en-GB"/>
        </w:rPr>
      </w:pPr>
    </w:p>
    <w:p w14:paraId="47870466" w14:textId="77777777" w:rsidR="00095E29" w:rsidRDefault="00095E29">
      <w:pPr>
        <w:rPr>
          <w:rFonts w:ascii="HelveticaNeue LT 45 Light" w:hAnsi="HelveticaNeue LT 45 Light"/>
          <w:sz w:val="29"/>
          <w:szCs w:val="29"/>
        </w:rPr>
      </w:pPr>
      <w:r w:rsidRPr="00095E29">
        <w:rPr>
          <w:rFonts w:ascii="HelveticaNeue LT 45 Light" w:hAnsi="HelveticaNeue LT 45 Light"/>
          <w:b/>
          <w:color w:val="4472C4" w:themeColor="accent5"/>
          <w:sz w:val="28"/>
          <w:szCs w:val="28"/>
        </w:rPr>
        <w:t>MESSAGES FOR THE SECTOR</w:t>
      </w:r>
    </w:p>
    <w:tbl>
      <w:tblPr>
        <w:tblStyle w:val="TableGrid1"/>
        <w:tblW w:w="0" w:type="auto"/>
        <w:tblLook w:val="04A0" w:firstRow="1" w:lastRow="0" w:firstColumn="1" w:lastColumn="0" w:noHBand="0" w:noVBand="1"/>
      </w:tblPr>
      <w:tblGrid>
        <w:gridCol w:w="4508"/>
        <w:gridCol w:w="4508"/>
      </w:tblGrid>
      <w:tr w:rsidR="0041554A" w:rsidRPr="0041554A" w14:paraId="4A01F6C6" w14:textId="77777777" w:rsidTr="003C20F7">
        <w:tc>
          <w:tcPr>
            <w:tcW w:w="4508" w:type="dxa"/>
          </w:tcPr>
          <w:p w14:paraId="0A9D42EC" w14:textId="77777777" w:rsidR="00095E29" w:rsidRPr="0041554A" w:rsidRDefault="00095E29" w:rsidP="00095E29">
            <w:pPr>
              <w:rPr>
                <w:rFonts w:ascii="HelveticaNeue LT 45 Light" w:hAnsi="HelveticaNeue LT 45 Light"/>
                <w:b/>
                <w:sz w:val="24"/>
                <w:szCs w:val="24"/>
              </w:rPr>
            </w:pPr>
            <w:r w:rsidRPr="0041554A">
              <w:rPr>
                <w:rFonts w:ascii="HelveticaNeue LT 45 Light" w:hAnsi="HelveticaNeue LT 45 Light"/>
                <w:b/>
                <w:sz w:val="24"/>
                <w:szCs w:val="24"/>
              </w:rPr>
              <w:t xml:space="preserve">Finding </w:t>
            </w:r>
          </w:p>
        </w:tc>
        <w:tc>
          <w:tcPr>
            <w:tcW w:w="4508" w:type="dxa"/>
          </w:tcPr>
          <w:p w14:paraId="4E1D02D1" w14:textId="77777777" w:rsidR="00095E29" w:rsidRPr="0041554A" w:rsidRDefault="00095E29" w:rsidP="00095E29">
            <w:pPr>
              <w:rPr>
                <w:rFonts w:ascii="HelveticaNeue LT 45 Light" w:hAnsi="HelveticaNeue LT 45 Light"/>
                <w:b/>
                <w:sz w:val="24"/>
                <w:szCs w:val="24"/>
              </w:rPr>
            </w:pPr>
            <w:r w:rsidRPr="0041554A">
              <w:rPr>
                <w:rFonts w:ascii="HelveticaNeue LT 45 Light" w:hAnsi="HelveticaNeue LT 45 Light"/>
                <w:b/>
                <w:sz w:val="24"/>
                <w:szCs w:val="24"/>
              </w:rPr>
              <w:t>Message for the sector</w:t>
            </w:r>
          </w:p>
        </w:tc>
      </w:tr>
      <w:tr w:rsidR="0041554A" w:rsidRPr="0041554A" w14:paraId="4A9D68CC" w14:textId="77777777" w:rsidTr="003C20F7">
        <w:tc>
          <w:tcPr>
            <w:tcW w:w="4508" w:type="dxa"/>
          </w:tcPr>
          <w:p w14:paraId="4864E485" w14:textId="17DF5BF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 xml:space="preserve">Driven by financial and demographic pressures, transformational change and service integration is the </w:t>
            </w:r>
            <w:r w:rsidR="00A40805" w:rsidRPr="0041554A">
              <w:rPr>
                <w:rFonts w:ascii="HelveticaNeue LT 45 Light" w:hAnsi="HelveticaNeue LT 45 Light"/>
                <w:sz w:val="24"/>
                <w:szCs w:val="24"/>
              </w:rPr>
              <w:t>long-term</w:t>
            </w:r>
            <w:r w:rsidRPr="0041554A">
              <w:rPr>
                <w:rFonts w:ascii="HelveticaNeue LT 45 Light" w:hAnsi="HelveticaNeue LT 45 Light"/>
                <w:sz w:val="24"/>
                <w:szCs w:val="24"/>
              </w:rPr>
              <w:t xml:space="preserve"> solution councils will be following.</w:t>
            </w:r>
          </w:p>
          <w:p w14:paraId="619F8CF1" w14:textId="77777777" w:rsidR="00095E29" w:rsidRPr="0041554A" w:rsidRDefault="00095E29" w:rsidP="00095E29">
            <w:pPr>
              <w:rPr>
                <w:rFonts w:ascii="HelveticaNeue LT 45 Light" w:hAnsi="HelveticaNeue LT 45 Light"/>
                <w:sz w:val="24"/>
                <w:szCs w:val="24"/>
              </w:rPr>
            </w:pPr>
          </w:p>
          <w:p w14:paraId="40EEF675" w14:textId="77777777" w:rsidR="00095E29" w:rsidRPr="0041554A" w:rsidRDefault="00095E29" w:rsidP="00095E29">
            <w:pPr>
              <w:rPr>
                <w:rFonts w:ascii="HelveticaNeue LT 45 Light" w:hAnsi="HelveticaNeue LT 45 Light"/>
                <w:sz w:val="24"/>
                <w:szCs w:val="24"/>
              </w:rPr>
            </w:pPr>
          </w:p>
          <w:p w14:paraId="2A71B87A" w14:textId="77777777" w:rsidR="00095E29" w:rsidRPr="0041554A" w:rsidRDefault="00095E29" w:rsidP="00095E29">
            <w:pPr>
              <w:rPr>
                <w:rFonts w:ascii="HelveticaNeue LT 45 Light" w:hAnsi="HelveticaNeue LT 45 Light"/>
                <w:sz w:val="24"/>
                <w:szCs w:val="24"/>
              </w:rPr>
            </w:pPr>
          </w:p>
          <w:p w14:paraId="67BEEF38" w14:textId="77777777" w:rsidR="00095E29" w:rsidRPr="0041554A" w:rsidRDefault="00095E29" w:rsidP="00095E29">
            <w:pPr>
              <w:rPr>
                <w:rFonts w:ascii="HelveticaNeue LT 45 Light" w:hAnsi="HelveticaNeue LT 45 Light"/>
                <w:sz w:val="24"/>
                <w:szCs w:val="24"/>
              </w:rPr>
            </w:pPr>
          </w:p>
          <w:p w14:paraId="22EC1B73" w14:textId="77777777" w:rsidR="00095E29" w:rsidRPr="0041554A" w:rsidRDefault="00095E29" w:rsidP="00095E29">
            <w:pPr>
              <w:rPr>
                <w:rFonts w:ascii="HelveticaNeue LT 45 Light" w:hAnsi="HelveticaNeue LT 45 Light"/>
                <w:sz w:val="24"/>
                <w:szCs w:val="24"/>
              </w:rPr>
            </w:pPr>
          </w:p>
        </w:tc>
        <w:tc>
          <w:tcPr>
            <w:tcW w:w="4508" w:type="dxa"/>
          </w:tcPr>
          <w:p w14:paraId="56E5D807"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Be an active partner in transformational change, think about how your service can integrate better with others, and be more visible in strategic discussions about meeting community outcomes.</w:t>
            </w:r>
          </w:p>
        </w:tc>
      </w:tr>
      <w:tr w:rsidR="0041554A" w:rsidRPr="0041554A" w14:paraId="32DA662F" w14:textId="77777777" w:rsidTr="003C20F7">
        <w:tc>
          <w:tcPr>
            <w:tcW w:w="4508" w:type="dxa"/>
          </w:tcPr>
          <w:p w14:paraId="225CBB00"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 xml:space="preserve">There are many opportunities to work with commissioners, but be aware how under pressure they are.  </w:t>
            </w:r>
          </w:p>
          <w:p w14:paraId="5A7EA1BA" w14:textId="77777777" w:rsidR="00095E29" w:rsidRPr="0041554A" w:rsidRDefault="00095E29" w:rsidP="00095E29">
            <w:pPr>
              <w:rPr>
                <w:rFonts w:ascii="HelveticaNeue LT 45 Light" w:hAnsi="HelveticaNeue LT 45 Light"/>
                <w:sz w:val="24"/>
                <w:szCs w:val="24"/>
              </w:rPr>
            </w:pPr>
          </w:p>
          <w:p w14:paraId="470F3549" w14:textId="77777777" w:rsidR="00095E29" w:rsidRPr="0041554A" w:rsidRDefault="00095E29" w:rsidP="00095E29">
            <w:pPr>
              <w:rPr>
                <w:rFonts w:ascii="HelveticaNeue LT 45 Light" w:hAnsi="HelveticaNeue LT 45 Light"/>
                <w:sz w:val="24"/>
                <w:szCs w:val="24"/>
              </w:rPr>
            </w:pPr>
          </w:p>
        </w:tc>
        <w:tc>
          <w:tcPr>
            <w:tcW w:w="4508" w:type="dxa"/>
          </w:tcPr>
          <w:p w14:paraId="2D7C0DC2"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Focus on listening and understanding the commissioner’s needs, devise solutions that meet their needs, deliver their outcomes and be able to evidence the impact you can have.</w:t>
            </w:r>
          </w:p>
          <w:p w14:paraId="1CBC9FE2" w14:textId="77777777" w:rsidR="00095E29" w:rsidRPr="0041554A" w:rsidRDefault="00095E29" w:rsidP="00095E29">
            <w:pPr>
              <w:rPr>
                <w:rFonts w:ascii="HelveticaNeue LT 45 Light" w:hAnsi="HelveticaNeue LT 45 Light"/>
                <w:sz w:val="24"/>
                <w:szCs w:val="24"/>
              </w:rPr>
            </w:pPr>
          </w:p>
          <w:p w14:paraId="0B2895F5"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However, prioritise. Do not engage with every commissioner or attempt to meet all their needs.  Focus on building and sustaining the relationship with them by delivering well what they want.</w:t>
            </w:r>
          </w:p>
          <w:p w14:paraId="74ED424B" w14:textId="77777777" w:rsidR="00DE3608" w:rsidRPr="0041554A" w:rsidRDefault="00DE3608" w:rsidP="00095E29">
            <w:pPr>
              <w:rPr>
                <w:rFonts w:ascii="HelveticaNeue LT 45 Light" w:hAnsi="HelveticaNeue LT 45 Light"/>
                <w:sz w:val="24"/>
                <w:szCs w:val="24"/>
              </w:rPr>
            </w:pPr>
          </w:p>
          <w:p w14:paraId="4D15295D" w14:textId="77777777" w:rsidR="00DE3608" w:rsidRPr="0041554A" w:rsidRDefault="00DE3608" w:rsidP="00095E29">
            <w:pPr>
              <w:rPr>
                <w:rFonts w:ascii="HelveticaNeue LT 45 Light" w:hAnsi="HelveticaNeue LT 45 Light"/>
                <w:sz w:val="24"/>
                <w:szCs w:val="24"/>
              </w:rPr>
            </w:pPr>
          </w:p>
          <w:p w14:paraId="2F0DA09C" w14:textId="478B2B68" w:rsidR="00095E29" w:rsidRDefault="00095E29" w:rsidP="00095E29">
            <w:pPr>
              <w:rPr>
                <w:rFonts w:ascii="HelveticaNeue LT 45 Light" w:hAnsi="HelveticaNeue LT 45 Light"/>
                <w:sz w:val="24"/>
                <w:szCs w:val="24"/>
              </w:rPr>
            </w:pPr>
          </w:p>
          <w:p w14:paraId="410D088D" w14:textId="307AE3C8" w:rsidR="001F69C8" w:rsidRDefault="001F69C8" w:rsidP="00095E29">
            <w:pPr>
              <w:rPr>
                <w:rFonts w:ascii="HelveticaNeue LT 45 Light" w:hAnsi="HelveticaNeue LT 45 Light"/>
                <w:sz w:val="24"/>
                <w:szCs w:val="24"/>
              </w:rPr>
            </w:pPr>
          </w:p>
          <w:p w14:paraId="75812FB8" w14:textId="77777777" w:rsidR="00657EE6" w:rsidRPr="0041554A" w:rsidRDefault="00657EE6" w:rsidP="00095E29">
            <w:pPr>
              <w:rPr>
                <w:rFonts w:ascii="HelveticaNeue LT 45 Light" w:hAnsi="HelveticaNeue LT 45 Light"/>
                <w:sz w:val="24"/>
                <w:szCs w:val="24"/>
              </w:rPr>
            </w:pPr>
          </w:p>
          <w:p w14:paraId="38D75AE3" w14:textId="77777777" w:rsidR="00095E29" w:rsidRPr="0041554A" w:rsidRDefault="00095E29" w:rsidP="00095E29">
            <w:pPr>
              <w:rPr>
                <w:rFonts w:ascii="HelveticaNeue LT 45 Light" w:hAnsi="HelveticaNeue LT 45 Light"/>
                <w:sz w:val="24"/>
                <w:szCs w:val="24"/>
              </w:rPr>
            </w:pPr>
          </w:p>
          <w:p w14:paraId="38C6849E" w14:textId="77777777" w:rsidR="00095E29" w:rsidRPr="0041554A" w:rsidRDefault="00095E29" w:rsidP="00095E29">
            <w:pPr>
              <w:rPr>
                <w:rFonts w:ascii="HelveticaNeue LT 45 Light" w:hAnsi="HelveticaNeue LT 45 Light"/>
                <w:sz w:val="24"/>
                <w:szCs w:val="24"/>
              </w:rPr>
            </w:pPr>
          </w:p>
        </w:tc>
      </w:tr>
      <w:tr w:rsidR="0041554A" w:rsidRPr="0041554A" w14:paraId="1FBE6C5E" w14:textId="77777777" w:rsidTr="003C20F7">
        <w:tc>
          <w:tcPr>
            <w:tcW w:w="4508" w:type="dxa"/>
          </w:tcPr>
          <w:p w14:paraId="1B5F0EFD" w14:textId="77777777" w:rsidR="00DE3608" w:rsidRPr="0041554A" w:rsidRDefault="00DE3608" w:rsidP="003C20F7">
            <w:pPr>
              <w:rPr>
                <w:rFonts w:ascii="HelveticaNeue LT 45 Light" w:hAnsi="HelveticaNeue LT 45 Light"/>
                <w:b/>
                <w:sz w:val="24"/>
                <w:szCs w:val="24"/>
              </w:rPr>
            </w:pPr>
            <w:r w:rsidRPr="0041554A">
              <w:rPr>
                <w:rFonts w:ascii="HelveticaNeue LT 45 Light" w:hAnsi="HelveticaNeue LT 45 Light"/>
                <w:b/>
                <w:sz w:val="24"/>
                <w:szCs w:val="24"/>
              </w:rPr>
              <w:lastRenderedPageBreak/>
              <w:t xml:space="preserve">Finding </w:t>
            </w:r>
          </w:p>
        </w:tc>
        <w:tc>
          <w:tcPr>
            <w:tcW w:w="4508" w:type="dxa"/>
          </w:tcPr>
          <w:p w14:paraId="28CEC73E" w14:textId="77777777" w:rsidR="00DE3608" w:rsidRPr="0041554A" w:rsidRDefault="00DE3608" w:rsidP="003C20F7">
            <w:pPr>
              <w:rPr>
                <w:rFonts w:ascii="HelveticaNeue LT 45 Light" w:hAnsi="HelveticaNeue LT 45 Light"/>
                <w:b/>
                <w:sz w:val="24"/>
                <w:szCs w:val="24"/>
              </w:rPr>
            </w:pPr>
            <w:r w:rsidRPr="0041554A">
              <w:rPr>
                <w:rFonts w:ascii="HelveticaNeue LT 45 Light" w:hAnsi="HelveticaNeue LT 45 Light"/>
                <w:b/>
                <w:sz w:val="24"/>
                <w:szCs w:val="24"/>
              </w:rPr>
              <w:t>Message for the sector</w:t>
            </w:r>
          </w:p>
        </w:tc>
      </w:tr>
      <w:tr w:rsidR="0041554A" w:rsidRPr="0041554A" w14:paraId="712F4D04" w14:textId="77777777" w:rsidTr="003C20F7">
        <w:tc>
          <w:tcPr>
            <w:tcW w:w="4508" w:type="dxa"/>
          </w:tcPr>
          <w:p w14:paraId="7F8EE92B"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Language is critical.</w:t>
            </w:r>
          </w:p>
          <w:p w14:paraId="28941D7E" w14:textId="77777777" w:rsidR="00095E29" w:rsidRPr="0041554A" w:rsidRDefault="00095E29" w:rsidP="00095E29">
            <w:pPr>
              <w:rPr>
                <w:rFonts w:ascii="HelveticaNeue LT 45 Light" w:hAnsi="HelveticaNeue LT 45 Light"/>
                <w:sz w:val="24"/>
                <w:szCs w:val="24"/>
              </w:rPr>
            </w:pPr>
          </w:p>
          <w:p w14:paraId="553C42D0" w14:textId="77777777" w:rsidR="00095E29" w:rsidRPr="0041554A" w:rsidRDefault="00095E29" w:rsidP="00095E29">
            <w:pPr>
              <w:rPr>
                <w:rFonts w:ascii="HelveticaNeue LT 45 Light" w:hAnsi="HelveticaNeue LT 45 Light"/>
                <w:sz w:val="24"/>
                <w:szCs w:val="24"/>
              </w:rPr>
            </w:pPr>
          </w:p>
          <w:p w14:paraId="03DC0FD1" w14:textId="77777777" w:rsidR="00095E29" w:rsidRPr="0041554A" w:rsidRDefault="00095E29" w:rsidP="00095E29">
            <w:pPr>
              <w:rPr>
                <w:rFonts w:ascii="HelveticaNeue LT 45 Light" w:hAnsi="HelveticaNeue LT 45 Light"/>
                <w:sz w:val="24"/>
                <w:szCs w:val="24"/>
              </w:rPr>
            </w:pPr>
          </w:p>
        </w:tc>
        <w:tc>
          <w:tcPr>
            <w:tcW w:w="4508" w:type="dxa"/>
          </w:tcPr>
          <w:p w14:paraId="2C5767C5"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Identify and use the appropriate language. Understand the terminology used by commissioners and help them understand yours. For example, ‘sport’ might not be the right word to use when ‘physical activity’ is what they understand.</w:t>
            </w:r>
          </w:p>
          <w:p w14:paraId="3034B5CD" w14:textId="77777777" w:rsidR="00095E29" w:rsidRPr="0041554A" w:rsidRDefault="00095E29" w:rsidP="00095E29">
            <w:pPr>
              <w:rPr>
                <w:rFonts w:ascii="HelveticaNeue LT 45 Light" w:hAnsi="HelveticaNeue LT 45 Light"/>
                <w:sz w:val="24"/>
                <w:szCs w:val="24"/>
              </w:rPr>
            </w:pPr>
          </w:p>
        </w:tc>
      </w:tr>
      <w:tr w:rsidR="0041554A" w:rsidRPr="0041554A" w14:paraId="252F7B3E" w14:textId="77777777" w:rsidTr="003C20F7">
        <w:tc>
          <w:tcPr>
            <w:tcW w:w="4508" w:type="dxa"/>
          </w:tcPr>
          <w:p w14:paraId="5442ABCC"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The concepts of commissioning can differ across organisations and services</w:t>
            </w:r>
          </w:p>
        </w:tc>
        <w:tc>
          <w:tcPr>
            <w:tcW w:w="4508" w:type="dxa"/>
          </w:tcPr>
          <w:p w14:paraId="1CC58256"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Ensure you understand what commissioning means and entails for the organisation you are in or talking to.</w:t>
            </w:r>
          </w:p>
          <w:p w14:paraId="6025CCD2" w14:textId="77777777" w:rsidR="00095E29" w:rsidRPr="0041554A" w:rsidRDefault="00095E29" w:rsidP="00095E29">
            <w:pPr>
              <w:rPr>
                <w:rFonts w:ascii="HelveticaNeue LT 45 Light" w:hAnsi="HelveticaNeue LT 45 Light"/>
                <w:sz w:val="24"/>
                <w:szCs w:val="24"/>
              </w:rPr>
            </w:pPr>
          </w:p>
        </w:tc>
      </w:tr>
      <w:tr w:rsidR="0041554A" w:rsidRPr="0041554A" w14:paraId="38EA88C2" w14:textId="77777777" w:rsidTr="003C20F7">
        <w:tc>
          <w:tcPr>
            <w:tcW w:w="4508" w:type="dxa"/>
          </w:tcPr>
          <w:p w14:paraId="05EFB838"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 xml:space="preserve">It is not a ‘dash for cash’ or about stop gap income generation in the short or even long term.  It less about transactions and more about collaboration </w:t>
            </w:r>
          </w:p>
          <w:p w14:paraId="587AE22E" w14:textId="77777777" w:rsidR="00095E29" w:rsidRPr="0041554A" w:rsidRDefault="00095E29" w:rsidP="00095E29">
            <w:pPr>
              <w:rPr>
                <w:rFonts w:ascii="HelveticaNeue LT 45 Light" w:hAnsi="HelveticaNeue LT 45 Light"/>
                <w:sz w:val="24"/>
                <w:szCs w:val="24"/>
              </w:rPr>
            </w:pPr>
          </w:p>
          <w:p w14:paraId="7D43F47F" w14:textId="190DB336"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 xml:space="preserve">Commissioners with fewer resources are more interested in co-production and joining up resources, </w:t>
            </w:r>
            <w:r w:rsidR="00657EE6" w:rsidRPr="0041554A">
              <w:rPr>
                <w:rFonts w:ascii="HelveticaNeue LT 45 Light" w:hAnsi="HelveticaNeue LT 45 Light"/>
                <w:sz w:val="24"/>
                <w:szCs w:val="24"/>
              </w:rPr>
              <w:t>workforce, advice</w:t>
            </w:r>
            <w:r w:rsidRPr="0041554A">
              <w:rPr>
                <w:rFonts w:ascii="HelveticaNeue LT 45 Light" w:hAnsi="HelveticaNeue LT 45 Light"/>
                <w:sz w:val="24"/>
                <w:szCs w:val="24"/>
              </w:rPr>
              <w:t xml:space="preserve"> etc</w:t>
            </w:r>
          </w:p>
        </w:tc>
        <w:tc>
          <w:tcPr>
            <w:tcW w:w="4508" w:type="dxa"/>
          </w:tcPr>
          <w:p w14:paraId="33079AA8"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 xml:space="preserve">Do not set out with the intention of trying to replace existing council subsidies with health and social care funding. </w:t>
            </w:r>
          </w:p>
          <w:p w14:paraId="0B4E5AF3" w14:textId="77777777" w:rsidR="00095E29" w:rsidRPr="0041554A" w:rsidRDefault="00095E29" w:rsidP="00095E29">
            <w:pPr>
              <w:rPr>
                <w:rFonts w:ascii="HelveticaNeue LT 45 Light" w:hAnsi="HelveticaNeue LT 45 Light"/>
                <w:sz w:val="24"/>
                <w:szCs w:val="24"/>
              </w:rPr>
            </w:pPr>
          </w:p>
          <w:p w14:paraId="45C4F5E0"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 xml:space="preserve">Start by increasing your understanding and knowledge of what commissioner’s want and need and shape an offer to address this. </w:t>
            </w:r>
          </w:p>
          <w:p w14:paraId="5803D872" w14:textId="77777777" w:rsidR="00095E29" w:rsidRPr="0041554A" w:rsidRDefault="00095E29" w:rsidP="00095E29">
            <w:pPr>
              <w:rPr>
                <w:rFonts w:ascii="HelveticaNeue LT 45 Light" w:hAnsi="HelveticaNeue LT 45 Light"/>
                <w:sz w:val="24"/>
                <w:szCs w:val="24"/>
              </w:rPr>
            </w:pPr>
          </w:p>
          <w:p w14:paraId="301959DC"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 xml:space="preserve">This approach will be critical to building relationships and it is important to find sustainable solutions. </w:t>
            </w:r>
          </w:p>
          <w:p w14:paraId="57990B56" w14:textId="77777777" w:rsidR="00095E29" w:rsidRPr="0041554A" w:rsidRDefault="00095E29" w:rsidP="00095E29">
            <w:pPr>
              <w:rPr>
                <w:rFonts w:ascii="HelveticaNeue LT 45 Light" w:hAnsi="HelveticaNeue LT 45 Light"/>
                <w:sz w:val="24"/>
                <w:szCs w:val="24"/>
              </w:rPr>
            </w:pPr>
          </w:p>
          <w:p w14:paraId="2554C7D9" w14:textId="04F7726B"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 xml:space="preserve">Look at how the services can work together for example would there be benefit of the </w:t>
            </w:r>
            <w:r w:rsidR="001F69C8" w:rsidRPr="0041554A">
              <w:rPr>
                <w:rFonts w:ascii="HelveticaNeue LT 45 Light" w:hAnsi="HelveticaNeue LT 45 Light"/>
                <w:sz w:val="24"/>
                <w:szCs w:val="24"/>
              </w:rPr>
              <w:t>commissioner’s</w:t>
            </w:r>
            <w:r w:rsidRPr="0041554A">
              <w:rPr>
                <w:rFonts w:ascii="HelveticaNeue LT 45 Light" w:hAnsi="HelveticaNeue LT 45 Light"/>
                <w:sz w:val="24"/>
                <w:szCs w:val="24"/>
              </w:rPr>
              <w:t xml:space="preserve"> workforce understanding the benefits of physical activity and being able to promote to their customers this benefit and how it can be accessed.</w:t>
            </w:r>
          </w:p>
          <w:p w14:paraId="40838EFF" w14:textId="77777777" w:rsidR="00095E29" w:rsidRPr="0041554A" w:rsidRDefault="00095E29" w:rsidP="00095E29">
            <w:pPr>
              <w:rPr>
                <w:rFonts w:ascii="HelveticaNeue LT 45 Light" w:hAnsi="HelveticaNeue LT 45 Light"/>
                <w:sz w:val="24"/>
                <w:szCs w:val="24"/>
              </w:rPr>
            </w:pPr>
          </w:p>
          <w:p w14:paraId="1211AB33"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Be patient – this takes time.</w:t>
            </w:r>
          </w:p>
          <w:p w14:paraId="4AE17FD8"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It is an ever-changing environment. A change in priorities and staff can quickly change relationships.</w:t>
            </w:r>
          </w:p>
          <w:p w14:paraId="675019A1" w14:textId="77777777" w:rsidR="00DE3608" w:rsidRPr="0041554A" w:rsidRDefault="00DE3608" w:rsidP="00095E29">
            <w:pPr>
              <w:rPr>
                <w:rFonts w:ascii="HelveticaNeue LT 45 Light" w:hAnsi="HelveticaNeue LT 45 Light"/>
                <w:sz w:val="24"/>
                <w:szCs w:val="24"/>
              </w:rPr>
            </w:pPr>
          </w:p>
          <w:p w14:paraId="06F41A45" w14:textId="77777777" w:rsidR="00DE3608" w:rsidRPr="0041554A" w:rsidRDefault="00DE3608" w:rsidP="00095E29">
            <w:pPr>
              <w:rPr>
                <w:rFonts w:ascii="HelveticaNeue LT 45 Light" w:hAnsi="HelveticaNeue LT 45 Light"/>
                <w:sz w:val="24"/>
                <w:szCs w:val="24"/>
              </w:rPr>
            </w:pPr>
          </w:p>
          <w:p w14:paraId="5DA0884E" w14:textId="77777777" w:rsidR="00DE3608" w:rsidRPr="0041554A" w:rsidRDefault="00DE3608" w:rsidP="00095E29">
            <w:pPr>
              <w:rPr>
                <w:rFonts w:ascii="HelveticaNeue LT 45 Light" w:hAnsi="HelveticaNeue LT 45 Light"/>
                <w:sz w:val="24"/>
                <w:szCs w:val="24"/>
              </w:rPr>
            </w:pPr>
          </w:p>
          <w:p w14:paraId="7299FDDC" w14:textId="77777777" w:rsidR="00DE3608" w:rsidRPr="0041554A" w:rsidRDefault="00DE3608" w:rsidP="00095E29">
            <w:pPr>
              <w:rPr>
                <w:rFonts w:ascii="HelveticaNeue LT 45 Light" w:hAnsi="HelveticaNeue LT 45 Light"/>
                <w:sz w:val="24"/>
                <w:szCs w:val="24"/>
              </w:rPr>
            </w:pPr>
          </w:p>
          <w:p w14:paraId="18ACE5D9" w14:textId="77777777" w:rsidR="00DE3608" w:rsidRPr="0041554A" w:rsidRDefault="00DE3608" w:rsidP="00095E29">
            <w:pPr>
              <w:rPr>
                <w:rFonts w:ascii="HelveticaNeue LT 45 Light" w:hAnsi="HelveticaNeue LT 45 Light"/>
                <w:sz w:val="24"/>
                <w:szCs w:val="24"/>
              </w:rPr>
            </w:pPr>
          </w:p>
          <w:p w14:paraId="3BFA724D" w14:textId="77777777" w:rsidR="00DE3608" w:rsidRPr="0041554A" w:rsidRDefault="00DE3608" w:rsidP="00095E29">
            <w:pPr>
              <w:rPr>
                <w:rFonts w:ascii="HelveticaNeue LT 45 Light" w:hAnsi="HelveticaNeue LT 45 Light"/>
                <w:sz w:val="24"/>
                <w:szCs w:val="24"/>
              </w:rPr>
            </w:pPr>
          </w:p>
          <w:p w14:paraId="11FFBDDB" w14:textId="77777777" w:rsidR="00DE3608" w:rsidRPr="0041554A" w:rsidRDefault="00DE3608" w:rsidP="00095E29">
            <w:pPr>
              <w:rPr>
                <w:rFonts w:ascii="HelveticaNeue LT 45 Light" w:hAnsi="HelveticaNeue LT 45 Light"/>
                <w:sz w:val="24"/>
                <w:szCs w:val="24"/>
              </w:rPr>
            </w:pPr>
          </w:p>
          <w:p w14:paraId="1B2331C9" w14:textId="77777777" w:rsidR="00DE3608" w:rsidRPr="0041554A" w:rsidRDefault="00DE3608" w:rsidP="00095E29">
            <w:pPr>
              <w:rPr>
                <w:rFonts w:ascii="HelveticaNeue LT 45 Light" w:hAnsi="HelveticaNeue LT 45 Light"/>
                <w:sz w:val="24"/>
                <w:szCs w:val="24"/>
              </w:rPr>
            </w:pPr>
          </w:p>
          <w:p w14:paraId="30399A7A" w14:textId="77777777" w:rsidR="00DE3608" w:rsidRPr="0041554A" w:rsidRDefault="00DE3608" w:rsidP="00095E29">
            <w:pPr>
              <w:rPr>
                <w:rFonts w:ascii="HelveticaNeue LT 45 Light" w:hAnsi="HelveticaNeue LT 45 Light"/>
                <w:sz w:val="24"/>
                <w:szCs w:val="24"/>
              </w:rPr>
            </w:pPr>
          </w:p>
          <w:p w14:paraId="47F263C6" w14:textId="77777777" w:rsidR="00095E29" w:rsidRPr="0041554A" w:rsidRDefault="00095E29" w:rsidP="00095E29">
            <w:pPr>
              <w:rPr>
                <w:rFonts w:ascii="HelveticaNeue LT 45 Light" w:hAnsi="HelveticaNeue LT 45 Light"/>
                <w:sz w:val="24"/>
                <w:szCs w:val="24"/>
              </w:rPr>
            </w:pPr>
          </w:p>
        </w:tc>
      </w:tr>
      <w:tr w:rsidR="0041554A" w:rsidRPr="0041554A" w14:paraId="25B2EAD5" w14:textId="77777777" w:rsidTr="00DE3608">
        <w:tc>
          <w:tcPr>
            <w:tcW w:w="4508" w:type="dxa"/>
          </w:tcPr>
          <w:p w14:paraId="72C671EF" w14:textId="77777777" w:rsidR="00DE3608" w:rsidRPr="0041554A" w:rsidRDefault="00DE3608" w:rsidP="003C20F7">
            <w:pPr>
              <w:rPr>
                <w:rFonts w:ascii="HelveticaNeue LT 45 Light" w:hAnsi="HelveticaNeue LT 45 Light"/>
                <w:b/>
                <w:sz w:val="24"/>
                <w:szCs w:val="24"/>
              </w:rPr>
            </w:pPr>
            <w:r w:rsidRPr="0041554A">
              <w:rPr>
                <w:rFonts w:ascii="HelveticaNeue LT 45 Light" w:hAnsi="HelveticaNeue LT 45 Light"/>
                <w:b/>
                <w:sz w:val="24"/>
                <w:szCs w:val="24"/>
              </w:rPr>
              <w:lastRenderedPageBreak/>
              <w:t xml:space="preserve">Finding </w:t>
            </w:r>
          </w:p>
        </w:tc>
        <w:tc>
          <w:tcPr>
            <w:tcW w:w="4508" w:type="dxa"/>
          </w:tcPr>
          <w:p w14:paraId="420DC7B3" w14:textId="77777777" w:rsidR="00DE3608" w:rsidRPr="0041554A" w:rsidRDefault="00DE3608" w:rsidP="003C20F7">
            <w:pPr>
              <w:rPr>
                <w:rFonts w:ascii="HelveticaNeue LT 45 Light" w:hAnsi="HelveticaNeue LT 45 Light"/>
                <w:b/>
                <w:sz w:val="24"/>
                <w:szCs w:val="24"/>
              </w:rPr>
            </w:pPr>
            <w:r w:rsidRPr="0041554A">
              <w:rPr>
                <w:rFonts w:ascii="HelveticaNeue LT 45 Light" w:hAnsi="HelveticaNeue LT 45 Light"/>
                <w:b/>
                <w:sz w:val="24"/>
                <w:szCs w:val="24"/>
              </w:rPr>
              <w:t>Message for the sector</w:t>
            </w:r>
          </w:p>
        </w:tc>
      </w:tr>
      <w:tr w:rsidR="0041554A" w:rsidRPr="0041554A" w14:paraId="56E087A2" w14:textId="77777777" w:rsidTr="003C20F7">
        <w:trPr>
          <w:trHeight w:val="70"/>
        </w:trPr>
        <w:tc>
          <w:tcPr>
            <w:tcW w:w="4508" w:type="dxa"/>
          </w:tcPr>
          <w:p w14:paraId="079E0993"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Important to ‘influence the influencers’ to achieve ‘buy-in’ at the highest managerial and political level. It is critical to longer term positioning and change to create a culture of collaboration.</w:t>
            </w:r>
          </w:p>
          <w:p w14:paraId="54E2020D" w14:textId="77777777" w:rsidR="00095E29" w:rsidRPr="0041554A" w:rsidRDefault="00095E29" w:rsidP="00095E29">
            <w:pPr>
              <w:rPr>
                <w:rFonts w:ascii="HelveticaNeue LT 45 Light" w:hAnsi="HelveticaNeue LT 45 Light"/>
                <w:sz w:val="24"/>
                <w:szCs w:val="24"/>
              </w:rPr>
            </w:pPr>
          </w:p>
          <w:p w14:paraId="7D7588A8"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The positioning of sport and physical activity in commissioners’ plans and key strategies will take time.</w:t>
            </w:r>
          </w:p>
          <w:p w14:paraId="2108905E" w14:textId="77777777" w:rsidR="00095E29" w:rsidRPr="0041554A" w:rsidRDefault="00095E29" w:rsidP="00095E29">
            <w:pPr>
              <w:rPr>
                <w:rFonts w:ascii="HelveticaNeue LT 45 Light" w:hAnsi="HelveticaNeue LT 45 Light"/>
                <w:sz w:val="24"/>
                <w:szCs w:val="24"/>
              </w:rPr>
            </w:pPr>
          </w:p>
          <w:p w14:paraId="60971906"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Look for the early wins and make them successful.</w:t>
            </w:r>
          </w:p>
        </w:tc>
        <w:tc>
          <w:tcPr>
            <w:tcW w:w="4508" w:type="dxa"/>
          </w:tcPr>
          <w:p w14:paraId="1FA7E1D5"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Win hearts and minds. Know the evidence, understand the data and how to interpret it for specific commissioner needs.</w:t>
            </w:r>
          </w:p>
          <w:p w14:paraId="068F7C61" w14:textId="77777777" w:rsidR="00095E29" w:rsidRPr="0041554A" w:rsidRDefault="00095E29" w:rsidP="00095E29">
            <w:pPr>
              <w:rPr>
                <w:rFonts w:ascii="HelveticaNeue LT 45 Light" w:hAnsi="HelveticaNeue LT 45 Light"/>
                <w:sz w:val="24"/>
                <w:szCs w:val="24"/>
              </w:rPr>
            </w:pPr>
          </w:p>
          <w:p w14:paraId="49A33A1A"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Be clear what you have to offer and how to articulate the offer innovatively, being able to outline the benefits of sport and physical activity in clinical, social and economic terms.</w:t>
            </w:r>
          </w:p>
          <w:p w14:paraId="15F8DF60" w14:textId="77777777" w:rsidR="00095E29" w:rsidRPr="0041554A" w:rsidRDefault="00095E29" w:rsidP="00095E29">
            <w:pPr>
              <w:rPr>
                <w:rFonts w:ascii="HelveticaNeue LT 45 Light" w:hAnsi="HelveticaNeue LT 45 Light"/>
                <w:sz w:val="24"/>
                <w:szCs w:val="24"/>
              </w:rPr>
            </w:pPr>
          </w:p>
          <w:p w14:paraId="079E16E2"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Seek to influence and achieve traction at all levels, the strategic, the operational and at the front line, but keep messages consistent and clear.</w:t>
            </w:r>
          </w:p>
        </w:tc>
      </w:tr>
      <w:tr w:rsidR="0041554A" w:rsidRPr="0041554A" w14:paraId="12CD0CD8" w14:textId="77777777" w:rsidTr="003C20F7">
        <w:tc>
          <w:tcPr>
            <w:tcW w:w="4508" w:type="dxa"/>
          </w:tcPr>
          <w:p w14:paraId="4557C548"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Elected members are critical to the influencing process.</w:t>
            </w:r>
          </w:p>
        </w:tc>
        <w:tc>
          <w:tcPr>
            <w:tcW w:w="4508" w:type="dxa"/>
          </w:tcPr>
          <w:p w14:paraId="533846D4"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Members with a sport and physical activity portfolio can engage with political colleagues and partners for health, adult social care and children’s services to demonstrate the role sport and physical activity can play in meeting their needs and outcomes and in service transformation. Ensure they are well informed and therefore equipped to do so. The Cabinet lead for health is a key ally.</w:t>
            </w:r>
          </w:p>
          <w:p w14:paraId="31020D88" w14:textId="77777777" w:rsidR="00095E29" w:rsidRPr="0041554A" w:rsidRDefault="00095E29" w:rsidP="00095E29">
            <w:pPr>
              <w:rPr>
                <w:rFonts w:ascii="HelveticaNeue LT 45 Light" w:hAnsi="HelveticaNeue LT 45 Light"/>
                <w:sz w:val="24"/>
                <w:szCs w:val="24"/>
              </w:rPr>
            </w:pPr>
          </w:p>
          <w:p w14:paraId="36CDDE11" w14:textId="77777777" w:rsidR="00095E29" w:rsidRPr="0041554A" w:rsidRDefault="00095E29" w:rsidP="00095E29">
            <w:pPr>
              <w:rPr>
                <w:rFonts w:ascii="HelveticaNeue LT 45 Light" w:hAnsi="HelveticaNeue LT 45 Light"/>
                <w:sz w:val="24"/>
                <w:szCs w:val="24"/>
              </w:rPr>
            </w:pPr>
          </w:p>
        </w:tc>
      </w:tr>
      <w:tr w:rsidR="0041554A" w:rsidRPr="0041554A" w14:paraId="251FE4AE" w14:textId="77777777" w:rsidTr="003C20F7">
        <w:tc>
          <w:tcPr>
            <w:tcW w:w="4508" w:type="dxa"/>
          </w:tcPr>
          <w:p w14:paraId="5F7265B3" w14:textId="777777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 xml:space="preserve">It can be harder in two tier areas, but not impossible. A broker can help pull everyone together, for example a </w:t>
            </w:r>
            <w:proofErr w:type="spellStart"/>
            <w:r w:rsidRPr="0041554A">
              <w:rPr>
                <w:rFonts w:ascii="HelveticaNeue LT 45 Light" w:hAnsi="HelveticaNeue LT 45 Light"/>
                <w:sz w:val="24"/>
                <w:szCs w:val="24"/>
              </w:rPr>
              <w:t>well positioned</w:t>
            </w:r>
            <w:proofErr w:type="spellEnd"/>
            <w:r w:rsidRPr="0041554A">
              <w:rPr>
                <w:rFonts w:ascii="HelveticaNeue LT 45 Light" w:hAnsi="HelveticaNeue LT 45 Light"/>
                <w:sz w:val="24"/>
                <w:szCs w:val="24"/>
              </w:rPr>
              <w:t xml:space="preserve"> CSP with strong and embedded relationships.  </w:t>
            </w:r>
          </w:p>
        </w:tc>
        <w:tc>
          <w:tcPr>
            <w:tcW w:w="4508" w:type="dxa"/>
          </w:tcPr>
          <w:p w14:paraId="42B47CD0" w14:textId="6891A577" w:rsidR="00095E29" w:rsidRPr="0041554A" w:rsidRDefault="00095E29" w:rsidP="00095E29">
            <w:pPr>
              <w:rPr>
                <w:rFonts w:ascii="HelveticaNeue LT 45 Light" w:hAnsi="HelveticaNeue LT 45 Light"/>
                <w:sz w:val="24"/>
                <w:szCs w:val="24"/>
              </w:rPr>
            </w:pPr>
            <w:r w:rsidRPr="0041554A">
              <w:rPr>
                <w:rFonts w:ascii="HelveticaNeue LT 45 Light" w:hAnsi="HelveticaNeue LT 45 Light"/>
                <w:sz w:val="24"/>
                <w:szCs w:val="24"/>
              </w:rPr>
              <w:t>Districts often feel excluded from strategic commissioning processes taking place in county councils, but are often key providers of sport and physical activity and they can demonstrate a real understanding and closeness to the needs of communities.   They have the opportunity in localities to develop local relationships with CCGs.</w:t>
            </w:r>
          </w:p>
          <w:p w14:paraId="212509E9" w14:textId="77777777" w:rsidR="00095E29" w:rsidRPr="0041554A" w:rsidRDefault="00095E29" w:rsidP="00095E29">
            <w:pPr>
              <w:rPr>
                <w:rFonts w:ascii="HelveticaNeue LT 45 Light" w:hAnsi="HelveticaNeue LT 45 Light"/>
                <w:sz w:val="24"/>
                <w:szCs w:val="24"/>
              </w:rPr>
            </w:pPr>
          </w:p>
          <w:p w14:paraId="24F9FB06" w14:textId="77777777" w:rsidR="00095E29" w:rsidRPr="0041554A" w:rsidRDefault="00095E29" w:rsidP="00095E29">
            <w:pPr>
              <w:rPr>
                <w:rFonts w:ascii="HelveticaNeue LT 45 Light" w:hAnsi="HelveticaNeue LT 45 Light"/>
                <w:sz w:val="24"/>
                <w:szCs w:val="24"/>
              </w:rPr>
            </w:pPr>
          </w:p>
        </w:tc>
      </w:tr>
    </w:tbl>
    <w:p w14:paraId="72BFF6F8" w14:textId="21C0A5E2" w:rsidR="00E11CB7" w:rsidRPr="00095E29" w:rsidRDefault="00E11CB7">
      <w:pPr>
        <w:rPr>
          <w:rFonts w:ascii="HelveticaNeue LT 45 Light" w:hAnsi="HelveticaNeue LT 45 Light"/>
          <w:sz w:val="29"/>
          <w:szCs w:val="29"/>
        </w:rPr>
      </w:pPr>
      <w:r w:rsidRPr="00095E29">
        <w:rPr>
          <w:rFonts w:ascii="HelveticaNeue LT 45 Light" w:hAnsi="HelveticaNeue LT 45 Light"/>
          <w:sz w:val="29"/>
          <w:szCs w:val="29"/>
        </w:rPr>
        <w:br w:type="page"/>
      </w:r>
    </w:p>
    <w:p w14:paraId="686B1705" w14:textId="0379686B" w:rsidR="00655F2A" w:rsidRDefault="00655F2A" w:rsidP="00D340BB">
      <w:pPr>
        <w:spacing w:after="0" w:line="240" w:lineRule="auto"/>
        <w:rPr>
          <w:rFonts w:ascii="HelveticaNeue LT 45 Light" w:hAnsi="HelveticaNeue LT 45 Light"/>
          <w:sz w:val="29"/>
          <w:szCs w:val="29"/>
        </w:rPr>
      </w:pPr>
      <w:r>
        <w:rPr>
          <w:rFonts w:ascii="HelveticaNeue LT 45 Light" w:hAnsi="HelveticaNeue LT 45 Light"/>
          <w:sz w:val="29"/>
          <w:szCs w:val="29"/>
        </w:rPr>
        <w:lastRenderedPageBreak/>
        <w:tab/>
      </w:r>
      <w:r>
        <w:rPr>
          <w:rFonts w:ascii="HelveticaNeue LT 45 Light" w:hAnsi="HelveticaNeue LT 45 Light"/>
          <w:sz w:val="29"/>
          <w:szCs w:val="29"/>
        </w:rPr>
        <w:tab/>
      </w:r>
      <w:r>
        <w:rPr>
          <w:rFonts w:ascii="HelveticaNeue LT 45 Light" w:hAnsi="HelveticaNeue LT 45 Light"/>
          <w:sz w:val="29"/>
          <w:szCs w:val="29"/>
        </w:rPr>
        <w:tab/>
      </w:r>
      <w:r>
        <w:rPr>
          <w:rFonts w:ascii="HelveticaNeue LT 45 Light" w:hAnsi="HelveticaNeue LT 45 Light"/>
          <w:sz w:val="29"/>
          <w:szCs w:val="29"/>
        </w:rPr>
        <w:tab/>
      </w:r>
      <w:r>
        <w:rPr>
          <w:rFonts w:ascii="HelveticaNeue LT 45 Light" w:hAnsi="HelveticaNeue LT 45 Light"/>
          <w:sz w:val="29"/>
          <w:szCs w:val="29"/>
        </w:rPr>
        <w:tab/>
      </w:r>
      <w:r>
        <w:rPr>
          <w:rFonts w:ascii="HelveticaNeue LT 45 Light" w:hAnsi="HelveticaNeue LT 45 Light"/>
          <w:sz w:val="29"/>
          <w:szCs w:val="29"/>
        </w:rPr>
        <w:tab/>
      </w:r>
      <w:r>
        <w:rPr>
          <w:rFonts w:ascii="HelveticaNeue LT 45 Light" w:hAnsi="HelveticaNeue LT 45 Light"/>
          <w:sz w:val="29"/>
          <w:szCs w:val="29"/>
        </w:rPr>
        <w:tab/>
      </w:r>
      <w:r>
        <w:rPr>
          <w:rFonts w:ascii="HelveticaNeue LT 45 Light" w:hAnsi="HelveticaNeue LT 45 Light"/>
          <w:sz w:val="29"/>
          <w:szCs w:val="29"/>
        </w:rPr>
        <w:tab/>
      </w:r>
      <w:r>
        <w:rPr>
          <w:rFonts w:ascii="HelveticaNeue LT 45 Light" w:hAnsi="HelveticaNeue LT 45 Light"/>
          <w:sz w:val="29"/>
          <w:szCs w:val="29"/>
        </w:rPr>
        <w:tab/>
      </w:r>
      <w:r>
        <w:rPr>
          <w:rFonts w:ascii="HelveticaNeue LT 45 Light" w:hAnsi="HelveticaNeue LT 45 Light"/>
          <w:sz w:val="29"/>
          <w:szCs w:val="29"/>
        </w:rPr>
        <w:tab/>
        <w:t>Annex A</w:t>
      </w:r>
    </w:p>
    <w:p w14:paraId="3709867E" w14:textId="77777777" w:rsidR="00655F2A" w:rsidRDefault="00655F2A" w:rsidP="00D340BB">
      <w:pPr>
        <w:spacing w:after="0" w:line="240" w:lineRule="auto"/>
        <w:rPr>
          <w:rFonts w:ascii="HelveticaNeue LT 45 Light" w:hAnsi="HelveticaNeue LT 45 Light"/>
          <w:sz w:val="29"/>
          <w:szCs w:val="29"/>
        </w:rPr>
      </w:pPr>
    </w:p>
    <w:p w14:paraId="63A77FC6" w14:textId="2840E8AC" w:rsidR="00655F2A" w:rsidRPr="00655F2A" w:rsidRDefault="00655F2A" w:rsidP="00D340BB">
      <w:pPr>
        <w:spacing w:after="0" w:line="240" w:lineRule="auto"/>
        <w:rPr>
          <w:rFonts w:ascii="HelveticaNeue LT 45 Light" w:hAnsi="HelveticaNeue LT 45 Light"/>
          <w:b/>
          <w:color w:val="0070C0"/>
          <w:sz w:val="29"/>
          <w:szCs w:val="29"/>
        </w:rPr>
      </w:pPr>
      <w:r w:rsidRPr="00655F2A">
        <w:rPr>
          <w:rFonts w:ascii="HelveticaNeue LT 45 Light" w:hAnsi="HelveticaNeue LT 45 Light"/>
          <w:b/>
          <w:color w:val="0070C0"/>
          <w:sz w:val="29"/>
          <w:szCs w:val="29"/>
        </w:rPr>
        <w:t>The project</w:t>
      </w:r>
      <w:r>
        <w:rPr>
          <w:rFonts w:ascii="HelveticaNeue LT 45 Light" w:hAnsi="HelveticaNeue LT 45 Light"/>
          <w:b/>
          <w:color w:val="0070C0"/>
          <w:sz w:val="29"/>
          <w:szCs w:val="29"/>
        </w:rPr>
        <w:t>’s methodology</w:t>
      </w:r>
      <w:r w:rsidRPr="00655F2A">
        <w:rPr>
          <w:rFonts w:ascii="HelveticaNeue LT 45 Light" w:hAnsi="HelveticaNeue LT 45 Light"/>
          <w:b/>
          <w:color w:val="0070C0"/>
          <w:sz w:val="29"/>
          <w:szCs w:val="29"/>
        </w:rPr>
        <w:t xml:space="preserve"> </w:t>
      </w:r>
    </w:p>
    <w:p w14:paraId="73055CAA" w14:textId="76CD5FAE" w:rsidR="00655F2A" w:rsidRDefault="00655F2A" w:rsidP="00D340BB">
      <w:pPr>
        <w:spacing w:after="0" w:line="240" w:lineRule="auto"/>
        <w:rPr>
          <w:rFonts w:ascii="HelveticaNeue LT 45 Light" w:hAnsi="HelveticaNeue LT 45 Light"/>
          <w:sz w:val="29"/>
          <w:szCs w:val="29"/>
        </w:rPr>
      </w:pPr>
    </w:p>
    <w:p w14:paraId="5DA3D8EC" w14:textId="1A99EC5B" w:rsidR="00655F2A" w:rsidRPr="00FD4C47" w:rsidRDefault="00655F2A" w:rsidP="00655F2A">
      <w:pPr>
        <w:spacing w:after="0" w:line="240" w:lineRule="auto"/>
        <w:rPr>
          <w:rFonts w:ascii="HelveticaNeue LT 45 Light" w:hAnsi="HelveticaNeue LT 45 Light"/>
          <w:sz w:val="29"/>
          <w:szCs w:val="29"/>
        </w:rPr>
      </w:pPr>
      <w:r w:rsidRPr="00FD4C47">
        <w:rPr>
          <w:rFonts w:ascii="HelveticaNeue LT 45 Light" w:hAnsi="HelveticaNeue LT 45 Light"/>
          <w:noProof/>
          <w:sz w:val="29"/>
          <w:szCs w:val="29"/>
          <w:lang w:eastAsia="en-GB"/>
        </w:rPr>
        <w:drawing>
          <wp:anchor distT="0" distB="0" distL="114300" distR="114300" simplePos="0" relativeHeight="251679744" behindDoc="0" locked="0" layoutInCell="1" allowOverlap="1" wp14:anchorId="71C5C5F9" wp14:editId="26278E9A">
            <wp:simplePos x="0" y="0"/>
            <wp:positionH relativeFrom="margin">
              <wp:posOffset>-9525</wp:posOffset>
            </wp:positionH>
            <wp:positionV relativeFrom="paragraph">
              <wp:posOffset>3493770</wp:posOffset>
            </wp:positionV>
            <wp:extent cx="5495925" cy="2657475"/>
            <wp:effectExtent l="57150" t="19050" r="85725" b="28575"/>
            <wp:wrapSquare wrapText="bothSides"/>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FD4C47">
        <w:rPr>
          <w:rFonts w:ascii="HelveticaNeue LT 45 Light" w:hAnsi="HelveticaNeue LT 45 Light"/>
          <w:noProof/>
          <w:sz w:val="29"/>
          <w:szCs w:val="29"/>
          <w:lang w:eastAsia="en-GB"/>
        </w:rPr>
        <w:drawing>
          <wp:inline distT="0" distB="0" distL="0" distR="0" wp14:anchorId="46959BAD" wp14:editId="3518FE3B">
            <wp:extent cx="5486400" cy="3295650"/>
            <wp:effectExtent l="38100" t="19050" r="76200"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BDDC3E5" w14:textId="75C82755" w:rsidR="00655F2A" w:rsidRDefault="00655F2A" w:rsidP="00D340BB">
      <w:pPr>
        <w:spacing w:after="0" w:line="240" w:lineRule="auto"/>
        <w:rPr>
          <w:rFonts w:ascii="HelveticaNeue LT 45 Light" w:hAnsi="HelveticaNeue LT 45 Light"/>
          <w:sz w:val="29"/>
          <w:szCs w:val="29"/>
        </w:rPr>
      </w:pPr>
    </w:p>
    <w:p w14:paraId="20043CF9" w14:textId="2CAE2880" w:rsidR="00DE13F5" w:rsidRDefault="00DE13F5">
      <w:pPr>
        <w:rPr>
          <w:rFonts w:ascii="HelveticaNeue LT 45 Light" w:hAnsi="HelveticaNeue LT 45 Light"/>
          <w:sz w:val="29"/>
          <w:szCs w:val="29"/>
        </w:rPr>
      </w:pPr>
      <w:r>
        <w:rPr>
          <w:rFonts w:ascii="HelveticaNeue LT 45 Light" w:hAnsi="HelveticaNeue LT 45 Light"/>
          <w:sz w:val="29"/>
          <w:szCs w:val="29"/>
        </w:rPr>
        <w:br w:type="page"/>
      </w:r>
    </w:p>
    <w:p w14:paraId="305488D9" w14:textId="77777777" w:rsidR="00655F2A" w:rsidRDefault="00655F2A" w:rsidP="00D340BB">
      <w:pPr>
        <w:spacing w:after="0" w:line="240" w:lineRule="auto"/>
        <w:rPr>
          <w:rFonts w:ascii="HelveticaNeue LT 45 Light" w:hAnsi="HelveticaNeue LT 45 Light"/>
          <w:sz w:val="29"/>
          <w:szCs w:val="29"/>
        </w:rPr>
      </w:pPr>
    </w:p>
    <w:p w14:paraId="3612B836" w14:textId="4480004C" w:rsidR="00DE13F5" w:rsidRDefault="00DE13F5" w:rsidP="00D340BB">
      <w:pPr>
        <w:spacing w:after="0" w:line="240" w:lineRule="auto"/>
        <w:rPr>
          <w:rFonts w:ascii="HelveticaNeue LT 45 Light" w:hAnsi="HelveticaNeue LT 45 Light"/>
          <w:sz w:val="29"/>
          <w:szCs w:val="29"/>
        </w:rPr>
      </w:pPr>
      <w:r>
        <w:rPr>
          <w:rFonts w:ascii="HelveticaNeue LT 45 Light" w:hAnsi="HelveticaNeue LT 45 Light"/>
          <w:sz w:val="29"/>
          <w:szCs w:val="29"/>
        </w:rPr>
        <w:tab/>
      </w:r>
      <w:r>
        <w:rPr>
          <w:rFonts w:ascii="HelveticaNeue LT 45 Light" w:hAnsi="HelveticaNeue LT 45 Light"/>
          <w:sz w:val="29"/>
          <w:szCs w:val="29"/>
        </w:rPr>
        <w:tab/>
      </w:r>
      <w:r>
        <w:rPr>
          <w:rFonts w:ascii="HelveticaNeue LT 45 Light" w:hAnsi="HelveticaNeue LT 45 Light"/>
          <w:sz w:val="29"/>
          <w:szCs w:val="29"/>
        </w:rPr>
        <w:tab/>
      </w:r>
      <w:r>
        <w:rPr>
          <w:rFonts w:ascii="HelveticaNeue LT 45 Light" w:hAnsi="HelveticaNeue LT 45 Light"/>
          <w:sz w:val="29"/>
          <w:szCs w:val="29"/>
        </w:rPr>
        <w:tab/>
      </w:r>
      <w:r>
        <w:rPr>
          <w:rFonts w:ascii="HelveticaNeue LT 45 Light" w:hAnsi="HelveticaNeue LT 45 Light"/>
          <w:sz w:val="29"/>
          <w:szCs w:val="29"/>
        </w:rPr>
        <w:tab/>
      </w:r>
      <w:r>
        <w:rPr>
          <w:rFonts w:ascii="HelveticaNeue LT 45 Light" w:hAnsi="HelveticaNeue LT 45 Light"/>
          <w:sz w:val="29"/>
          <w:szCs w:val="29"/>
        </w:rPr>
        <w:tab/>
      </w:r>
      <w:r>
        <w:rPr>
          <w:rFonts w:ascii="HelveticaNeue LT 45 Light" w:hAnsi="HelveticaNeue LT 45 Light"/>
          <w:sz w:val="29"/>
          <w:szCs w:val="29"/>
        </w:rPr>
        <w:tab/>
      </w:r>
      <w:r>
        <w:rPr>
          <w:rFonts w:ascii="HelveticaNeue LT 45 Light" w:hAnsi="HelveticaNeue LT 45 Light"/>
          <w:sz w:val="29"/>
          <w:szCs w:val="29"/>
        </w:rPr>
        <w:tab/>
      </w:r>
      <w:r>
        <w:rPr>
          <w:rFonts w:ascii="HelveticaNeue LT 45 Light" w:hAnsi="HelveticaNeue LT 45 Light"/>
          <w:sz w:val="29"/>
          <w:szCs w:val="29"/>
        </w:rPr>
        <w:tab/>
      </w:r>
      <w:r>
        <w:rPr>
          <w:rFonts w:ascii="HelveticaNeue LT 45 Light" w:hAnsi="HelveticaNeue LT 45 Light"/>
          <w:sz w:val="29"/>
          <w:szCs w:val="29"/>
        </w:rPr>
        <w:tab/>
      </w:r>
      <w:r>
        <w:rPr>
          <w:rFonts w:ascii="HelveticaNeue LT 45 Light" w:hAnsi="HelveticaNeue LT 45 Light"/>
          <w:sz w:val="29"/>
          <w:szCs w:val="29"/>
        </w:rPr>
        <w:tab/>
        <w:t>Annex B</w:t>
      </w:r>
    </w:p>
    <w:p w14:paraId="40F2FA7A" w14:textId="77777777" w:rsidR="00DE13F5" w:rsidRDefault="00DE13F5" w:rsidP="00D340BB">
      <w:pPr>
        <w:spacing w:after="0" w:line="240" w:lineRule="auto"/>
        <w:rPr>
          <w:rFonts w:ascii="HelveticaNeue LT 45 Light" w:hAnsi="HelveticaNeue LT 45 Light"/>
          <w:sz w:val="29"/>
          <w:szCs w:val="29"/>
        </w:rPr>
      </w:pPr>
    </w:p>
    <w:p w14:paraId="57EAC945" w14:textId="59F3E921" w:rsidR="00DE13F5" w:rsidRPr="004A7BA1" w:rsidRDefault="00DE13F5" w:rsidP="00DE13F5">
      <w:pPr>
        <w:rPr>
          <w:rFonts w:ascii="HelveticaNeue LT 45 Light" w:hAnsi="HelveticaNeue LT 45 Light"/>
          <w:b/>
          <w:color w:val="4472C4" w:themeColor="accent5"/>
          <w:sz w:val="24"/>
          <w:szCs w:val="24"/>
        </w:rPr>
      </w:pPr>
      <w:r w:rsidRPr="004A7BA1">
        <w:rPr>
          <w:rFonts w:ascii="HelveticaNeue LT 45 Light" w:hAnsi="HelveticaNeue LT 45 Light"/>
          <w:b/>
          <w:color w:val="4472C4" w:themeColor="accent5"/>
          <w:sz w:val="24"/>
          <w:szCs w:val="24"/>
        </w:rPr>
        <w:t>Commissioning Project</w:t>
      </w:r>
      <w:r w:rsidR="00BA7F9B" w:rsidRPr="004A7BA1">
        <w:rPr>
          <w:rFonts w:ascii="HelveticaNeue LT 45 Light" w:hAnsi="HelveticaNeue LT 45 Light"/>
          <w:b/>
          <w:color w:val="4472C4" w:themeColor="accent5"/>
          <w:sz w:val="24"/>
          <w:szCs w:val="24"/>
        </w:rPr>
        <w:t xml:space="preserve"> examples of key i</w:t>
      </w:r>
      <w:r w:rsidRPr="004A7BA1">
        <w:rPr>
          <w:rFonts w:ascii="HelveticaNeue LT 45 Light" w:hAnsi="HelveticaNeue LT 45 Light"/>
          <w:b/>
          <w:color w:val="4472C4" w:themeColor="accent5"/>
          <w:sz w:val="24"/>
          <w:szCs w:val="24"/>
        </w:rPr>
        <w:t>mprovements</w:t>
      </w:r>
      <w:r w:rsidR="00BA7F9B" w:rsidRPr="004A7BA1">
        <w:rPr>
          <w:rFonts w:ascii="HelveticaNeue LT 45 Light" w:hAnsi="HelveticaNeue LT 45 Light"/>
          <w:b/>
          <w:color w:val="4472C4" w:themeColor="accent5"/>
          <w:sz w:val="24"/>
          <w:szCs w:val="24"/>
        </w:rPr>
        <w:t>, o</w:t>
      </w:r>
      <w:r w:rsidRPr="004A7BA1">
        <w:rPr>
          <w:rFonts w:ascii="HelveticaNeue LT 45 Light" w:hAnsi="HelveticaNeue LT 45 Light"/>
          <w:b/>
          <w:color w:val="4472C4" w:themeColor="accent5"/>
          <w:sz w:val="24"/>
          <w:szCs w:val="24"/>
        </w:rPr>
        <w:t>utcomes</w:t>
      </w:r>
      <w:r w:rsidR="00BA7F9B" w:rsidRPr="004A7BA1">
        <w:rPr>
          <w:rFonts w:ascii="HelveticaNeue LT 45 Light" w:hAnsi="HelveticaNeue LT 45 Light"/>
          <w:b/>
          <w:color w:val="4472C4" w:themeColor="accent5"/>
          <w:sz w:val="24"/>
          <w:szCs w:val="24"/>
        </w:rPr>
        <w:t xml:space="preserve"> and i</w:t>
      </w:r>
      <w:r w:rsidRPr="004A7BA1">
        <w:rPr>
          <w:rFonts w:ascii="HelveticaNeue LT 45 Light" w:hAnsi="HelveticaNeue LT 45 Light"/>
          <w:b/>
          <w:color w:val="4472C4" w:themeColor="accent5"/>
          <w:sz w:val="24"/>
          <w:szCs w:val="24"/>
        </w:rPr>
        <w:t>mpact</w:t>
      </w:r>
    </w:p>
    <w:p w14:paraId="653852C0" w14:textId="77777777" w:rsidR="00DE13F5" w:rsidRPr="004A7BA1" w:rsidRDefault="00DE13F5" w:rsidP="00DE13F5">
      <w:pPr>
        <w:rPr>
          <w:rFonts w:ascii="HelveticaNeue LT 45 Light" w:hAnsi="HelveticaNeue LT 45 Light"/>
          <w:b/>
          <w:color w:val="4472C4" w:themeColor="accent5"/>
          <w:sz w:val="24"/>
          <w:szCs w:val="24"/>
        </w:rPr>
      </w:pPr>
      <w:r w:rsidRPr="004A7BA1">
        <w:rPr>
          <w:rFonts w:ascii="HelveticaNeue LT 45 Light" w:hAnsi="HelveticaNeue LT 45 Light"/>
          <w:b/>
          <w:color w:val="4472C4" w:themeColor="accent5"/>
          <w:sz w:val="24"/>
          <w:szCs w:val="24"/>
        </w:rPr>
        <w:t>Ashfield</w:t>
      </w:r>
    </w:p>
    <w:p w14:paraId="113EDDD2" w14:textId="639E2967" w:rsidR="00BA7F9B" w:rsidRPr="004A7BA1" w:rsidRDefault="00DE13F5" w:rsidP="00125A8E">
      <w:pPr>
        <w:pStyle w:val="ListParagraph"/>
        <w:numPr>
          <w:ilvl w:val="0"/>
          <w:numId w:val="24"/>
        </w:numPr>
        <w:rPr>
          <w:rFonts w:ascii="HelveticaNeue LT 45 Light" w:hAnsi="HelveticaNeue LT 45 Light"/>
          <w:sz w:val="24"/>
          <w:szCs w:val="24"/>
        </w:rPr>
      </w:pPr>
      <w:r w:rsidRPr="004A7BA1">
        <w:rPr>
          <w:rFonts w:ascii="HelveticaNeue LT 45 Light" w:hAnsi="HelveticaNeue LT 45 Light"/>
          <w:sz w:val="24"/>
          <w:szCs w:val="24"/>
        </w:rPr>
        <w:t>A more strategic approach being taken with much stronger engagement with partners such as the County D</w:t>
      </w:r>
      <w:r w:rsidR="00BA7F9B" w:rsidRPr="004A7BA1">
        <w:rPr>
          <w:rFonts w:ascii="HelveticaNeue LT 45 Light" w:hAnsi="HelveticaNeue LT 45 Light"/>
          <w:sz w:val="24"/>
          <w:szCs w:val="24"/>
        </w:rPr>
        <w:t xml:space="preserve">irector of </w:t>
      </w:r>
      <w:r w:rsidRPr="004A7BA1">
        <w:rPr>
          <w:rFonts w:ascii="HelveticaNeue LT 45 Light" w:hAnsi="HelveticaNeue LT 45 Light"/>
          <w:sz w:val="24"/>
          <w:szCs w:val="24"/>
        </w:rPr>
        <w:t>P</w:t>
      </w:r>
      <w:r w:rsidR="00BA7F9B" w:rsidRPr="004A7BA1">
        <w:rPr>
          <w:rFonts w:ascii="HelveticaNeue LT 45 Light" w:hAnsi="HelveticaNeue LT 45 Light"/>
          <w:sz w:val="24"/>
          <w:szCs w:val="24"/>
        </w:rPr>
        <w:t xml:space="preserve">ublic </w:t>
      </w:r>
      <w:r w:rsidRPr="004A7BA1">
        <w:rPr>
          <w:rFonts w:ascii="HelveticaNeue LT 45 Light" w:hAnsi="HelveticaNeue LT 45 Light"/>
          <w:sz w:val="24"/>
          <w:szCs w:val="24"/>
        </w:rPr>
        <w:t>H</w:t>
      </w:r>
      <w:r w:rsidR="00BA7F9B" w:rsidRPr="004A7BA1">
        <w:rPr>
          <w:rFonts w:ascii="HelveticaNeue LT 45 Light" w:hAnsi="HelveticaNeue LT 45 Light"/>
          <w:sz w:val="24"/>
          <w:szCs w:val="24"/>
        </w:rPr>
        <w:t>ealth</w:t>
      </w:r>
      <w:r w:rsidRPr="004A7BA1">
        <w:rPr>
          <w:rFonts w:ascii="HelveticaNeue LT 45 Light" w:hAnsi="HelveticaNeue LT 45 Light"/>
          <w:sz w:val="24"/>
          <w:szCs w:val="24"/>
        </w:rPr>
        <w:t xml:space="preserve"> and the C</w:t>
      </w:r>
      <w:r w:rsidR="00BA7F9B" w:rsidRPr="004A7BA1">
        <w:rPr>
          <w:rFonts w:ascii="HelveticaNeue LT 45 Light" w:hAnsi="HelveticaNeue LT 45 Light"/>
          <w:sz w:val="24"/>
          <w:szCs w:val="24"/>
        </w:rPr>
        <w:t xml:space="preserve">linical Commissioning </w:t>
      </w:r>
      <w:r w:rsidRPr="004A7BA1">
        <w:rPr>
          <w:rFonts w:ascii="HelveticaNeue LT 45 Light" w:hAnsi="HelveticaNeue LT 45 Light"/>
          <w:sz w:val="24"/>
          <w:szCs w:val="24"/>
        </w:rPr>
        <w:t>G</w:t>
      </w:r>
      <w:r w:rsidR="00BA7F9B" w:rsidRPr="004A7BA1">
        <w:rPr>
          <w:rFonts w:ascii="HelveticaNeue LT 45 Light" w:hAnsi="HelveticaNeue LT 45 Light"/>
          <w:sz w:val="24"/>
          <w:szCs w:val="24"/>
        </w:rPr>
        <w:t>roup</w:t>
      </w:r>
      <w:r w:rsidR="004B2ACE" w:rsidRPr="004A7BA1">
        <w:rPr>
          <w:rFonts w:ascii="HelveticaNeue LT 45 Light" w:hAnsi="HelveticaNeue LT 45 Light"/>
          <w:sz w:val="24"/>
          <w:szCs w:val="24"/>
        </w:rPr>
        <w:t xml:space="preserve"> (CCG)</w:t>
      </w:r>
      <w:r w:rsidRPr="004A7BA1">
        <w:rPr>
          <w:rFonts w:ascii="HelveticaNeue LT 45 Light" w:hAnsi="HelveticaNeue LT 45 Light"/>
          <w:sz w:val="24"/>
          <w:szCs w:val="24"/>
        </w:rPr>
        <w:t xml:space="preserve">.  </w:t>
      </w:r>
    </w:p>
    <w:p w14:paraId="679EF398" w14:textId="2478551C" w:rsidR="00BA7F9B" w:rsidRPr="004A7BA1" w:rsidRDefault="00BA7F9B" w:rsidP="00BA7F9B">
      <w:pPr>
        <w:pStyle w:val="ListParagraph"/>
        <w:numPr>
          <w:ilvl w:val="0"/>
          <w:numId w:val="24"/>
        </w:numPr>
        <w:rPr>
          <w:rFonts w:ascii="HelveticaNeue LT 45 Light" w:hAnsi="HelveticaNeue LT 45 Light"/>
          <w:sz w:val="24"/>
          <w:szCs w:val="24"/>
        </w:rPr>
      </w:pPr>
      <w:r w:rsidRPr="004A7BA1">
        <w:rPr>
          <w:rFonts w:ascii="HelveticaNeue LT 45 Light" w:hAnsi="HelveticaNeue LT 45 Light"/>
          <w:sz w:val="24"/>
          <w:szCs w:val="24"/>
        </w:rPr>
        <w:t>Health and Wellbeing identified as a priority in Ashfield DC Corporate Plan 2016-2019</w:t>
      </w:r>
      <w:r w:rsidR="00987F03">
        <w:rPr>
          <w:rFonts w:ascii="HelveticaNeue LT 45 Light" w:hAnsi="HelveticaNeue LT 45 Light"/>
          <w:sz w:val="24"/>
          <w:szCs w:val="24"/>
        </w:rPr>
        <w:t>.</w:t>
      </w:r>
    </w:p>
    <w:p w14:paraId="57F3FE76" w14:textId="6DDD0282" w:rsidR="00BA7F9B" w:rsidRPr="004A7BA1" w:rsidRDefault="00BA7F9B" w:rsidP="00BA7F9B">
      <w:pPr>
        <w:pStyle w:val="ListParagraph"/>
        <w:numPr>
          <w:ilvl w:val="0"/>
          <w:numId w:val="24"/>
        </w:numPr>
        <w:rPr>
          <w:rFonts w:ascii="HelveticaNeue LT 45 Light" w:hAnsi="HelveticaNeue LT 45 Light"/>
          <w:sz w:val="24"/>
          <w:szCs w:val="24"/>
        </w:rPr>
      </w:pPr>
      <w:r w:rsidRPr="004A7BA1">
        <w:rPr>
          <w:rFonts w:ascii="HelveticaNeue LT 45 Light" w:hAnsi="HelveticaNeue LT 45 Light"/>
          <w:sz w:val="24"/>
          <w:szCs w:val="24"/>
        </w:rPr>
        <w:t>Sustainable Transformation Plan in place between NHS provide</w:t>
      </w:r>
      <w:r w:rsidR="00987F03">
        <w:rPr>
          <w:rFonts w:ascii="HelveticaNeue LT 45 Light" w:hAnsi="HelveticaNeue LT 45 Light"/>
          <w:sz w:val="24"/>
          <w:szCs w:val="24"/>
        </w:rPr>
        <w:t>r</w:t>
      </w:r>
      <w:r w:rsidRPr="004A7BA1">
        <w:rPr>
          <w:rFonts w:ascii="HelveticaNeue LT 45 Light" w:hAnsi="HelveticaNeue LT 45 Light"/>
          <w:sz w:val="24"/>
          <w:szCs w:val="24"/>
        </w:rPr>
        <w:t xml:space="preserve"> but will need to continue to influence the position of PA to deliver outcomes.</w:t>
      </w:r>
    </w:p>
    <w:p w14:paraId="4675D274" w14:textId="4DEBF23F" w:rsidR="00BA7F9B" w:rsidRPr="004A7BA1" w:rsidRDefault="00BA7F9B" w:rsidP="00BA7F9B">
      <w:pPr>
        <w:pStyle w:val="ListParagraph"/>
        <w:numPr>
          <w:ilvl w:val="0"/>
          <w:numId w:val="24"/>
        </w:numPr>
        <w:rPr>
          <w:rFonts w:ascii="HelveticaNeue LT 45 Light" w:hAnsi="HelveticaNeue LT 45 Light"/>
          <w:sz w:val="24"/>
          <w:szCs w:val="24"/>
        </w:rPr>
      </w:pPr>
      <w:r w:rsidRPr="004A7BA1">
        <w:rPr>
          <w:rFonts w:ascii="HelveticaNeue LT 45 Light" w:hAnsi="HelveticaNeue LT 45 Light"/>
          <w:sz w:val="24"/>
          <w:szCs w:val="24"/>
        </w:rPr>
        <w:t>CCG has committed with Ashfield to a pilot project ‘Connecting Communities’ in the Broomhill area of Hucknall.</w:t>
      </w:r>
    </w:p>
    <w:p w14:paraId="311780F6" w14:textId="6D86AE96" w:rsidR="00BA7F9B" w:rsidRPr="004A7BA1" w:rsidRDefault="00BA7F9B" w:rsidP="00BA7F9B">
      <w:pPr>
        <w:pStyle w:val="ListParagraph"/>
        <w:numPr>
          <w:ilvl w:val="0"/>
          <w:numId w:val="24"/>
        </w:numPr>
        <w:rPr>
          <w:rFonts w:ascii="HelveticaNeue LT 45 Light" w:hAnsi="HelveticaNeue LT 45 Light"/>
          <w:sz w:val="24"/>
          <w:szCs w:val="24"/>
        </w:rPr>
      </w:pPr>
      <w:r w:rsidRPr="004A7BA1">
        <w:rPr>
          <w:rFonts w:ascii="HelveticaNeue LT 45 Light" w:hAnsi="HelveticaNeue LT 45 Light"/>
          <w:sz w:val="24"/>
          <w:szCs w:val="24"/>
        </w:rPr>
        <w:t>Active Ashfield Plan reviewed in relation to Government / Sport England strategies.</w:t>
      </w:r>
    </w:p>
    <w:p w14:paraId="7E602731" w14:textId="77777777" w:rsidR="00DE13F5" w:rsidRPr="004A7BA1" w:rsidRDefault="00DE13F5" w:rsidP="00DE13F5">
      <w:pPr>
        <w:rPr>
          <w:rFonts w:ascii="HelveticaNeue LT 45 Light" w:hAnsi="HelveticaNeue LT 45 Light"/>
          <w:b/>
          <w:color w:val="4472C4" w:themeColor="accent5"/>
          <w:sz w:val="24"/>
          <w:szCs w:val="24"/>
        </w:rPr>
      </w:pPr>
      <w:r w:rsidRPr="004A7BA1">
        <w:rPr>
          <w:rFonts w:ascii="HelveticaNeue LT 45 Light" w:hAnsi="HelveticaNeue LT 45 Light"/>
          <w:b/>
          <w:color w:val="4472C4" w:themeColor="accent5"/>
          <w:sz w:val="24"/>
          <w:szCs w:val="24"/>
        </w:rPr>
        <w:t>Birmingham</w:t>
      </w:r>
    </w:p>
    <w:p w14:paraId="13EF2109" w14:textId="77777777" w:rsidR="001A4387" w:rsidRPr="004A7BA1" w:rsidRDefault="001A4387" w:rsidP="001A4387">
      <w:pPr>
        <w:pStyle w:val="ListParagraph"/>
        <w:numPr>
          <w:ilvl w:val="0"/>
          <w:numId w:val="48"/>
        </w:numPr>
        <w:spacing w:after="0" w:line="240" w:lineRule="auto"/>
        <w:contextualSpacing w:val="0"/>
        <w:rPr>
          <w:rFonts w:ascii="HelveticaNeue LT 45 Light" w:hAnsi="HelveticaNeue LT 45 Light"/>
          <w:sz w:val="24"/>
          <w:szCs w:val="24"/>
        </w:rPr>
      </w:pPr>
      <w:r w:rsidRPr="004A7BA1">
        <w:rPr>
          <w:rFonts w:ascii="HelveticaNeue LT 45 Light" w:hAnsi="HelveticaNeue LT 45 Light"/>
          <w:sz w:val="24"/>
          <w:szCs w:val="24"/>
        </w:rPr>
        <w:t xml:space="preserve">The interviews have led to a greater understanding in the service of what partners want, as well as commissioners’ understanding of the offer and the opportunities for joint working.  There has been a shift on both sides.   </w:t>
      </w:r>
    </w:p>
    <w:p w14:paraId="57D30E51" w14:textId="77777777" w:rsidR="001A4387" w:rsidRPr="004A7BA1" w:rsidRDefault="001A4387" w:rsidP="001A4387">
      <w:pPr>
        <w:pStyle w:val="ListParagraph"/>
        <w:numPr>
          <w:ilvl w:val="0"/>
          <w:numId w:val="48"/>
        </w:numPr>
        <w:spacing w:after="0" w:line="240" w:lineRule="auto"/>
        <w:contextualSpacing w:val="0"/>
        <w:rPr>
          <w:rFonts w:ascii="HelveticaNeue LT 45 Light" w:hAnsi="HelveticaNeue LT 45 Light"/>
          <w:sz w:val="24"/>
          <w:szCs w:val="24"/>
        </w:rPr>
      </w:pPr>
      <w:r w:rsidRPr="004A7BA1">
        <w:rPr>
          <w:rFonts w:ascii="HelveticaNeue LT 45 Light" w:hAnsi="HelveticaNeue LT 45 Light"/>
          <w:sz w:val="24"/>
          <w:szCs w:val="24"/>
        </w:rPr>
        <w:t>Tangible examples include an increasing set of relationships with GP surgeries, developments in social prescribing and more people approaching the service to work in partnership.</w:t>
      </w:r>
    </w:p>
    <w:p w14:paraId="58125D1D" w14:textId="2AC837F0" w:rsidR="001A4387" w:rsidRPr="004A7BA1" w:rsidRDefault="001A4387" w:rsidP="001A4387">
      <w:pPr>
        <w:pStyle w:val="ListParagraph"/>
        <w:numPr>
          <w:ilvl w:val="0"/>
          <w:numId w:val="48"/>
        </w:numPr>
        <w:rPr>
          <w:rFonts w:ascii="HelveticaNeue LT 45 Light" w:eastAsia="Times New Roman" w:hAnsi="HelveticaNeue LT 45 Light" w:cs="Arial"/>
          <w:b/>
          <w:color w:val="000000"/>
          <w:sz w:val="24"/>
          <w:szCs w:val="24"/>
        </w:rPr>
      </w:pPr>
      <w:r w:rsidRPr="004A7BA1">
        <w:rPr>
          <w:rFonts w:ascii="HelveticaNeue LT 45 Light" w:hAnsi="HelveticaNeue LT 45 Light"/>
          <w:sz w:val="24"/>
          <w:szCs w:val="24"/>
        </w:rPr>
        <w:t>Relationships have been built with the Better Care Service and there will be close working with the newly appointed Wellbeing Coordinators in six pilot areas, who are based in GP surgeries.</w:t>
      </w:r>
    </w:p>
    <w:p w14:paraId="7EC240D4" w14:textId="77777777" w:rsidR="00DE13F5" w:rsidRPr="00FA3D42" w:rsidRDefault="00DE13F5" w:rsidP="00DE13F5">
      <w:pPr>
        <w:rPr>
          <w:rFonts w:ascii="HelveticaNeue LT 45 Light" w:eastAsia="Times New Roman" w:hAnsi="HelveticaNeue LT 45 Light" w:cs="Arial"/>
          <w:b/>
          <w:color w:val="0070C0"/>
          <w:sz w:val="24"/>
          <w:szCs w:val="24"/>
        </w:rPr>
      </w:pPr>
      <w:r w:rsidRPr="00FA3D42">
        <w:rPr>
          <w:rFonts w:ascii="HelveticaNeue LT 45 Light" w:eastAsia="Times New Roman" w:hAnsi="HelveticaNeue LT 45 Light" w:cs="Arial"/>
          <w:b/>
          <w:color w:val="0070C0"/>
          <w:sz w:val="24"/>
          <w:szCs w:val="24"/>
        </w:rPr>
        <w:t>Enfield</w:t>
      </w:r>
    </w:p>
    <w:p w14:paraId="7D3E037E" w14:textId="77777777" w:rsidR="00DE13F5" w:rsidRPr="004A7BA1" w:rsidRDefault="00DE13F5" w:rsidP="00125A8E">
      <w:pPr>
        <w:pStyle w:val="ListParagraph"/>
        <w:numPr>
          <w:ilvl w:val="0"/>
          <w:numId w:val="31"/>
        </w:numPr>
        <w:rPr>
          <w:rFonts w:ascii="HelveticaNeue LT 45 Light" w:eastAsia="Times New Roman" w:hAnsi="HelveticaNeue LT 45 Light" w:cs="Arial"/>
          <w:color w:val="000000"/>
          <w:sz w:val="24"/>
          <w:szCs w:val="24"/>
        </w:rPr>
      </w:pPr>
      <w:r w:rsidRPr="004A7BA1">
        <w:rPr>
          <w:rFonts w:ascii="HelveticaNeue LT 45 Light" w:eastAsia="Times New Roman" w:hAnsi="HelveticaNeue LT 45 Light" w:cs="Arial"/>
          <w:color w:val="000000"/>
          <w:sz w:val="24"/>
          <w:szCs w:val="24"/>
        </w:rPr>
        <w:t xml:space="preserve">Use of Outcome Framework approach enabled good understanding of how sport and physical activity contributed towards intermediate and strategic outcomes.  Enabled reshaping/re-engineering of some activities this led to children who were found to be overweight or very overweight through the national child measurement programme accessing free swimming during summer hols and continuation of a reduced rate access to sport facilities for the over 60s. </w:t>
      </w:r>
    </w:p>
    <w:p w14:paraId="4F18E9FD" w14:textId="77777777" w:rsidR="00DE13F5" w:rsidRPr="004A7BA1" w:rsidRDefault="00DE13F5" w:rsidP="00125A8E">
      <w:pPr>
        <w:pStyle w:val="ListParagraph"/>
        <w:numPr>
          <w:ilvl w:val="0"/>
          <w:numId w:val="31"/>
        </w:numPr>
        <w:rPr>
          <w:rFonts w:ascii="HelveticaNeue LT 45 Light" w:eastAsia="Times New Roman" w:hAnsi="HelveticaNeue LT 45 Light" w:cs="Arial"/>
          <w:color w:val="000000"/>
          <w:sz w:val="24"/>
          <w:szCs w:val="24"/>
        </w:rPr>
      </w:pPr>
      <w:r w:rsidRPr="004A7BA1">
        <w:rPr>
          <w:rFonts w:ascii="HelveticaNeue LT 45 Light" w:eastAsia="Times New Roman" w:hAnsi="HelveticaNeue LT 45 Light" w:cs="Arial"/>
          <w:color w:val="000000"/>
          <w:sz w:val="24"/>
          <w:szCs w:val="24"/>
        </w:rPr>
        <w:t>Greater discussion of sport and physical activity at a senior level led to improved relationships and understanding of how sport and physical activity can be integrated into programmes.  “it certainly feels like sport and physical activity is owned by more colleagues than just us in leisure and sport.”</w:t>
      </w:r>
    </w:p>
    <w:p w14:paraId="09D57A70" w14:textId="526A7E27" w:rsidR="00DE13F5" w:rsidRPr="004A7BA1" w:rsidRDefault="00DE13F5" w:rsidP="00125A8E">
      <w:pPr>
        <w:pStyle w:val="ListParagraph"/>
        <w:numPr>
          <w:ilvl w:val="0"/>
          <w:numId w:val="31"/>
        </w:numPr>
        <w:rPr>
          <w:rFonts w:ascii="HelveticaNeue LT 45 Light" w:eastAsia="Times New Roman" w:hAnsi="HelveticaNeue LT 45 Light" w:cs="Arial"/>
          <w:color w:val="000000"/>
          <w:sz w:val="24"/>
          <w:szCs w:val="24"/>
        </w:rPr>
      </w:pPr>
      <w:r w:rsidRPr="004A7BA1">
        <w:rPr>
          <w:rFonts w:ascii="HelveticaNeue LT 45 Light" w:eastAsia="Times New Roman" w:hAnsi="HelveticaNeue LT 45 Light" w:cs="Arial"/>
          <w:color w:val="000000"/>
          <w:sz w:val="24"/>
          <w:szCs w:val="24"/>
        </w:rPr>
        <w:t>Now part of the Health Improvement Partnership</w:t>
      </w:r>
      <w:r w:rsidR="00987F03">
        <w:rPr>
          <w:rFonts w:ascii="HelveticaNeue LT 45 Light" w:eastAsia="Times New Roman" w:hAnsi="HelveticaNeue LT 45 Light" w:cs="Arial"/>
          <w:color w:val="000000"/>
          <w:sz w:val="24"/>
          <w:szCs w:val="24"/>
        </w:rPr>
        <w:t>.</w:t>
      </w:r>
    </w:p>
    <w:p w14:paraId="5768F3E7" w14:textId="77777777" w:rsidR="0084204C" w:rsidRDefault="0084204C" w:rsidP="00DE13F5">
      <w:pPr>
        <w:rPr>
          <w:rFonts w:ascii="HelveticaNeue LT 45 Light" w:eastAsia="Times New Roman" w:hAnsi="HelveticaNeue LT 45 Light" w:cs="Arial"/>
          <w:b/>
          <w:color w:val="4472C4" w:themeColor="accent5"/>
          <w:sz w:val="24"/>
          <w:szCs w:val="24"/>
        </w:rPr>
      </w:pPr>
    </w:p>
    <w:p w14:paraId="5DC6C0E6" w14:textId="780448C7" w:rsidR="00DE13F5" w:rsidRPr="004A7BA1" w:rsidRDefault="00DE13F5" w:rsidP="00DE13F5">
      <w:pPr>
        <w:rPr>
          <w:rFonts w:ascii="HelveticaNeue LT 45 Light" w:eastAsia="Times New Roman" w:hAnsi="HelveticaNeue LT 45 Light" w:cs="Arial"/>
          <w:b/>
          <w:color w:val="4472C4" w:themeColor="accent5"/>
          <w:sz w:val="24"/>
          <w:szCs w:val="24"/>
        </w:rPr>
      </w:pPr>
      <w:r w:rsidRPr="004A7BA1">
        <w:rPr>
          <w:rFonts w:ascii="HelveticaNeue LT 45 Light" w:eastAsia="Times New Roman" w:hAnsi="HelveticaNeue LT 45 Light" w:cs="Arial"/>
          <w:b/>
          <w:color w:val="4472C4" w:themeColor="accent5"/>
          <w:sz w:val="24"/>
          <w:szCs w:val="24"/>
        </w:rPr>
        <w:lastRenderedPageBreak/>
        <w:t>Essex</w:t>
      </w:r>
    </w:p>
    <w:p w14:paraId="0CBB385A" w14:textId="46B3142E" w:rsidR="003C20F7" w:rsidRPr="00987F03" w:rsidRDefault="003C20F7" w:rsidP="003C20F7">
      <w:pPr>
        <w:numPr>
          <w:ilvl w:val="0"/>
          <w:numId w:val="52"/>
        </w:numPr>
        <w:spacing w:after="0" w:line="240" w:lineRule="auto"/>
        <w:rPr>
          <w:rFonts w:ascii="HelveticaNeue LT 45 Light" w:hAnsi="HelveticaNeue LT 45 Light" w:cs="Arial"/>
          <w:sz w:val="24"/>
          <w:szCs w:val="24"/>
        </w:rPr>
      </w:pPr>
      <w:r w:rsidRPr="00987F03">
        <w:rPr>
          <w:rFonts w:ascii="HelveticaNeue LT 45 Light" w:hAnsi="HelveticaNeue LT 45 Light" w:cs="Arial"/>
          <w:sz w:val="24"/>
          <w:szCs w:val="24"/>
        </w:rPr>
        <w:t xml:space="preserve">Enabled Active Essex to build on its positioning of Sport and Physical Activity with the </w:t>
      </w:r>
      <w:r w:rsidR="00987F03" w:rsidRPr="00987F03">
        <w:rPr>
          <w:rFonts w:ascii="HelveticaNeue LT 45 Light" w:hAnsi="HelveticaNeue LT 45 Light" w:cs="Arial"/>
          <w:sz w:val="24"/>
          <w:szCs w:val="24"/>
        </w:rPr>
        <w:t>two</w:t>
      </w:r>
      <w:r w:rsidRPr="00987F03">
        <w:rPr>
          <w:rFonts w:ascii="HelveticaNeue LT 45 Light" w:hAnsi="HelveticaNeue LT 45 Light" w:cs="Arial"/>
          <w:sz w:val="24"/>
          <w:szCs w:val="24"/>
        </w:rPr>
        <w:t xml:space="preserve"> districts selected for the project and gave increased </w:t>
      </w:r>
      <w:r w:rsidR="00987F03" w:rsidRPr="00987F03">
        <w:rPr>
          <w:rFonts w:ascii="HelveticaNeue LT 45 Light" w:hAnsi="HelveticaNeue LT 45 Light" w:cs="Arial"/>
          <w:sz w:val="24"/>
          <w:szCs w:val="24"/>
        </w:rPr>
        <w:t>credibility</w:t>
      </w:r>
      <w:r w:rsidRPr="00987F03">
        <w:rPr>
          <w:rFonts w:ascii="HelveticaNeue LT 45 Light" w:hAnsi="HelveticaNeue LT 45 Light" w:cs="Arial"/>
          <w:sz w:val="24"/>
          <w:szCs w:val="24"/>
        </w:rPr>
        <w:t xml:space="preserve"> to the topic, opening the door to higher level strategic decision makers.</w:t>
      </w:r>
    </w:p>
    <w:p w14:paraId="056D92AA" w14:textId="2D34BB1C" w:rsidR="003C20F7" w:rsidRPr="00987F03" w:rsidRDefault="003C20F7" w:rsidP="003C20F7">
      <w:pPr>
        <w:numPr>
          <w:ilvl w:val="0"/>
          <w:numId w:val="52"/>
        </w:numPr>
        <w:spacing w:after="0" w:line="240" w:lineRule="auto"/>
        <w:rPr>
          <w:rFonts w:ascii="HelveticaNeue LT 45 Light" w:hAnsi="HelveticaNeue LT 45 Light" w:cs="Arial"/>
          <w:sz w:val="24"/>
          <w:szCs w:val="24"/>
        </w:rPr>
      </w:pPr>
      <w:r w:rsidRPr="00987F03">
        <w:rPr>
          <w:rFonts w:ascii="HelveticaNeue LT 45 Light" w:hAnsi="HelveticaNeue LT 45 Light" w:cs="Arial"/>
          <w:sz w:val="24"/>
          <w:szCs w:val="24"/>
        </w:rPr>
        <w:t xml:space="preserve">Gave increased focus and support to the agenda that Active Essex is working towards with its Elected member group and enabled engagement 1:1 with members around this topic. </w:t>
      </w:r>
    </w:p>
    <w:p w14:paraId="57A03F8D" w14:textId="77777777" w:rsidR="003C20F7" w:rsidRPr="00987F03" w:rsidRDefault="003C20F7" w:rsidP="003C20F7">
      <w:pPr>
        <w:numPr>
          <w:ilvl w:val="0"/>
          <w:numId w:val="52"/>
        </w:numPr>
        <w:spacing w:after="0" w:line="240" w:lineRule="auto"/>
        <w:rPr>
          <w:rFonts w:ascii="HelveticaNeue LT 45 Light" w:hAnsi="HelveticaNeue LT 45 Light" w:cs="Arial"/>
          <w:sz w:val="24"/>
          <w:szCs w:val="24"/>
        </w:rPr>
      </w:pPr>
      <w:r w:rsidRPr="00987F03">
        <w:rPr>
          <w:rFonts w:ascii="HelveticaNeue LT 45 Light" w:hAnsi="HelveticaNeue LT 45 Light" w:cs="Arial"/>
          <w:sz w:val="24"/>
          <w:szCs w:val="24"/>
        </w:rPr>
        <w:t xml:space="preserve">Harlow is using the learning to inform the structure &amp; development of Active Harlow Network. Active Essex were also able to add value and influence emerging work around Playing Pitch and Built Facilities Strategies that will inform LDP work, 8000 planned new homes. </w:t>
      </w:r>
    </w:p>
    <w:p w14:paraId="39B2DC1D" w14:textId="26A60EAB" w:rsidR="003C20F7" w:rsidRPr="00987F03" w:rsidRDefault="003C20F7" w:rsidP="003C20F7">
      <w:pPr>
        <w:numPr>
          <w:ilvl w:val="0"/>
          <w:numId w:val="52"/>
        </w:numPr>
        <w:spacing w:after="0" w:line="240" w:lineRule="auto"/>
        <w:rPr>
          <w:rFonts w:ascii="HelveticaNeue LT 45 Light" w:hAnsi="HelveticaNeue LT 45 Light" w:cs="Arial"/>
          <w:sz w:val="24"/>
          <w:szCs w:val="24"/>
        </w:rPr>
      </w:pPr>
      <w:r w:rsidRPr="00987F03">
        <w:rPr>
          <w:rFonts w:ascii="HelveticaNeue LT 45 Light" w:hAnsi="HelveticaNeue LT 45 Light" w:cs="Arial"/>
          <w:sz w:val="24"/>
          <w:szCs w:val="24"/>
        </w:rPr>
        <w:t>Brentwood work resulted in influencing direction of travel around revised Leisure Strategy work, with Active Essex engaged in the options appraisal of £20m Leisure centre/ contract and supporting work Playing Pitch and Built Facilities Strategy that is associated with this and 5000 new homes planned in the borough.</w:t>
      </w:r>
    </w:p>
    <w:p w14:paraId="1DB320D9" w14:textId="0D0F852E" w:rsidR="003C20F7" w:rsidRPr="00987F03" w:rsidRDefault="003C20F7" w:rsidP="003C20F7">
      <w:pPr>
        <w:numPr>
          <w:ilvl w:val="0"/>
          <w:numId w:val="52"/>
        </w:numPr>
        <w:spacing w:after="0" w:line="240" w:lineRule="auto"/>
        <w:rPr>
          <w:rFonts w:ascii="HelveticaNeue LT 45 Light" w:hAnsi="HelveticaNeue LT 45 Light" w:cs="Arial"/>
          <w:sz w:val="24"/>
          <w:szCs w:val="24"/>
        </w:rPr>
      </w:pPr>
      <w:r w:rsidRPr="00987F03">
        <w:rPr>
          <w:rFonts w:ascii="HelveticaNeue LT 45 Light" w:hAnsi="HelveticaNeue LT 45 Light" w:cs="Arial"/>
          <w:sz w:val="24"/>
          <w:szCs w:val="24"/>
        </w:rPr>
        <w:t xml:space="preserve">Project raised profile of Active Essex at senior leader level. Active Essex has a blue print to use with its other </w:t>
      </w:r>
      <w:r w:rsidR="00987F03" w:rsidRPr="00987F03">
        <w:rPr>
          <w:rFonts w:ascii="HelveticaNeue LT 45 Light" w:hAnsi="HelveticaNeue LT 45 Light" w:cs="Arial"/>
          <w:sz w:val="24"/>
          <w:szCs w:val="24"/>
        </w:rPr>
        <w:t>twelve</w:t>
      </w:r>
      <w:r w:rsidRPr="00987F03">
        <w:rPr>
          <w:rFonts w:ascii="HelveticaNeue LT 45 Light" w:hAnsi="HelveticaNeue LT 45 Light" w:cs="Arial"/>
          <w:sz w:val="24"/>
          <w:szCs w:val="24"/>
        </w:rPr>
        <w:t xml:space="preserve"> Districts and Boroughs.</w:t>
      </w:r>
    </w:p>
    <w:p w14:paraId="47722629" w14:textId="77777777" w:rsidR="003C20F7" w:rsidRDefault="003C20F7" w:rsidP="001A4387">
      <w:pPr>
        <w:rPr>
          <w:rFonts w:ascii="HelveticaNeue LT 45 Light" w:hAnsi="HelveticaNeue LT 45 Light"/>
          <w:sz w:val="24"/>
          <w:szCs w:val="24"/>
        </w:rPr>
      </w:pPr>
    </w:p>
    <w:p w14:paraId="61A09CAC" w14:textId="77777777" w:rsidR="00DE13F5" w:rsidRPr="00FA3D42" w:rsidRDefault="00DE13F5" w:rsidP="00DE13F5">
      <w:pPr>
        <w:rPr>
          <w:rFonts w:ascii="HelveticaNeue LT 45 Light" w:eastAsia="Times New Roman" w:hAnsi="HelveticaNeue LT 45 Light" w:cs="Arial"/>
          <w:b/>
          <w:color w:val="0070C0"/>
          <w:sz w:val="24"/>
          <w:szCs w:val="24"/>
        </w:rPr>
      </w:pPr>
      <w:r w:rsidRPr="00FA3D42">
        <w:rPr>
          <w:rFonts w:ascii="HelveticaNeue LT 45 Light" w:eastAsia="Times New Roman" w:hAnsi="HelveticaNeue LT 45 Light" w:cs="Arial"/>
          <w:b/>
          <w:color w:val="0070C0"/>
          <w:sz w:val="24"/>
          <w:szCs w:val="24"/>
        </w:rPr>
        <w:t>Haringey</w:t>
      </w:r>
    </w:p>
    <w:p w14:paraId="113DA6C8" w14:textId="22A8EE5B" w:rsidR="000F38FA" w:rsidRPr="00987F03" w:rsidRDefault="000F38FA" w:rsidP="000F38FA">
      <w:pPr>
        <w:pStyle w:val="ListParagraph"/>
        <w:numPr>
          <w:ilvl w:val="0"/>
          <w:numId w:val="35"/>
        </w:numPr>
        <w:rPr>
          <w:rFonts w:ascii="HelveticaNeue LT 45 Light" w:eastAsia="Times New Roman" w:hAnsi="HelveticaNeue LT 45 Light" w:cs="Arial"/>
          <w:sz w:val="24"/>
          <w:szCs w:val="24"/>
        </w:rPr>
      </w:pPr>
      <w:r w:rsidRPr="00987F03">
        <w:rPr>
          <w:rFonts w:ascii="HelveticaNeue LT 45 Light" w:eastAsia="Times New Roman" w:hAnsi="HelveticaNeue LT 45 Light" w:cs="Arial"/>
          <w:sz w:val="24"/>
          <w:szCs w:val="24"/>
        </w:rPr>
        <w:t xml:space="preserve">Stronger engagement with CCG including with the </w:t>
      </w:r>
      <w:r w:rsidR="00987F03" w:rsidRPr="00987F03">
        <w:rPr>
          <w:rFonts w:ascii="HelveticaNeue LT 45 Light" w:eastAsia="Times New Roman" w:hAnsi="HelveticaNeue LT 45 Light" w:cs="Arial"/>
          <w:sz w:val="24"/>
          <w:szCs w:val="24"/>
        </w:rPr>
        <w:t>Long-Term</w:t>
      </w:r>
      <w:r w:rsidRPr="00987F03">
        <w:rPr>
          <w:rFonts w:ascii="HelveticaNeue LT 45 Light" w:eastAsia="Times New Roman" w:hAnsi="HelveticaNeue LT 45 Light" w:cs="Arial"/>
          <w:sz w:val="24"/>
          <w:szCs w:val="24"/>
        </w:rPr>
        <w:t xml:space="preserve"> Conditions Conditioning Manager and the Better Care Fund Transformation Lead.  Involved in </w:t>
      </w:r>
      <w:r w:rsidR="00987F03" w:rsidRPr="00987F03">
        <w:rPr>
          <w:rFonts w:ascii="HelveticaNeue LT 45 Light" w:eastAsia="Times New Roman" w:hAnsi="HelveticaNeue LT 45 Light" w:cs="Arial"/>
          <w:sz w:val="24"/>
          <w:szCs w:val="24"/>
        </w:rPr>
        <w:t>co-production</w:t>
      </w:r>
      <w:r w:rsidRPr="00987F03">
        <w:rPr>
          <w:rFonts w:ascii="HelveticaNeue LT 45 Light" w:eastAsia="Times New Roman" w:hAnsi="HelveticaNeue LT 45 Light" w:cs="Arial"/>
          <w:sz w:val="24"/>
          <w:szCs w:val="24"/>
        </w:rPr>
        <w:t xml:space="preserve"> around ‘Increasing Healthy Life Expectancy’ in terms of integrating physical activity into care pathways.</w:t>
      </w:r>
    </w:p>
    <w:p w14:paraId="053412A3" w14:textId="77777777" w:rsidR="000F38FA" w:rsidRPr="00987F03" w:rsidRDefault="000F38FA" w:rsidP="000F38FA">
      <w:pPr>
        <w:pStyle w:val="ListParagraph"/>
        <w:numPr>
          <w:ilvl w:val="0"/>
          <w:numId w:val="35"/>
        </w:numPr>
        <w:rPr>
          <w:rFonts w:ascii="HelveticaNeue LT 45 Light" w:eastAsia="Times New Roman" w:hAnsi="HelveticaNeue LT 45 Light" w:cs="Arial"/>
          <w:sz w:val="24"/>
          <w:szCs w:val="24"/>
        </w:rPr>
      </w:pPr>
      <w:r w:rsidRPr="00987F03">
        <w:rPr>
          <w:rFonts w:ascii="HelveticaNeue LT 45 Light" w:eastAsia="Times New Roman" w:hAnsi="HelveticaNeue LT 45 Light" w:cs="Arial"/>
          <w:sz w:val="24"/>
          <w:szCs w:val="24"/>
        </w:rPr>
        <w:t>A Physical Activity Summit generated wide ranging support and understanding from key stakeholders.</w:t>
      </w:r>
    </w:p>
    <w:p w14:paraId="39BBB1BC" w14:textId="736EF1AD" w:rsidR="000F38FA" w:rsidRPr="00987F03" w:rsidRDefault="000F38FA" w:rsidP="000F38FA">
      <w:pPr>
        <w:pStyle w:val="ListParagraph"/>
        <w:numPr>
          <w:ilvl w:val="0"/>
          <w:numId w:val="35"/>
        </w:numPr>
        <w:rPr>
          <w:rFonts w:ascii="HelveticaNeue LT 45 Light" w:eastAsia="Times New Roman" w:hAnsi="HelveticaNeue LT 45 Light" w:cs="Arial"/>
          <w:sz w:val="24"/>
          <w:szCs w:val="24"/>
        </w:rPr>
      </w:pPr>
      <w:r w:rsidRPr="00987F03">
        <w:rPr>
          <w:rFonts w:ascii="HelveticaNeue LT 45 Light" w:eastAsia="Times New Roman" w:hAnsi="HelveticaNeue LT 45 Light" w:cs="Arial"/>
          <w:sz w:val="24"/>
          <w:szCs w:val="24"/>
        </w:rPr>
        <w:t xml:space="preserve">Further from the summit a much higher profile for physical activity. For </w:t>
      </w:r>
      <w:r w:rsidR="00987F03" w:rsidRPr="00987F03">
        <w:rPr>
          <w:rFonts w:ascii="HelveticaNeue LT 45 Light" w:eastAsia="Times New Roman" w:hAnsi="HelveticaNeue LT 45 Light" w:cs="Arial"/>
          <w:sz w:val="24"/>
          <w:szCs w:val="24"/>
        </w:rPr>
        <w:t>example,</w:t>
      </w:r>
      <w:r w:rsidRPr="00987F03">
        <w:rPr>
          <w:rFonts w:ascii="HelveticaNeue LT 45 Light" w:eastAsia="Times New Roman" w:hAnsi="HelveticaNeue LT 45 Light" w:cs="Arial"/>
          <w:sz w:val="24"/>
          <w:szCs w:val="24"/>
        </w:rPr>
        <w:t xml:space="preserve"> the Corporate Plan is about to be refreshed and a cross cutting theme being progressed is ‘An Active and Healthy Haringey</w:t>
      </w:r>
      <w:r w:rsidR="00987F03" w:rsidRPr="00987F03">
        <w:rPr>
          <w:rFonts w:ascii="HelveticaNeue LT 45 Light" w:eastAsia="Times New Roman" w:hAnsi="HelveticaNeue LT 45 Light" w:cs="Arial"/>
          <w:sz w:val="24"/>
          <w:szCs w:val="24"/>
        </w:rPr>
        <w:t>.</w:t>
      </w:r>
      <w:r w:rsidRPr="00987F03">
        <w:rPr>
          <w:rFonts w:ascii="HelveticaNeue LT 45 Light" w:eastAsia="Times New Roman" w:hAnsi="HelveticaNeue LT 45 Light" w:cs="Arial"/>
          <w:sz w:val="24"/>
          <w:szCs w:val="24"/>
        </w:rPr>
        <w:t>’</w:t>
      </w:r>
    </w:p>
    <w:p w14:paraId="709E4DD0" w14:textId="2C963EBF" w:rsidR="000F38FA" w:rsidRPr="00987F03" w:rsidRDefault="000F38FA" w:rsidP="000F38FA">
      <w:pPr>
        <w:pStyle w:val="ListParagraph"/>
        <w:numPr>
          <w:ilvl w:val="0"/>
          <w:numId w:val="35"/>
        </w:numPr>
        <w:rPr>
          <w:rFonts w:ascii="HelveticaNeue LT 45 Light" w:eastAsia="Times New Roman" w:hAnsi="HelveticaNeue LT 45 Light" w:cs="Arial"/>
          <w:sz w:val="24"/>
          <w:szCs w:val="24"/>
        </w:rPr>
      </w:pPr>
      <w:r w:rsidRPr="00987F03">
        <w:rPr>
          <w:rFonts w:ascii="HelveticaNeue LT 45 Light" w:eastAsia="Times New Roman" w:hAnsi="HelveticaNeue LT 45 Light" w:cs="Arial"/>
          <w:sz w:val="24"/>
          <w:szCs w:val="24"/>
        </w:rPr>
        <w:t>Major regeneration projects in Haringey incorporating a Healthy Streets approach</w:t>
      </w:r>
      <w:r w:rsidR="00987F03" w:rsidRPr="00987F03">
        <w:rPr>
          <w:rFonts w:ascii="HelveticaNeue LT 45 Light" w:eastAsia="Times New Roman" w:hAnsi="HelveticaNeue LT 45 Light" w:cs="Arial"/>
          <w:sz w:val="24"/>
          <w:szCs w:val="24"/>
        </w:rPr>
        <w:t>.</w:t>
      </w:r>
    </w:p>
    <w:p w14:paraId="041C2093" w14:textId="38F17065" w:rsidR="000F38FA" w:rsidRPr="00987F03" w:rsidRDefault="000F38FA" w:rsidP="000F38FA">
      <w:pPr>
        <w:pStyle w:val="ListParagraph"/>
        <w:numPr>
          <w:ilvl w:val="0"/>
          <w:numId w:val="35"/>
        </w:numPr>
        <w:rPr>
          <w:rFonts w:ascii="HelveticaNeue LT 45 Light" w:eastAsia="Times New Roman" w:hAnsi="HelveticaNeue LT 45 Light" w:cs="Arial"/>
          <w:sz w:val="24"/>
          <w:szCs w:val="24"/>
        </w:rPr>
      </w:pPr>
      <w:r w:rsidRPr="00987F03">
        <w:rPr>
          <w:rFonts w:ascii="HelveticaNeue LT 45 Light" w:eastAsia="Times New Roman" w:hAnsi="HelveticaNeue LT 45 Light" w:cs="Arial"/>
          <w:sz w:val="24"/>
          <w:szCs w:val="24"/>
        </w:rPr>
        <w:t xml:space="preserve"> “We are at least two years in advance of where we would have been without this project</w:t>
      </w:r>
      <w:r w:rsidR="00987F03" w:rsidRPr="00987F03">
        <w:rPr>
          <w:rFonts w:ascii="HelveticaNeue LT 45 Light" w:eastAsia="Times New Roman" w:hAnsi="HelveticaNeue LT 45 Light" w:cs="Arial"/>
          <w:sz w:val="24"/>
          <w:szCs w:val="24"/>
        </w:rPr>
        <w:t>.</w:t>
      </w:r>
      <w:r w:rsidRPr="00987F03">
        <w:rPr>
          <w:rFonts w:ascii="HelveticaNeue LT 45 Light" w:eastAsia="Times New Roman" w:hAnsi="HelveticaNeue LT 45 Light" w:cs="Arial"/>
          <w:sz w:val="24"/>
          <w:szCs w:val="24"/>
        </w:rPr>
        <w:t>”</w:t>
      </w:r>
    </w:p>
    <w:p w14:paraId="21E2AB2B" w14:textId="0A65BC3E" w:rsidR="001A4387" w:rsidRPr="004A7BA1" w:rsidRDefault="001A4387" w:rsidP="001A4387">
      <w:pPr>
        <w:rPr>
          <w:rFonts w:ascii="HelveticaNeue LT 45 Light" w:hAnsi="HelveticaNeue LT 45 Light"/>
          <w:sz w:val="24"/>
          <w:szCs w:val="24"/>
        </w:rPr>
      </w:pPr>
    </w:p>
    <w:p w14:paraId="5D4F2DF9" w14:textId="77777777" w:rsidR="00DE13F5" w:rsidRPr="004A7BA1" w:rsidRDefault="00DE13F5" w:rsidP="00DE13F5">
      <w:pPr>
        <w:rPr>
          <w:rFonts w:ascii="HelveticaNeue LT 45 Light" w:eastAsia="Times New Roman" w:hAnsi="HelveticaNeue LT 45 Light" w:cs="Arial"/>
          <w:b/>
          <w:color w:val="4472C4" w:themeColor="accent5"/>
          <w:sz w:val="24"/>
          <w:szCs w:val="24"/>
        </w:rPr>
      </w:pPr>
      <w:r w:rsidRPr="004A7BA1">
        <w:rPr>
          <w:rFonts w:ascii="HelveticaNeue LT 45 Light" w:eastAsia="Times New Roman" w:hAnsi="HelveticaNeue LT 45 Light" w:cs="Arial"/>
          <w:b/>
          <w:color w:val="4472C4" w:themeColor="accent5"/>
          <w:sz w:val="24"/>
          <w:szCs w:val="24"/>
        </w:rPr>
        <w:t>Kirklees</w:t>
      </w:r>
    </w:p>
    <w:p w14:paraId="41A3A444" w14:textId="77777777" w:rsidR="00DE13F5" w:rsidRPr="004A7BA1" w:rsidRDefault="00DE13F5" w:rsidP="00125A8E">
      <w:pPr>
        <w:pStyle w:val="ListParagraph"/>
        <w:numPr>
          <w:ilvl w:val="0"/>
          <w:numId w:val="33"/>
        </w:numPr>
        <w:rPr>
          <w:rFonts w:ascii="HelveticaNeue LT 45 Light" w:eastAsia="Times New Roman" w:hAnsi="HelveticaNeue LT 45 Light" w:cs="Arial"/>
          <w:color w:val="000000"/>
          <w:sz w:val="24"/>
          <w:szCs w:val="24"/>
        </w:rPr>
      </w:pPr>
      <w:r w:rsidRPr="004A7BA1">
        <w:rPr>
          <w:rFonts w:ascii="HelveticaNeue LT 45 Light" w:eastAsia="Times New Roman" w:hAnsi="HelveticaNeue LT 45 Light" w:cs="Arial"/>
          <w:color w:val="000000"/>
          <w:sz w:val="24"/>
          <w:szCs w:val="24"/>
        </w:rPr>
        <w:t xml:space="preserve">The project reinforced the importance of sport and physical activity profile at a higher level at a time of strong budgetary pressure within the council.  It has assisted in discussions on organisational design to ensure an understanding of the service. </w:t>
      </w:r>
    </w:p>
    <w:p w14:paraId="63EBB56E" w14:textId="77777777" w:rsidR="0084204C" w:rsidRDefault="0084204C" w:rsidP="00DE13F5">
      <w:pPr>
        <w:rPr>
          <w:rFonts w:ascii="HelveticaNeue LT 45 Light" w:eastAsia="Times New Roman" w:hAnsi="HelveticaNeue LT 45 Light" w:cs="Arial"/>
          <w:b/>
          <w:color w:val="4472C4" w:themeColor="accent5"/>
          <w:sz w:val="24"/>
          <w:szCs w:val="24"/>
        </w:rPr>
      </w:pPr>
    </w:p>
    <w:p w14:paraId="69F87360" w14:textId="77777777" w:rsidR="0084204C" w:rsidRDefault="0084204C" w:rsidP="00DE13F5">
      <w:pPr>
        <w:rPr>
          <w:rFonts w:ascii="HelveticaNeue LT 45 Light" w:eastAsia="Times New Roman" w:hAnsi="HelveticaNeue LT 45 Light" w:cs="Arial"/>
          <w:b/>
          <w:color w:val="4472C4" w:themeColor="accent5"/>
          <w:sz w:val="24"/>
          <w:szCs w:val="24"/>
        </w:rPr>
      </w:pPr>
    </w:p>
    <w:p w14:paraId="1477829C" w14:textId="77777777" w:rsidR="00A40805" w:rsidRDefault="00A40805" w:rsidP="00DE13F5">
      <w:pPr>
        <w:rPr>
          <w:rFonts w:ascii="HelveticaNeue LT 45 Light" w:eastAsia="Times New Roman" w:hAnsi="HelveticaNeue LT 45 Light" w:cs="Arial"/>
          <w:b/>
          <w:color w:val="4472C4" w:themeColor="accent5"/>
          <w:sz w:val="24"/>
          <w:szCs w:val="24"/>
        </w:rPr>
      </w:pPr>
    </w:p>
    <w:p w14:paraId="3DE19361" w14:textId="026C6BFD" w:rsidR="00DE13F5" w:rsidRPr="004A7BA1" w:rsidRDefault="00DE13F5" w:rsidP="00DE13F5">
      <w:pPr>
        <w:rPr>
          <w:rFonts w:ascii="HelveticaNeue LT 45 Light" w:eastAsia="Times New Roman" w:hAnsi="HelveticaNeue LT 45 Light" w:cs="Arial"/>
          <w:b/>
          <w:color w:val="4472C4" w:themeColor="accent5"/>
          <w:sz w:val="24"/>
          <w:szCs w:val="24"/>
        </w:rPr>
      </w:pPr>
      <w:r w:rsidRPr="004A7BA1">
        <w:rPr>
          <w:rFonts w:ascii="HelveticaNeue LT 45 Light" w:eastAsia="Times New Roman" w:hAnsi="HelveticaNeue LT 45 Light" w:cs="Arial"/>
          <w:b/>
          <w:color w:val="4472C4" w:themeColor="accent5"/>
          <w:sz w:val="24"/>
          <w:szCs w:val="24"/>
        </w:rPr>
        <w:t>Leicestershire</w:t>
      </w:r>
    </w:p>
    <w:p w14:paraId="700AF971" w14:textId="7AEAF175" w:rsidR="003C20F7" w:rsidRPr="004A7BA1" w:rsidRDefault="003C20F7" w:rsidP="003C20F7">
      <w:pPr>
        <w:pStyle w:val="ListParagraph"/>
        <w:numPr>
          <w:ilvl w:val="0"/>
          <w:numId w:val="26"/>
        </w:numPr>
        <w:rPr>
          <w:rFonts w:ascii="HelveticaNeue LT 45 Light" w:eastAsia="Times New Roman" w:hAnsi="HelveticaNeue LT 45 Light" w:cs="Arial"/>
          <w:color w:val="000000"/>
          <w:sz w:val="24"/>
          <w:szCs w:val="24"/>
        </w:rPr>
      </w:pPr>
      <w:r w:rsidRPr="004A7BA1">
        <w:rPr>
          <w:rFonts w:ascii="HelveticaNeue LT 45 Light" w:eastAsia="Times New Roman" w:hAnsi="HelveticaNeue LT 45 Light" w:cs="Arial"/>
          <w:color w:val="000000"/>
          <w:sz w:val="24"/>
          <w:szCs w:val="24"/>
        </w:rPr>
        <w:t> Improved relationships with CCGs especially around Better Care</w:t>
      </w:r>
      <w:r>
        <w:rPr>
          <w:rFonts w:ascii="HelveticaNeue LT 45 Light" w:eastAsia="Times New Roman" w:hAnsi="HelveticaNeue LT 45 Light" w:cs="Arial"/>
          <w:color w:val="000000"/>
          <w:sz w:val="24"/>
          <w:szCs w:val="24"/>
        </w:rPr>
        <w:t xml:space="preserve"> Fund</w:t>
      </w:r>
      <w:r w:rsidRPr="004A7BA1">
        <w:rPr>
          <w:rFonts w:ascii="HelveticaNeue LT 45 Light" w:eastAsia="Times New Roman" w:hAnsi="HelveticaNeue LT 45 Light" w:cs="Arial"/>
          <w:color w:val="000000"/>
          <w:sz w:val="24"/>
          <w:szCs w:val="24"/>
        </w:rPr>
        <w:t xml:space="preserve"> initiatives</w:t>
      </w:r>
      <w:r>
        <w:rPr>
          <w:rFonts w:ascii="HelveticaNeue LT 45 Light" w:eastAsia="Times New Roman" w:hAnsi="HelveticaNeue LT 45 Light" w:cs="Arial"/>
          <w:color w:val="000000"/>
          <w:sz w:val="24"/>
          <w:szCs w:val="24"/>
        </w:rPr>
        <w:t xml:space="preserve"> and now the Sustainability and Transformation </w:t>
      </w:r>
      <w:r w:rsidR="00987F03">
        <w:rPr>
          <w:rFonts w:ascii="HelveticaNeue LT 45 Light" w:eastAsia="Times New Roman" w:hAnsi="HelveticaNeue LT 45 Light" w:cs="Arial"/>
          <w:color w:val="000000"/>
          <w:sz w:val="24"/>
          <w:szCs w:val="24"/>
        </w:rPr>
        <w:t>P</w:t>
      </w:r>
      <w:r>
        <w:rPr>
          <w:rFonts w:ascii="HelveticaNeue LT 45 Light" w:eastAsia="Times New Roman" w:hAnsi="HelveticaNeue LT 45 Light" w:cs="Arial"/>
          <w:color w:val="000000"/>
          <w:sz w:val="24"/>
          <w:szCs w:val="24"/>
        </w:rPr>
        <w:t>lans.</w:t>
      </w:r>
    </w:p>
    <w:p w14:paraId="701057F6" w14:textId="2A4A3A33" w:rsidR="003C20F7" w:rsidRPr="004A7BA1" w:rsidRDefault="003C20F7" w:rsidP="003C20F7">
      <w:pPr>
        <w:pStyle w:val="ListParagraph"/>
        <w:numPr>
          <w:ilvl w:val="0"/>
          <w:numId w:val="26"/>
        </w:numPr>
        <w:rPr>
          <w:rFonts w:ascii="HelveticaNeue LT 45 Light" w:eastAsia="Times New Roman" w:hAnsi="HelveticaNeue LT 45 Light" w:cs="Arial"/>
          <w:color w:val="000000"/>
          <w:sz w:val="24"/>
          <w:szCs w:val="24"/>
        </w:rPr>
      </w:pPr>
      <w:r w:rsidRPr="004A7BA1">
        <w:rPr>
          <w:rFonts w:ascii="HelveticaNeue LT 45 Light" w:eastAsia="Times New Roman" w:hAnsi="HelveticaNeue LT 45 Light" w:cs="Arial"/>
          <w:color w:val="000000"/>
          <w:sz w:val="24"/>
          <w:szCs w:val="24"/>
        </w:rPr>
        <w:t>Council continue</w:t>
      </w:r>
      <w:r>
        <w:rPr>
          <w:rFonts w:ascii="HelveticaNeue LT 45 Light" w:eastAsia="Times New Roman" w:hAnsi="HelveticaNeue LT 45 Light" w:cs="Arial"/>
          <w:color w:val="000000"/>
          <w:sz w:val="24"/>
          <w:szCs w:val="24"/>
        </w:rPr>
        <w:t>s</w:t>
      </w:r>
      <w:r w:rsidRPr="004A7BA1">
        <w:rPr>
          <w:rFonts w:ascii="HelveticaNeue LT 45 Light" w:eastAsia="Times New Roman" w:hAnsi="HelveticaNeue LT 45 Light" w:cs="Arial"/>
          <w:color w:val="000000"/>
          <w:sz w:val="24"/>
          <w:szCs w:val="24"/>
        </w:rPr>
        <w:t xml:space="preserve"> to develop strategic approach to better</w:t>
      </w:r>
      <w:r>
        <w:rPr>
          <w:rFonts w:ascii="HelveticaNeue LT 45 Light" w:eastAsia="Times New Roman" w:hAnsi="HelveticaNeue LT 45 Light" w:cs="Arial"/>
          <w:color w:val="000000"/>
          <w:sz w:val="24"/>
          <w:szCs w:val="24"/>
        </w:rPr>
        <w:t>,</w:t>
      </w:r>
      <w:r w:rsidRPr="004A7BA1">
        <w:rPr>
          <w:rFonts w:ascii="HelveticaNeue LT 45 Light" w:eastAsia="Times New Roman" w:hAnsi="HelveticaNeue LT 45 Light" w:cs="Arial"/>
          <w:color w:val="000000"/>
          <w:sz w:val="24"/>
          <w:szCs w:val="24"/>
        </w:rPr>
        <w:t xml:space="preserve"> more effective </w:t>
      </w:r>
      <w:r>
        <w:rPr>
          <w:rFonts w:ascii="HelveticaNeue LT 45 Light" w:eastAsia="Times New Roman" w:hAnsi="HelveticaNeue LT 45 Light" w:cs="Arial"/>
          <w:color w:val="000000"/>
          <w:sz w:val="24"/>
          <w:szCs w:val="24"/>
        </w:rPr>
        <w:t xml:space="preserve">physical activity </w:t>
      </w:r>
      <w:r w:rsidRPr="004A7BA1">
        <w:rPr>
          <w:rFonts w:ascii="HelveticaNeue LT 45 Light" w:eastAsia="Times New Roman" w:hAnsi="HelveticaNeue LT 45 Light" w:cs="Arial"/>
          <w:color w:val="000000"/>
          <w:sz w:val="24"/>
          <w:szCs w:val="24"/>
        </w:rPr>
        <w:t>services</w:t>
      </w:r>
      <w:r>
        <w:rPr>
          <w:rFonts w:ascii="HelveticaNeue LT 45 Light" w:eastAsia="Times New Roman" w:hAnsi="HelveticaNeue LT 45 Light" w:cs="Arial"/>
          <w:color w:val="000000"/>
          <w:sz w:val="24"/>
          <w:szCs w:val="24"/>
        </w:rPr>
        <w:t xml:space="preserve"> and </w:t>
      </w:r>
      <w:r w:rsidRPr="004A7BA1">
        <w:rPr>
          <w:rFonts w:ascii="HelveticaNeue LT 45 Light" w:eastAsia="Times New Roman" w:hAnsi="HelveticaNeue LT 45 Light" w:cs="Arial"/>
          <w:color w:val="000000"/>
          <w:sz w:val="24"/>
          <w:szCs w:val="24"/>
        </w:rPr>
        <w:t>revised Health and Wellbeing Strategy</w:t>
      </w:r>
      <w:r w:rsidR="00987F03">
        <w:rPr>
          <w:rFonts w:ascii="HelveticaNeue LT 45 Light" w:eastAsia="Times New Roman" w:hAnsi="HelveticaNeue LT 45 Light" w:cs="Arial"/>
          <w:color w:val="000000"/>
          <w:sz w:val="24"/>
          <w:szCs w:val="24"/>
        </w:rPr>
        <w:t>.</w:t>
      </w:r>
    </w:p>
    <w:p w14:paraId="3E0B7892" w14:textId="77777777" w:rsidR="003C20F7" w:rsidRPr="004A7BA1" w:rsidRDefault="003C20F7" w:rsidP="003C20F7">
      <w:pPr>
        <w:pStyle w:val="ListParagraph"/>
        <w:numPr>
          <w:ilvl w:val="0"/>
          <w:numId w:val="26"/>
        </w:numPr>
        <w:rPr>
          <w:rFonts w:ascii="HelveticaNeue LT 45 Light" w:eastAsia="Times New Roman" w:hAnsi="HelveticaNeue LT 45 Light" w:cs="Arial"/>
          <w:color w:val="000000"/>
          <w:sz w:val="24"/>
          <w:szCs w:val="24"/>
        </w:rPr>
      </w:pPr>
      <w:r w:rsidRPr="004A7BA1">
        <w:rPr>
          <w:rFonts w:ascii="HelveticaNeue LT 45 Light" w:eastAsia="Times New Roman" w:hAnsi="HelveticaNeue LT 45 Light" w:cs="Arial"/>
          <w:color w:val="000000"/>
          <w:sz w:val="24"/>
          <w:szCs w:val="24"/>
        </w:rPr>
        <w:t xml:space="preserve">Council working on Health Impact Assessment </w:t>
      </w:r>
      <w:r>
        <w:rPr>
          <w:rFonts w:ascii="HelveticaNeue LT 45 Light" w:eastAsia="Times New Roman" w:hAnsi="HelveticaNeue LT 45 Light" w:cs="Arial"/>
          <w:color w:val="000000"/>
          <w:sz w:val="24"/>
          <w:szCs w:val="24"/>
        </w:rPr>
        <w:t>in</w:t>
      </w:r>
      <w:r w:rsidRPr="004A7BA1">
        <w:rPr>
          <w:rFonts w:ascii="HelveticaNeue LT 45 Light" w:eastAsia="Times New Roman" w:hAnsi="HelveticaNeue LT 45 Light" w:cs="Arial"/>
          <w:color w:val="000000"/>
          <w:sz w:val="24"/>
          <w:szCs w:val="24"/>
        </w:rPr>
        <w:t xml:space="preserve"> two districts Blaby and Melton</w:t>
      </w:r>
      <w:r>
        <w:rPr>
          <w:rFonts w:ascii="HelveticaNeue LT 45 Light" w:eastAsia="Times New Roman" w:hAnsi="HelveticaNeue LT 45 Light" w:cs="Arial"/>
          <w:color w:val="000000"/>
          <w:sz w:val="24"/>
          <w:szCs w:val="24"/>
        </w:rPr>
        <w:t xml:space="preserve"> and developing a more systems approach to healthy places and planning.</w:t>
      </w:r>
    </w:p>
    <w:p w14:paraId="14983E1B" w14:textId="5A899E5B" w:rsidR="00DE13F5" w:rsidRPr="004A7BA1" w:rsidRDefault="0084204C" w:rsidP="004B2ACE">
      <w:pPr>
        <w:rPr>
          <w:rFonts w:ascii="HelveticaNeue LT 45 Light" w:hAnsi="HelveticaNeue LT 45 Light"/>
          <w:b/>
          <w:color w:val="4472C4" w:themeColor="accent5"/>
          <w:sz w:val="24"/>
          <w:szCs w:val="24"/>
        </w:rPr>
      </w:pPr>
      <w:r>
        <w:rPr>
          <w:rFonts w:ascii="HelveticaNeue LT 45 Light" w:hAnsi="HelveticaNeue LT 45 Light"/>
          <w:b/>
          <w:color w:val="4472C4" w:themeColor="accent5"/>
          <w:sz w:val="24"/>
          <w:szCs w:val="24"/>
        </w:rPr>
        <w:t>N</w:t>
      </w:r>
      <w:r w:rsidR="00DE13F5" w:rsidRPr="004A7BA1">
        <w:rPr>
          <w:rFonts w:ascii="HelveticaNeue LT 45 Light" w:hAnsi="HelveticaNeue LT 45 Light"/>
          <w:b/>
          <w:color w:val="4472C4" w:themeColor="accent5"/>
          <w:sz w:val="24"/>
          <w:szCs w:val="24"/>
        </w:rPr>
        <w:t>ew Forest</w:t>
      </w:r>
    </w:p>
    <w:p w14:paraId="3A0B2308" w14:textId="6B12BCE6" w:rsidR="000F38FA" w:rsidRPr="00987F03" w:rsidRDefault="000F38FA" w:rsidP="00F466E8">
      <w:pPr>
        <w:pStyle w:val="ListParagraph"/>
        <w:numPr>
          <w:ilvl w:val="0"/>
          <w:numId w:val="46"/>
        </w:numPr>
        <w:rPr>
          <w:rFonts w:ascii="HelveticaNeue LT 45 Light" w:hAnsi="HelveticaNeue LT 45 Light"/>
          <w:sz w:val="24"/>
          <w:szCs w:val="24"/>
        </w:rPr>
      </w:pPr>
      <w:r w:rsidRPr="00987F03">
        <w:rPr>
          <w:rFonts w:ascii="HelveticaNeue LT 45 Light" w:hAnsi="HelveticaNeue LT 45 Light"/>
          <w:sz w:val="24"/>
          <w:szCs w:val="24"/>
        </w:rPr>
        <w:t>the project fundamentally influenced a service restructure and gave credibility in focussing resources specifically on tackling physical inactivity.</w:t>
      </w:r>
    </w:p>
    <w:p w14:paraId="32CBEB71" w14:textId="35B00503" w:rsidR="00D71BE9" w:rsidRPr="00987F03" w:rsidRDefault="00D71BE9" w:rsidP="00D71BE9">
      <w:pPr>
        <w:pStyle w:val="ListParagraph"/>
        <w:numPr>
          <w:ilvl w:val="0"/>
          <w:numId w:val="46"/>
        </w:numPr>
        <w:spacing w:line="252" w:lineRule="auto"/>
        <w:rPr>
          <w:rFonts w:ascii="HelveticaNeue LT 45 Light" w:hAnsi="HelveticaNeue LT 45 Light"/>
          <w:sz w:val="24"/>
          <w:szCs w:val="24"/>
        </w:rPr>
      </w:pPr>
      <w:r w:rsidRPr="00987F03">
        <w:rPr>
          <w:rFonts w:ascii="HelveticaNeue LT 45 Light" w:hAnsi="HelveticaNeue LT 45 Light"/>
          <w:sz w:val="24"/>
          <w:szCs w:val="24"/>
        </w:rPr>
        <w:t xml:space="preserve">Changed the level of engagement with the primary care commissioning environment, transforming relationship with the CCG with emerging examples of co-production for example: </w:t>
      </w:r>
    </w:p>
    <w:p w14:paraId="54140D70" w14:textId="2FF17CE3" w:rsidR="00D71BE9" w:rsidRPr="00987F03" w:rsidRDefault="00D71BE9" w:rsidP="00D71BE9">
      <w:pPr>
        <w:pStyle w:val="ListParagraph"/>
        <w:numPr>
          <w:ilvl w:val="1"/>
          <w:numId w:val="46"/>
        </w:numPr>
        <w:spacing w:line="252" w:lineRule="auto"/>
        <w:rPr>
          <w:rFonts w:ascii="HelveticaNeue LT 45 Light" w:hAnsi="HelveticaNeue LT 45 Light"/>
          <w:sz w:val="24"/>
          <w:szCs w:val="24"/>
        </w:rPr>
      </w:pPr>
      <w:r w:rsidRPr="00987F03">
        <w:rPr>
          <w:rFonts w:ascii="HelveticaNeue LT 45 Light" w:hAnsi="HelveticaNeue LT 45 Light"/>
          <w:sz w:val="24"/>
          <w:szCs w:val="24"/>
        </w:rPr>
        <w:t xml:space="preserve">the development of the Local Enhanced </w:t>
      </w:r>
      <w:r w:rsidR="00A40805" w:rsidRPr="00987F03">
        <w:rPr>
          <w:rFonts w:ascii="HelveticaNeue LT 45 Light" w:hAnsi="HelveticaNeue LT 45 Light"/>
          <w:sz w:val="24"/>
          <w:szCs w:val="24"/>
        </w:rPr>
        <w:t>Agreement for</w:t>
      </w:r>
      <w:r w:rsidRPr="00987F03">
        <w:rPr>
          <w:rFonts w:ascii="HelveticaNeue LT 45 Light" w:hAnsi="HelveticaNeue LT 45 Light"/>
          <w:sz w:val="24"/>
          <w:szCs w:val="24"/>
        </w:rPr>
        <w:t xml:space="preserve"> Walking sponsored by CCG and informed by New Forest DC;</w:t>
      </w:r>
    </w:p>
    <w:p w14:paraId="20547527" w14:textId="52D60FA4" w:rsidR="00D71BE9" w:rsidRPr="00987F03" w:rsidRDefault="00D71BE9" w:rsidP="00D71BE9">
      <w:pPr>
        <w:pStyle w:val="ListParagraph"/>
        <w:numPr>
          <w:ilvl w:val="1"/>
          <w:numId w:val="46"/>
        </w:numPr>
        <w:spacing w:line="252" w:lineRule="auto"/>
        <w:rPr>
          <w:rFonts w:ascii="HelveticaNeue LT 45 Light" w:hAnsi="HelveticaNeue LT 45 Light"/>
          <w:sz w:val="24"/>
          <w:szCs w:val="24"/>
        </w:rPr>
      </w:pPr>
      <w:r w:rsidRPr="00987F03">
        <w:rPr>
          <w:rFonts w:ascii="HelveticaNeue LT 45 Light" w:hAnsi="HelveticaNeue LT 45 Light"/>
          <w:sz w:val="24"/>
          <w:szCs w:val="24"/>
        </w:rPr>
        <w:t>the placement of a New Forest Exercise Specialist within Lymington Hospital one day per week, with further plans for placement within surgeries;</w:t>
      </w:r>
    </w:p>
    <w:p w14:paraId="44852B5A" w14:textId="13CCAE7F" w:rsidR="000F38FA" w:rsidRPr="00987F03" w:rsidRDefault="000F38FA" w:rsidP="000F38FA">
      <w:pPr>
        <w:pStyle w:val="ListParagraph"/>
        <w:numPr>
          <w:ilvl w:val="1"/>
          <w:numId w:val="46"/>
        </w:numPr>
        <w:rPr>
          <w:rFonts w:ascii="HelveticaNeue LT 45 Light" w:hAnsi="HelveticaNeue LT 45 Light"/>
          <w:sz w:val="24"/>
          <w:szCs w:val="24"/>
        </w:rPr>
      </w:pPr>
      <w:r w:rsidRPr="00987F03">
        <w:rPr>
          <w:rFonts w:ascii="HelveticaNeue LT 45 Light" w:hAnsi="HelveticaNeue LT 45 Light"/>
          <w:sz w:val="24"/>
          <w:szCs w:val="24"/>
        </w:rPr>
        <w:t xml:space="preserve">a project in conjunction with the CCGs; to place Active Lifestyles advisors in 5 local GP surgeries to promote physical activity in people who are diagnosed as diabetic or </w:t>
      </w:r>
      <w:r w:rsidR="00A40805" w:rsidRPr="00987F03">
        <w:rPr>
          <w:rFonts w:ascii="HelveticaNeue LT 45 Light" w:hAnsi="HelveticaNeue LT 45 Light"/>
          <w:sz w:val="24"/>
          <w:szCs w:val="24"/>
        </w:rPr>
        <w:t>pre-diabetic</w:t>
      </w:r>
      <w:r w:rsidRPr="00987F03">
        <w:rPr>
          <w:rFonts w:ascii="HelveticaNeue LT 45 Light" w:hAnsi="HelveticaNeue LT 45 Light"/>
          <w:sz w:val="24"/>
          <w:szCs w:val="24"/>
        </w:rPr>
        <w:t>.</w:t>
      </w:r>
    </w:p>
    <w:p w14:paraId="7922F5D8" w14:textId="77777777" w:rsidR="000F38FA" w:rsidRPr="004A7BA1" w:rsidRDefault="000F38FA" w:rsidP="00987F03">
      <w:pPr>
        <w:pStyle w:val="ListParagraph"/>
        <w:spacing w:line="252" w:lineRule="auto"/>
        <w:ind w:left="1440"/>
        <w:rPr>
          <w:rFonts w:ascii="HelveticaNeue LT 45 Light" w:hAnsi="HelveticaNeue LT 45 Light"/>
          <w:sz w:val="24"/>
          <w:szCs w:val="24"/>
        </w:rPr>
      </w:pPr>
    </w:p>
    <w:p w14:paraId="06CF9CCF" w14:textId="2879CE98" w:rsidR="00DE13F5" w:rsidRPr="00FA3D42" w:rsidRDefault="00DE13F5" w:rsidP="00DE13F5">
      <w:pPr>
        <w:rPr>
          <w:rFonts w:ascii="HelveticaNeue LT 45 Light" w:hAnsi="HelveticaNeue LT 45 Light"/>
          <w:b/>
          <w:color w:val="0070C0"/>
          <w:sz w:val="24"/>
          <w:szCs w:val="24"/>
        </w:rPr>
      </w:pPr>
      <w:r w:rsidRPr="00FA3D42">
        <w:rPr>
          <w:rFonts w:ascii="HelveticaNeue LT 45 Light" w:hAnsi="HelveticaNeue LT 45 Light"/>
          <w:b/>
          <w:color w:val="0070C0"/>
          <w:sz w:val="24"/>
          <w:szCs w:val="24"/>
        </w:rPr>
        <w:t xml:space="preserve">Northumberland </w:t>
      </w:r>
    </w:p>
    <w:p w14:paraId="63F77183" w14:textId="7F9FDCD6" w:rsidR="00FA3D42" w:rsidRDefault="00A45BCD" w:rsidP="00A45BCD">
      <w:pPr>
        <w:pStyle w:val="ListParagraph"/>
        <w:numPr>
          <w:ilvl w:val="0"/>
          <w:numId w:val="49"/>
        </w:numPr>
        <w:rPr>
          <w:rFonts w:ascii="HelveticaNeue LT 45 Light" w:hAnsi="HelveticaNeue LT 45 Light"/>
          <w:sz w:val="24"/>
          <w:szCs w:val="24"/>
        </w:rPr>
      </w:pPr>
      <w:r w:rsidRPr="00A45BCD">
        <w:rPr>
          <w:rFonts w:ascii="HelveticaNeue LT 45 Light" w:hAnsi="HelveticaNeue LT 45 Light"/>
          <w:sz w:val="24"/>
          <w:szCs w:val="24"/>
        </w:rPr>
        <w:t>There is recognition that sport and physical activity can contribute to wider public health outcomes beyond prevention</w:t>
      </w:r>
      <w:r>
        <w:rPr>
          <w:rFonts w:ascii="HelveticaNeue LT 45 Light" w:hAnsi="HelveticaNeue LT 45 Light"/>
          <w:sz w:val="24"/>
          <w:szCs w:val="24"/>
        </w:rPr>
        <w:t xml:space="preserve">. </w:t>
      </w:r>
      <w:r w:rsidRPr="00A45BCD">
        <w:rPr>
          <w:rFonts w:ascii="HelveticaNeue LT 45 Light" w:hAnsi="HelveticaNeue LT 45 Light"/>
          <w:sz w:val="24"/>
          <w:szCs w:val="24"/>
        </w:rPr>
        <w:t xml:space="preserve"> Public Health have agreed to act as an advocate for sport and physical activity</w:t>
      </w:r>
      <w:r w:rsidR="00987F03">
        <w:rPr>
          <w:rFonts w:ascii="HelveticaNeue LT 45 Light" w:hAnsi="HelveticaNeue LT 45 Light"/>
          <w:sz w:val="24"/>
          <w:szCs w:val="24"/>
        </w:rPr>
        <w:t>,</w:t>
      </w:r>
      <w:r w:rsidRPr="00A45BCD">
        <w:rPr>
          <w:rFonts w:ascii="HelveticaNeue LT 45 Light" w:hAnsi="HelveticaNeue LT 45 Light"/>
          <w:sz w:val="24"/>
          <w:szCs w:val="24"/>
        </w:rPr>
        <w:t xml:space="preserve"> a solution for all </w:t>
      </w:r>
      <w:proofErr w:type="spellStart"/>
      <w:proofErr w:type="gramStart"/>
      <w:r w:rsidRPr="00A45BCD">
        <w:rPr>
          <w:rFonts w:ascii="HelveticaNeue LT 45 Light" w:hAnsi="HelveticaNeue LT 45 Light"/>
          <w:sz w:val="24"/>
          <w:szCs w:val="24"/>
        </w:rPr>
        <w:t>there</w:t>
      </w:r>
      <w:proofErr w:type="spellEnd"/>
      <w:proofErr w:type="gramEnd"/>
      <w:r w:rsidRPr="00A45BCD">
        <w:rPr>
          <w:rFonts w:ascii="HelveticaNeue LT 45 Light" w:hAnsi="HelveticaNeue LT 45 Light"/>
          <w:sz w:val="24"/>
          <w:szCs w:val="24"/>
        </w:rPr>
        <w:t xml:space="preserve"> tiers of prevention.</w:t>
      </w:r>
    </w:p>
    <w:p w14:paraId="65BF6E44" w14:textId="77777777" w:rsidR="00DE13F5" w:rsidRPr="004A7BA1" w:rsidRDefault="00DE13F5" w:rsidP="00DE13F5">
      <w:pPr>
        <w:rPr>
          <w:rFonts w:ascii="HelveticaNeue LT 45 Light" w:hAnsi="HelveticaNeue LT 45 Light"/>
          <w:b/>
          <w:color w:val="4472C4" w:themeColor="accent5"/>
          <w:sz w:val="24"/>
          <w:szCs w:val="24"/>
        </w:rPr>
      </w:pPr>
      <w:r w:rsidRPr="004A7BA1">
        <w:rPr>
          <w:rFonts w:ascii="HelveticaNeue LT 45 Light" w:hAnsi="HelveticaNeue LT 45 Light"/>
          <w:b/>
          <w:color w:val="4472C4" w:themeColor="accent5"/>
          <w:sz w:val="24"/>
          <w:szCs w:val="24"/>
        </w:rPr>
        <w:t>Northamptonshire</w:t>
      </w:r>
    </w:p>
    <w:p w14:paraId="7BF601F6" w14:textId="49A21FB3" w:rsidR="00DE13F5" w:rsidRPr="004A7BA1" w:rsidRDefault="00DE13F5" w:rsidP="00125A8E">
      <w:pPr>
        <w:pStyle w:val="ListParagraph"/>
        <w:numPr>
          <w:ilvl w:val="0"/>
          <w:numId w:val="39"/>
        </w:numPr>
        <w:spacing w:after="0" w:line="240" w:lineRule="auto"/>
        <w:ind w:left="714" w:hanging="357"/>
        <w:rPr>
          <w:rFonts w:ascii="HelveticaNeue LT 45 Light" w:hAnsi="HelveticaNeue LT 45 Light"/>
          <w:sz w:val="24"/>
          <w:szCs w:val="24"/>
        </w:rPr>
      </w:pPr>
      <w:r w:rsidRPr="004A7BA1">
        <w:rPr>
          <w:rFonts w:ascii="HelveticaNeue LT 45 Light" w:hAnsi="HelveticaNeue LT 45 Light"/>
          <w:sz w:val="24"/>
          <w:szCs w:val="24"/>
        </w:rPr>
        <w:t>Sport and physical activity has now been embedded in the whole system pathway for health and wellbeing as a key intervention to address multiple health and social issues</w:t>
      </w:r>
      <w:r w:rsidR="00987F03">
        <w:rPr>
          <w:rFonts w:ascii="HelveticaNeue LT 45 Light" w:hAnsi="HelveticaNeue LT 45 Light"/>
          <w:sz w:val="24"/>
          <w:szCs w:val="24"/>
        </w:rPr>
        <w:t>.</w:t>
      </w:r>
    </w:p>
    <w:p w14:paraId="27B643B6" w14:textId="77777777" w:rsidR="00DE13F5" w:rsidRPr="004A7BA1" w:rsidRDefault="00DE13F5" w:rsidP="00125A8E">
      <w:pPr>
        <w:pStyle w:val="ListParagraph"/>
        <w:numPr>
          <w:ilvl w:val="0"/>
          <w:numId w:val="39"/>
        </w:numPr>
        <w:spacing w:after="0" w:line="240" w:lineRule="auto"/>
        <w:ind w:left="714" w:hanging="357"/>
        <w:rPr>
          <w:rFonts w:ascii="HelveticaNeue LT 45 Light" w:hAnsi="HelveticaNeue LT 45 Light"/>
          <w:sz w:val="24"/>
          <w:szCs w:val="24"/>
        </w:rPr>
      </w:pPr>
      <w:r w:rsidRPr="004A7BA1">
        <w:rPr>
          <w:rFonts w:ascii="HelveticaNeue LT 45 Light" w:hAnsi="HelveticaNeue LT 45 Light"/>
          <w:sz w:val="24"/>
          <w:szCs w:val="24"/>
        </w:rPr>
        <w:t>Progress made on the integration of services – primarily around incorporating physical activity interventions – both commissioned and not directly funded - into the First for Wellbeing service and has initiated the relationships between members of the different services.</w:t>
      </w:r>
    </w:p>
    <w:p w14:paraId="73D1E4DE" w14:textId="77777777" w:rsidR="0084204C" w:rsidRDefault="0084204C" w:rsidP="00DE13F5">
      <w:pPr>
        <w:rPr>
          <w:rFonts w:ascii="HelveticaNeue LT 45 Light" w:hAnsi="HelveticaNeue LT 45 Light"/>
          <w:b/>
          <w:color w:val="4472C4" w:themeColor="accent5"/>
          <w:sz w:val="24"/>
          <w:szCs w:val="24"/>
        </w:rPr>
      </w:pPr>
    </w:p>
    <w:p w14:paraId="36C61CC6" w14:textId="77777777" w:rsidR="00A40805" w:rsidRDefault="00A40805" w:rsidP="00DE13F5">
      <w:pPr>
        <w:rPr>
          <w:rFonts w:ascii="HelveticaNeue LT 45 Light" w:hAnsi="HelveticaNeue LT 45 Light"/>
          <w:b/>
          <w:color w:val="4472C4" w:themeColor="accent5"/>
          <w:sz w:val="24"/>
          <w:szCs w:val="24"/>
        </w:rPr>
      </w:pPr>
    </w:p>
    <w:p w14:paraId="045A0A28" w14:textId="77777777" w:rsidR="00A40805" w:rsidRDefault="00A40805" w:rsidP="00DE13F5">
      <w:pPr>
        <w:rPr>
          <w:rFonts w:ascii="HelveticaNeue LT 45 Light" w:hAnsi="HelveticaNeue LT 45 Light"/>
          <w:b/>
          <w:color w:val="4472C4" w:themeColor="accent5"/>
          <w:sz w:val="24"/>
          <w:szCs w:val="24"/>
        </w:rPr>
      </w:pPr>
    </w:p>
    <w:p w14:paraId="49B2C8B6" w14:textId="77777777" w:rsidR="00A40805" w:rsidRDefault="00A40805" w:rsidP="00DE13F5">
      <w:pPr>
        <w:rPr>
          <w:rFonts w:ascii="HelveticaNeue LT 45 Light" w:hAnsi="HelveticaNeue LT 45 Light"/>
          <w:b/>
          <w:color w:val="4472C4" w:themeColor="accent5"/>
          <w:sz w:val="24"/>
          <w:szCs w:val="24"/>
        </w:rPr>
      </w:pPr>
    </w:p>
    <w:p w14:paraId="27A5AA0A" w14:textId="14D1A4FA" w:rsidR="00DE13F5" w:rsidRPr="004A7BA1" w:rsidRDefault="00DE13F5" w:rsidP="00DE13F5">
      <w:pPr>
        <w:rPr>
          <w:rFonts w:ascii="HelveticaNeue LT 45 Light" w:hAnsi="HelveticaNeue LT 45 Light"/>
          <w:b/>
          <w:color w:val="4472C4" w:themeColor="accent5"/>
          <w:sz w:val="24"/>
          <w:szCs w:val="24"/>
        </w:rPr>
      </w:pPr>
      <w:r w:rsidRPr="004A7BA1">
        <w:rPr>
          <w:rFonts w:ascii="HelveticaNeue LT 45 Light" w:hAnsi="HelveticaNeue LT 45 Light"/>
          <w:b/>
          <w:color w:val="4472C4" w:themeColor="accent5"/>
          <w:sz w:val="24"/>
          <w:szCs w:val="24"/>
        </w:rPr>
        <w:t>Nottingham</w:t>
      </w:r>
    </w:p>
    <w:p w14:paraId="7F473FBF" w14:textId="48334104" w:rsidR="003C20F7" w:rsidRPr="00987F03" w:rsidRDefault="003C20F7" w:rsidP="003C20F7">
      <w:pPr>
        <w:numPr>
          <w:ilvl w:val="0"/>
          <w:numId w:val="51"/>
        </w:numPr>
        <w:spacing w:after="0" w:line="240" w:lineRule="auto"/>
        <w:rPr>
          <w:rFonts w:ascii="HelveticaNeue LT 45 Light" w:hAnsi="HelveticaNeue LT 45 Light"/>
          <w:sz w:val="24"/>
          <w:szCs w:val="24"/>
        </w:rPr>
      </w:pPr>
      <w:r w:rsidRPr="00987F03">
        <w:rPr>
          <w:rFonts w:ascii="HelveticaNeue LT 45 Light" w:hAnsi="HelveticaNeue LT 45 Light"/>
          <w:sz w:val="24"/>
          <w:szCs w:val="24"/>
        </w:rPr>
        <w:t>Sport and Leisure are now fully embedded in the new Adult Healthy Weight service (recently recommissioned) with strong signposting elements built into this for clients and links back to Sport and Leisure service</w:t>
      </w:r>
      <w:r w:rsidR="00987F03" w:rsidRPr="00987F03">
        <w:rPr>
          <w:rFonts w:ascii="HelveticaNeue LT 45 Light" w:hAnsi="HelveticaNeue LT 45 Light"/>
          <w:sz w:val="24"/>
          <w:szCs w:val="24"/>
        </w:rPr>
        <w:t>.</w:t>
      </w:r>
    </w:p>
    <w:p w14:paraId="6B65867C" w14:textId="205E8CDB" w:rsidR="003C20F7" w:rsidRPr="00987F03" w:rsidRDefault="003C20F7" w:rsidP="003C20F7">
      <w:pPr>
        <w:numPr>
          <w:ilvl w:val="0"/>
          <w:numId w:val="51"/>
        </w:numPr>
        <w:spacing w:after="0" w:line="240" w:lineRule="auto"/>
        <w:rPr>
          <w:rFonts w:ascii="HelveticaNeue LT 45 Light" w:hAnsi="HelveticaNeue LT 45 Light"/>
          <w:sz w:val="24"/>
          <w:szCs w:val="24"/>
        </w:rPr>
      </w:pPr>
      <w:r w:rsidRPr="00987F03">
        <w:rPr>
          <w:rFonts w:ascii="HelveticaNeue LT 45 Light" w:hAnsi="HelveticaNeue LT 45 Light"/>
          <w:sz w:val="24"/>
          <w:szCs w:val="24"/>
        </w:rPr>
        <w:t>Adult Social Care workforce given training on the benefits of physical activity and able to sign post clients to appropriate sport and leisure activities. Ongoing meetings now taking place between Sport and Leisure and Adult Social Care regarding staff engagement as well as discussions around leisure centres becoming ‘conversation spaces’ offering community led support for ASC users</w:t>
      </w:r>
      <w:r w:rsidR="00987F03" w:rsidRPr="00987F03">
        <w:rPr>
          <w:rFonts w:ascii="HelveticaNeue LT 45 Light" w:hAnsi="HelveticaNeue LT 45 Light"/>
          <w:sz w:val="24"/>
          <w:szCs w:val="24"/>
        </w:rPr>
        <w:t>.</w:t>
      </w:r>
    </w:p>
    <w:p w14:paraId="30E525E1" w14:textId="56BDE428" w:rsidR="003C20F7" w:rsidRPr="00987F03" w:rsidRDefault="003C20F7" w:rsidP="003C20F7">
      <w:pPr>
        <w:numPr>
          <w:ilvl w:val="0"/>
          <w:numId w:val="51"/>
        </w:numPr>
        <w:spacing w:after="0" w:line="240" w:lineRule="auto"/>
        <w:rPr>
          <w:rFonts w:ascii="HelveticaNeue LT 45 Light" w:hAnsi="HelveticaNeue LT 45 Light"/>
          <w:sz w:val="24"/>
          <w:szCs w:val="24"/>
        </w:rPr>
      </w:pPr>
      <w:r w:rsidRPr="00987F03">
        <w:rPr>
          <w:rFonts w:ascii="HelveticaNeue LT 45 Light" w:hAnsi="HelveticaNeue LT 45 Light"/>
          <w:sz w:val="24"/>
          <w:szCs w:val="24"/>
        </w:rPr>
        <w:t>Successful summit giving a clear a rationale and narrative locating physical activity as ‘part of the solution’ leading to positive engagement by other partners - 'a catalyst which is having a ripple effect</w:t>
      </w:r>
      <w:r w:rsidR="00987F03" w:rsidRPr="00987F03">
        <w:rPr>
          <w:rFonts w:ascii="HelveticaNeue LT 45 Light" w:hAnsi="HelveticaNeue LT 45 Light"/>
          <w:sz w:val="24"/>
          <w:szCs w:val="24"/>
        </w:rPr>
        <w:t>.</w:t>
      </w:r>
      <w:r w:rsidRPr="00987F03">
        <w:rPr>
          <w:rFonts w:ascii="HelveticaNeue LT 45 Light" w:hAnsi="HelveticaNeue LT 45 Light"/>
          <w:sz w:val="24"/>
          <w:szCs w:val="24"/>
        </w:rPr>
        <w:t>'</w:t>
      </w:r>
    </w:p>
    <w:p w14:paraId="07C55075" w14:textId="77777777" w:rsidR="001A4387" w:rsidRPr="00987F03" w:rsidRDefault="001A4387" w:rsidP="001A4387">
      <w:pPr>
        <w:rPr>
          <w:rFonts w:ascii="HelveticaNeue LT 45 Light" w:hAnsi="HelveticaNeue LT 45 Light"/>
          <w:sz w:val="24"/>
          <w:szCs w:val="24"/>
        </w:rPr>
      </w:pPr>
    </w:p>
    <w:p w14:paraId="67C1F5C3" w14:textId="77777777" w:rsidR="00DE13F5" w:rsidRPr="004A7BA1" w:rsidRDefault="00DE13F5" w:rsidP="00DE13F5">
      <w:pPr>
        <w:rPr>
          <w:rFonts w:ascii="HelveticaNeue LT 45 Light" w:eastAsia="Times New Roman" w:hAnsi="HelveticaNeue LT 45 Light" w:cs="Arial"/>
          <w:b/>
          <w:color w:val="4472C4" w:themeColor="accent5"/>
          <w:sz w:val="24"/>
          <w:szCs w:val="24"/>
        </w:rPr>
      </w:pPr>
      <w:r w:rsidRPr="004A7BA1">
        <w:rPr>
          <w:rFonts w:ascii="HelveticaNeue LT 45 Light" w:eastAsia="Times New Roman" w:hAnsi="HelveticaNeue LT 45 Light" w:cs="Arial"/>
          <w:b/>
          <w:color w:val="4472C4" w:themeColor="accent5"/>
          <w:sz w:val="24"/>
          <w:szCs w:val="24"/>
        </w:rPr>
        <w:t>Plymouth</w:t>
      </w:r>
    </w:p>
    <w:p w14:paraId="14D3FC6E" w14:textId="47A7932D" w:rsidR="00D71BE9" w:rsidRPr="004A7BA1" w:rsidRDefault="00D71BE9" w:rsidP="00D71BE9">
      <w:pPr>
        <w:pStyle w:val="ListParagraph"/>
        <w:numPr>
          <w:ilvl w:val="0"/>
          <w:numId w:val="47"/>
        </w:numPr>
        <w:spacing w:line="252" w:lineRule="auto"/>
        <w:rPr>
          <w:rFonts w:ascii="HelveticaNeue LT 45 Light" w:hAnsi="HelveticaNeue LT 45 Light"/>
          <w:color w:val="000000"/>
          <w:sz w:val="24"/>
          <w:szCs w:val="24"/>
        </w:rPr>
      </w:pPr>
      <w:r w:rsidRPr="004A7BA1">
        <w:rPr>
          <w:rFonts w:ascii="HelveticaNeue LT 45 Light" w:hAnsi="HelveticaNeue LT 45 Light"/>
          <w:color w:val="000000"/>
          <w:sz w:val="24"/>
          <w:szCs w:val="24"/>
        </w:rPr>
        <w:t>Helped develop a better mutual understanding of language, measures and delivery partners across the various disciplines</w:t>
      </w:r>
      <w:r w:rsidR="00987F03">
        <w:rPr>
          <w:rFonts w:ascii="HelveticaNeue LT 45 Light" w:hAnsi="HelveticaNeue LT 45 Light"/>
          <w:color w:val="000000"/>
          <w:sz w:val="24"/>
          <w:szCs w:val="24"/>
        </w:rPr>
        <w:t>.</w:t>
      </w:r>
    </w:p>
    <w:p w14:paraId="2387B239" w14:textId="1BF274FC" w:rsidR="00D71BE9" w:rsidRDefault="00D71BE9" w:rsidP="00D71BE9">
      <w:pPr>
        <w:pStyle w:val="ListParagraph"/>
        <w:numPr>
          <w:ilvl w:val="0"/>
          <w:numId w:val="47"/>
        </w:numPr>
        <w:spacing w:line="252" w:lineRule="auto"/>
        <w:rPr>
          <w:rFonts w:ascii="HelveticaNeue LT 45 Light" w:hAnsi="HelveticaNeue LT 45 Light"/>
          <w:color w:val="000000"/>
          <w:sz w:val="24"/>
          <w:szCs w:val="24"/>
        </w:rPr>
      </w:pPr>
      <w:r w:rsidRPr="004A7BA1">
        <w:rPr>
          <w:rFonts w:ascii="HelveticaNeue LT 45 Light" w:hAnsi="HelveticaNeue LT 45 Light"/>
          <w:color w:val="000000"/>
          <w:sz w:val="24"/>
          <w:szCs w:val="24"/>
        </w:rPr>
        <w:t>Delivery partners willing and engaged in reviewing current provision against the priorities of reducing inactivity and increasing physical activity – with Plymouth’s Physical Activity Strategy group committing to a standard approach to evaluation</w:t>
      </w:r>
      <w:r w:rsidR="00987F03">
        <w:rPr>
          <w:rFonts w:ascii="HelveticaNeue LT 45 Light" w:hAnsi="HelveticaNeue LT 45 Light"/>
          <w:color w:val="000000"/>
          <w:sz w:val="24"/>
          <w:szCs w:val="24"/>
        </w:rPr>
        <w:t>.</w:t>
      </w:r>
    </w:p>
    <w:p w14:paraId="5A3871CF" w14:textId="06E542EC" w:rsidR="007142EA" w:rsidRPr="006A6473" w:rsidRDefault="007142EA" w:rsidP="007142EA">
      <w:pPr>
        <w:pStyle w:val="ListParagraph"/>
        <w:numPr>
          <w:ilvl w:val="0"/>
          <w:numId w:val="47"/>
        </w:numPr>
        <w:spacing w:after="0" w:line="252" w:lineRule="auto"/>
        <w:rPr>
          <w:rStyle w:val="Emphasis"/>
          <w:rFonts w:ascii="HelveticaNeue LT 45 Light" w:eastAsia="Times New Roman" w:hAnsi="HelveticaNeue LT 45 Light" w:cs="Arial"/>
          <w:i w:val="0"/>
          <w:iCs w:val="0"/>
          <w:color w:val="000000"/>
          <w:sz w:val="24"/>
          <w:szCs w:val="24"/>
        </w:rPr>
      </w:pPr>
      <w:r w:rsidRPr="006A6473">
        <w:rPr>
          <w:rStyle w:val="Emphasis"/>
          <w:rFonts w:ascii="HelveticaNeue LT 45 Light" w:eastAsia="Times New Roman" w:hAnsi="HelveticaNeue LT 45 Light" w:cs="Arial"/>
          <w:i w:val="0"/>
          <w:color w:val="000000"/>
          <w:sz w:val="24"/>
          <w:szCs w:val="24"/>
        </w:rPr>
        <w:t xml:space="preserve">Greater focus on integrated working across sectors with Sport England’s Local Government Relationship Manager now on the System Design Group for Health and Well Being. </w:t>
      </w:r>
    </w:p>
    <w:p w14:paraId="4272E6B8" w14:textId="77777777" w:rsidR="007142EA" w:rsidRPr="004A7BA1" w:rsidRDefault="007142EA" w:rsidP="007142EA">
      <w:pPr>
        <w:pStyle w:val="ListParagraph"/>
        <w:spacing w:line="252" w:lineRule="auto"/>
        <w:rPr>
          <w:rFonts w:ascii="HelveticaNeue LT 45 Light" w:hAnsi="HelveticaNeue LT 45 Light"/>
          <w:color w:val="000000"/>
          <w:sz w:val="24"/>
          <w:szCs w:val="24"/>
        </w:rPr>
      </w:pPr>
    </w:p>
    <w:p w14:paraId="6CC479C6" w14:textId="77777777" w:rsidR="00DE13F5" w:rsidRPr="004A7BA1" w:rsidRDefault="00DE13F5" w:rsidP="00DE13F5">
      <w:pPr>
        <w:rPr>
          <w:rFonts w:ascii="HelveticaNeue LT 45 Light" w:eastAsia="Times New Roman" w:hAnsi="HelveticaNeue LT 45 Light" w:cs="Arial"/>
          <w:b/>
          <w:color w:val="4472C4" w:themeColor="accent5"/>
          <w:sz w:val="24"/>
          <w:szCs w:val="24"/>
        </w:rPr>
      </w:pPr>
      <w:r w:rsidRPr="004A7BA1">
        <w:rPr>
          <w:rFonts w:ascii="HelveticaNeue LT 45 Light" w:eastAsia="Times New Roman" w:hAnsi="HelveticaNeue LT 45 Light" w:cs="Arial"/>
          <w:b/>
          <w:color w:val="4472C4" w:themeColor="accent5"/>
          <w:sz w:val="24"/>
          <w:szCs w:val="24"/>
        </w:rPr>
        <w:t>Slough</w:t>
      </w:r>
    </w:p>
    <w:p w14:paraId="70B49405" w14:textId="6912D6B5" w:rsidR="003C20F7" w:rsidRPr="00987F03" w:rsidRDefault="003C20F7" w:rsidP="003C20F7">
      <w:pPr>
        <w:pStyle w:val="ListParagraph"/>
        <w:numPr>
          <w:ilvl w:val="0"/>
          <w:numId w:val="27"/>
        </w:numPr>
        <w:rPr>
          <w:rFonts w:ascii="HelveticaNeue LT 45 Light" w:eastAsia="Times New Roman" w:hAnsi="HelveticaNeue LT 45 Light" w:cs="Arial"/>
          <w:sz w:val="24"/>
          <w:szCs w:val="24"/>
        </w:rPr>
      </w:pPr>
      <w:r w:rsidRPr="00987F03">
        <w:rPr>
          <w:rFonts w:ascii="HelveticaNeue LT 45 Light" w:eastAsia="Times New Roman" w:hAnsi="HelveticaNeue LT 45 Light" w:cs="Arial"/>
          <w:sz w:val="24"/>
          <w:szCs w:val="24"/>
        </w:rPr>
        <w:t>Improved understanding of commissioning and influencing the commissioning agenda</w:t>
      </w:r>
      <w:r w:rsidR="00987F03" w:rsidRPr="00987F03">
        <w:rPr>
          <w:rFonts w:ascii="HelveticaNeue LT 45 Light" w:eastAsia="Times New Roman" w:hAnsi="HelveticaNeue LT 45 Light" w:cs="Arial"/>
          <w:sz w:val="24"/>
          <w:szCs w:val="24"/>
        </w:rPr>
        <w:t>.</w:t>
      </w:r>
    </w:p>
    <w:p w14:paraId="5A9F70D6" w14:textId="77777777" w:rsidR="003C20F7" w:rsidRPr="00987F03" w:rsidRDefault="003C20F7" w:rsidP="003C20F7">
      <w:pPr>
        <w:numPr>
          <w:ilvl w:val="0"/>
          <w:numId w:val="27"/>
        </w:numPr>
        <w:spacing w:before="60" w:after="60" w:line="240" w:lineRule="auto"/>
        <w:rPr>
          <w:rFonts w:ascii="HelveticaNeue LT 45 Light" w:eastAsia="Times New Roman" w:hAnsi="HelveticaNeue LT 45 Light" w:cs="Arial"/>
          <w:sz w:val="24"/>
          <w:szCs w:val="24"/>
        </w:rPr>
      </w:pPr>
      <w:r w:rsidRPr="00987F03">
        <w:rPr>
          <w:rFonts w:ascii="HelveticaNeue LT 45 Light" w:eastAsia="Times New Roman" w:hAnsi="HelveticaNeue LT 45 Light" w:cs="Arial"/>
          <w:sz w:val="24"/>
          <w:szCs w:val="24"/>
        </w:rPr>
        <w:t>Stronger relationship developed with Adult Social Care</w:t>
      </w:r>
      <w:r w:rsidRPr="00987F03">
        <w:rPr>
          <w:rFonts w:ascii="HelveticaNeue LT 45 Light" w:hAnsi="HelveticaNeue LT 45 Light"/>
          <w:sz w:val="24"/>
          <w:szCs w:val="24"/>
        </w:rPr>
        <w:t xml:space="preserve"> and Children's Services</w:t>
      </w:r>
      <w:r w:rsidRPr="00987F03">
        <w:rPr>
          <w:rFonts w:ascii="HelveticaNeue LT 45 Light" w:eastAsia="Times New Roman" w:hAnsi="HelveticaNeue LT 45 Light" w:cs="Arial"/>
          <w:sz w:val="24"/>
          <w:szCs w:val="24"/>
        </w:rPr>
        <w:t xml:space="preserve"> with increased</w:t>
      </w:r>
      <w:r w:rsidRPr="00987F03">
        <w:rPr>
          <w:rFonts w:ascii="HelveticaNeue LT 45 Light" w:hAnsi="HelveticaNeue LT 45 Light"/>
          <w:sz w:val="24"/>
          <w:szCs w:val="24"/>
        </w:rPr>
        <w:t xml:space="preserve"> engagement.  There has been better alignment of work between the departments including a new commission. The new commission was around delivering better outcomes  with the voluntary sector to support </w:t>
      </w:r>
      <w:r w:rsidRPr="00987F03">
        <w:rPr>
          <w:rFonts w:ascii="HelveticaNeue LT 45 Light" w:eastAsiaTheme="minorEastAsia" w:hAnsi="HelveticaNeue LT 45 Light"/>
          <w:kern w:val="24"/>
          <w:sz w:val="24"/>
          <w:szCs w:val="24"/>
        </w:rPr>
        <w:t>o</w:t>
      </w:r>
      <w:r w:rsidRPr="00987F03">
        <w:rPr>
          <w:rFonts w:ascii="HelveticaNeue LT 45 Light" w:hAnsi="HelveticaNeue LT 45 Light" w:cs="Arial"/>
          <w:kern w:val="24"/>
          <w:sz w:val="24"/>
          <w:szCs w:val="24"/>
        </w:rPr>
        <w:t xml:space="preserve">ur local communities which are changing, more and more residents  needing co-ordinated, person centred care based around their lives and those of their carers </w:t>
      </w:r>
      <w:r w:rsidRPr="00987F03">
        <w:rPr>
          <w:rFonts w:ascii="HelveticaNeue LT 45 Light" w:hAnsi="HelveticaNeue LT 45 Light" w:cs="Arial"/>
          <w:sz w:val="24"/>
          <w:szCs w:val="24"/>
        </w:rPr>
        <w:t xml:space="preserve">to have reduced social isolation, the need for longer term support for adult social care and hospital admissions, through models of early intervention, exploring those opportunities found in collaborative working with communities, voluntary and statutory services. </w:t>
      </w:r>
    </w:p>
    <w:p w14:paraId="31B8A6AC" w14:textId="1E4C7E62" w:rsidR="003C20F7" w:rsidRPr="00987F03" w:rsidRDefault="003C20F7" w:rsidP="003C20F7">
      <w:pPr>
        <w:numPr>
          <w:ilvl w:val="0"/>
          <w:numId w:val="27"/>
        </w:numPr>
        <w:spacing w:before="60" w:after="60" w:line="240" w:lineRule="auto"/>
        <w:rPr>
          <w:rFonts w:ascii="HelveticaNeue LT 45 Light" w:eastAsia="Times New Roman" w:hAnsi="HelveticaNeue LT 45 Light" w:cs="Arial"/>
          <w:sz w:val="24"/>
          <w:szCs w:val="24"/>
        </w:rPr>
      </w:pPr>
      <w:r w:rsidRPr="00987F03">
        <w:rPr>
          <w:rFonts w:ascii="HelveticaNeue LT 45 Light" w:hAnsi="HelveticaNeue LT 45 Light" w:cs="Arial"/>
          <w:sz w:val="24"/>
          <w:szCs w:val="24"/>
        </w:rPr>
        <w:t>Delivering better opportunities to participate in sport and physical activity for carers and Looked After Children</w:t>
      </w:r>
      <w:r w:rsidR="00987F03" w:rsidRPr="00987F03">
        <w:rPr>
          <w:rFonts w:ascii="HelveticaNeue LT 45 Light" w:hAnsi="HelveticaNeue LT 45 Light" w:cs="Arial"/>
          <w:sz w:val="24"/>
          <w:szCs w:val="24"/>
        </w:rPr>
        <w:t>.</w:t>
      </w:r>
    </w:p>
    <w:p w14:paraId="13DEE1AA" w14:textId="06FDA9B7" w:rsidR="003C20F7" w:rsidRDefault="003C20F7" w:rsidP="003C20F7">
      <w:pPr>
        <w:numPr>
          <w:ilvl w:val="0"/>
          <w:numId w:val="27"/>
        </w:numPr>
        <w:spacing w:before="60" w:after="60" w:line="240" w:lineRule="auto"/>
        <w:rPr>
          <w:rFonts w:ascii="HelveticaNeue LT 45 Light" w:eastAsia="Times New Roman" w:hAnsi="HelveticaNeue LT 45 Light" w:cs="Arial"/>
          <w:sz w:val="24"/>
          <w:szCs w:val="24"/>
        </w:rPr>
      </w:pPr>
      <w:r w:rsidRPr="00987F03">
        <w:rPr>
          <w:rFonts w:ascii="HelveticaNeue LT 45 Light" w:eastAsia="Times New Roman" w:hAnsi="HelveticaNeue LT 45 Light" w:cs="Arial"/>
          <w:sz w:val="24"/>
          <w:szCs w:val="24"/>
        </w:rPr>
        <w:t>Have been commissioned by public health to provide the Healthy Hearts programme</w:t>
      </w:r>
      <w:r w:rsidR="00987F03">
        <w:rPr>
          <w:rFonts w:ascii="HelveticaNeue LT 45 Light" w:eastAsia="Times New Roman" w:hAnsi="HelveticaNeue LT 45 Light" w:cs="Arial"/>
          <w:sz w:val="24"/>
          <w:szCs w:val="24"/>
        </w:rPr>
        <w:t>.</w:t>
      </w:r>
      <w:r w:rsidRPr="00987F03">
        <w:rPr>
          <w:rFonts w:ascii="HelveticaNeue LT 45 Light" w:eastAsia="Times New Roman" w:hAnsi="HelveticaNeue LT 45 Light" w:cs="Arial"/>
          <w:sz w:val="24"/>
          <w:szCs w:val="24"/>
        </w:rPr>
        <w:t xml:space="preserve"> </w:t>
      </w:r>
    </w:p>
    <w:p w14:paraId="4C648089" w14:textId="77777777" w:rsidR="00A40805" w:rsidRPr="00987F03" w:rsidRDefault="00A40805" w:rsidP="00A40805">
      <w:pPr>
        <w:spacing w:before="60" w:after="60" w:line="240" w:lineRule="auto"/>
        <w:ind w:left="720"/>
        <w:rPr>
          <w:rFonts w:ascii="HelveticaNeue LT 45 Light" w:eastAsia="Times New Roman" w:hAnsi="HelveticaNeue LT 45 Light" w:cs="Arial"/>
          <w:sz w:val="24"/>
          <w:szCs w:val="24"/>
        </w:rPr>
      </w:pPr>
    </w:p>
    <w:p w14:paraId="6883EDAE" w14:textId="5251C789" w:rsidR="003C20F7" w:rsidRPr="00987F03" w:rsidRDefault="003C20F7" w:rsidP="003C20F7">
      <w:pPr>
        <w:numPr>
          <w:ilvl w:val="0"/>
          <w:numId w:val="27"/>
        </w:numPr>
        <w:spacing w:before="60" w:after="60" w:line="240" w:lineRule="auto"/>
        <w:rPr>
          <w:rFonts w:ascii="HelveticaNeue LT 45 Light" w:eastAsia="Times New Roman" w:hAnsi="HelveticaNeue LT 45 Light" w:cs="Arial"/>
          <w:sz w:val="24"/>
          <w:szCs w:val="24"/>
        </w:rPr>
      </w:pPr>
      <w:r w:rsidRPr="00987F03">
        <w:rPr>
          <w:rFonts w:ascii="HelveticaNeue LT 45 Light" w:eastAsia="Times New Roman" w:hAnsi="HelveticaNeue LT 45 Light" w:cs="Arial"/>
          <w:sz w:val="24"/>
          <w:szCs w:val="24"/>
        </w:rPr>
        <w:t xml:space="preserve">Further work on mapping with public health - </w:t>
      </w:r>
      <w:r w:rsidRPr="00987F03">
        <w:rPr>
          <w:rFonts w:ascii="HelveticaNeue LT 45 Light" w:hAnsi="HelveticaNeue LT 45 Light"/>
          <w:sz w:val="24"/>
          <w:szCs w:val="24"/>
        </w:rPr>
        <w:t>We’re in the process of mapping out more of what happens in Slough in the ‘Physical Activity/Sport/Moving’ field so that we’re able to integrate it into a “one</w:t>
      </w:r>
      <w:r w:rsidR="00A40805">
        <w:rPr>
          <w:rFonts w:ascii="HelveticaNeue LT 45 Light" w:hAnsi="HelveticaNeue LT 45 Light"/>
          <w:sz w:val="24"/>
          <w:szCs w:val="24"/>
        </w:rPr>
        <w:t>-</w:t>
      </w:r>
      <w:r w:rsidRPr="00987F03">
        <w:rPr>
          <w:rFonts w:ascii="HelveticaNeue LT 45 Light" w:hAnsi="HelveticaNeue LT 45 Light"/>
          <w:sz w:val="24"/>
          <w:szCs w:val="24"/>
        </w:rPr>
        <w:t>stop</w:t>
      </w:r>
      <w:r w:rsidR="00A40805">
        <w:rPr>
          <w:rFonts w:ascii="HelveticaNeue LT 45 Light" w:hAnsi="HelveticaNeue LT 45 Light"/>
          <w:sz w:val="24"/>
          <w:szCs w:val="24"/>
        </w:rPr>
        <w:t>-</w:t>
      </w:r>
      <w:r w:rsidRPr="00987F03">
        <w:rPr>
          <w:rFonts w:ascii="HelveticaNeue LT 45 Light" w:hAnsi="HelveticaNeue LT 45 Light"/>
          <w:sz w:val="24"/>
          <w:szCs w:val="24"/>
        </w:rPr>
        <w:t>shop” for the local community when searching for local activity. (Open Data)</w:t>
      </w:r>
    </w:p>
    <w:p w14:paraId="37A4EF28" w14:textId="27A73D82" w:rsidR="00DE13F5" w:rsidRPr="004A7BA1" w:rsidRDefault="00DE13F5" w:rsidP="00DE13F5">
      <w:pPr>
        <w:rPr>
          <w:rFonts w:ascii="HelveticaNeue LT 45 Light" w:eastAsia="Times New Roman" w:hAnsi="HelveticaNeue LT 45 Light" w:cs="Arial"/>
          <w:color w:val="4472C4" w:themeColor="accent5"/>
          <w:sz w:val="24"/>
          <w:szCs w:val="24"/>
        </w:rPr>
      </w:pPr>
      <w:r w:rsidRPr="004A7BA1">
        <w:rPr>
          <w:rFonts w:ascii="HelveticaNeue LT 45 Light" w:eastAsia="Times New Roman" w:hAnsi="HelveticaNeue LT 45 Light" w:cs="Arial"/>
          <w:b/>
          <w:color w:val="4472C4" w:themeColor="accent5"/>
          <w:sz w:val="24"/>
          <w:szCs w:val="24"/>
        </w:rPr>
        <w:t>Southend</w:t>
      </w:r>
    </w:p>
    <w:p w14:paraId="10589E34" w14:textId="29B358D8" w:rsidR="00E3305D" w:rsidRPr="004A7BA1" w:rsidRDefault="00E3305D" w:rsidP="00E3305D">
      <w:pPr>
        <w:pStyle w:val="ListParagraph"/>
        <w:numPr>
          <w:ilvl w:val="0"/>
          <w:numId w:val="32"/>
        </w:numPr>
        <w:rPr>
          <w:rFonts w:ascii="HelveticaNeue LT 45 Light" w:eastAsia="Times New Roman" w:hAnsi="HelveticaNeue LT 45 Light" w:cs="Arial"/>
          <w:sz w:val="24"/>
          <w:szCs w:val="24"/>
        </w:rPr>
      </w:pPr>
      <w:r w:rsidRPr="004A7BA1">
        <w:rPr>
          <w:rFonts w:ascii="HelveticaNeue LT 45 Light" w:eastAsia="Times New Roman" w:hAnsi="HelveticaNeue LT 45 Light" w:cs="Arial"/>
          <w:sz w:val="24"/>
          <w:szCs w:val="24"/>
        </w:rPr>
        <w:t xml:space="preserve">Co-production between sport and public health is now automatic and the new Physical Activity Strategy is an example of this, co-produced and joint between the Public Health Department and the Place Department (responsible for sport) taking account of </w:t>
      </w:r>
      <w:r w:rsidR="005A6F18" w:rsidRPr="004A7BA1">
        <w:rPr>
          <w:rFonts w:ascii="HelveticaNeue LT 45 Light" w:eastAsia="Times New Roman" w:hAnsi="HelveticaNeue LT 45 Light" w:cs="Arial"/>
          <w:sz w:val="24"/>
          <w:szCs w:val="24"/>
        </w:rPr>
        <w:t>commissioner’s</w:t>
      </w:r>
      <w:r w:rsidRPr="004A7BA1">
        <w:rPr>
          <w:rFonts w:ascii="HelveticaNeue LT 45 Light" w:eastAsia="Times New Roman" w:hAnsi="HelveticaNeue LT 45 Light" w:cs="Arial"/>
          <w:sz w:val="24"/>
          <w:szCs w:val="24"/>
        </w:rPr>
        <w:t xml:space="preserve"> priorities. This Strategy has been fully endorsed at Full Council and the Health &amp; Wellbeing Board has responsibility for monitoring its progress.</w:t>
      </w:r>
    </w:p>
    <w:p w14:paraId="32B9E0FF" w14:textId="0C87C974" w:rsidR="00E3305D" w:rsidRPr="004A7BA1" w:rsidRDefault="00E3305D" w:rsidP="00E3305D">
      <w:pPr>
        <w:pStyle w:val="ListParagraph"/>
        <w:numPr>
          <w:ilvl w:val="0"/>
          <w:numId w:val="32"/>
        </w:numPr>
        <w:rPr>
          <w:rFonts w:ascii="HelveticaNeue LT 45 Light" w:eastAsia="Times New Roman" w:hAnsi="HelveticaNeue LT 45 Light" w:cs="Arial"/>
          <w:sz w:val="24"/>
          <w:szCs w:val="24"/>
        </w:rPr>
      </w:pPr>
      <w:r w:rsidRPr="004A7BA1">
        <w:rPr>
          <w:rFonts w:ascii="HelveticaNeue LT 45 Light" w:eastAsia="Times New Roman" w:hAnsi="HelveticaNeue LT 45 Light" w:cs="Arial"/>
          <w:sz w:val="24"/>
          <w:szCs w:val="24"/>
        </w:rPr>
        <w:t>Changed the dynamics of existing relationships and conversations have become more purposeful, as well as a new relationship developed with CCG. “the project has given us a hook and changed the conversation</w:t>
      </w:r>
      <w:r w:rsidR="00987F03">
        <w:rPr>
          <w:rFonts w:ascii="HelveticaNeue LT 45 Light" w:eastAsia="Times New Roman" w:hAnsi="HelveticaNeue LT 45 Light" w:cs="Arial"/>
          <w:sz w:val="24"/>
          <w:szCs w:val="24"/>
        </w:rPr>
        <w:t>.</w:t>
      </w:r>
      <w:r w:rsidRPr="004A7BA1">
        <w:rPr>
          <w:rFonts w:ascii="HelveticaNeue LT 45 Light" w:eastAsia="Times New Roman" w:hAnsi="HelveticaNeue LT 45 Light" w:cs="Arial"/>
          <w:sz w:val="24"/>
          <w:szCs w:val="24"/>
        </w:rPr>
        <w:t>”</w:t>
      </w:r>
    </w:p>
    <w:p w14:paraId="5C757310" w14:textId="32029974" w:rsidR="00DE13F5" w:rsidRPr="004A7BA1" w:rsidRDefault="00DE13F5" w:rsidP="00DE13F5">
      <w:pPr>
        <w:rPr>
          <w:rFonts w:ascii="HelveticaNeue LT 45 Light" w:eastAsia="Times New Roman" w:hAnsi="HelveticaNeue LT 45 Light" w:cs="Arial"/>
          <w:b/>
          <w:color w:val="4472C4" w:themeColor="accent5"/>
          <w:sz w:val="24"/>
          <w:szCs w:val="24"/>
        </w:rPr>
      </w:pPr>
      <w:r w:rsidRPr="004A7BA1">
        <w:rPr>
          <w:rFonts w:ascii="HelveticaNeue LT 45 Light" w:eastAsia="Times New Roman" w:hAnsi="HelveticaNeue LT 45 Light" w:cs="Arial"/>
          <w:b/>
          <w:color w:val="4472C4" w:themeColor="accent5"/>
          <w:sz w:val="24"/>
          <w:szCs w:val="24"/>
        </w:rPr>
        <w:t>Suffolk</w:t>
      </w:r>
      <w:r w:rsidR="005A6F18">
        <w:rPr>
          <w:rFonts w:ascii="HelveticaNeue LT 45 Light" w:eastAsia="Times New Roman" w:hAnsi="HelveticaNeue LT 45 Light" w:cs="Arial"/>
          <w:b/>
          <w:color w:val="4472C4" w:themeColor="accent5"/>
          <w:sz w:val="24"/>
          <w:szCs w:val="24"/>
        </w:rPr>
        <w:t xml:space="preserve"> </w:t>
      </w:r>
    </w:p>
    <w:p w14:paraId="7DF5A3C1" w14:textId="77777777" w:rsidR="00E3305D" w:rsidRPr="00987F03" w:rsidRDefault="00E3305D" w:rsidP="00987F03">
      <w:pPr>
        <w:pStyle w:val="ListParagraph"/>
        <w:numPr>
          <w:ilvl w:val="0"/>
          <w:numId w:val="36"/>
        </w:numPr>
        <w:spacing w:after="120" w:line="240" w:lineRule="auto"/>
        <w:rPr>
          <w:rFonts w:ascii="HelveticaNeue LT 45 Light" w:eastAsia="Times New Roman" w:hAnsi="HelveticaNeue LT 45 Light" w:cs="Arial"/>
          <w:color w:val="000000"/>
          <w:sz w:val="24"/>
          <w:szCs w:val="24"/>
        </w:rPr>
      </w:pPr>
      <w:r w:rsidRPr="00987F03">
        <w:rPr>
          <w:rFonts w:ascii="HelveticaNeue LT 45 Light" w:eastAsia="Times New Roman" w:hAnsi="HelveticaNeue LT 45 Light" w:cs="Arial"/>
          <w:color w:val="000000"/>
          <w:sz w:val="24"/>
          <w:szCs w:val="24"/>
        </w:rPr>
        <w:t xml:space="preserve">Project has added momentum to ensure productive conversations and shared understanding on the value of sport and physical activity for people experiencing common mental health problems. </w:t>
      </w:r>
    </w:p>
    <w:p w14:paraId="53981920" w14:textId="77777777" w:rsidR="00E3305D" w:rsidRPr="00987F03" w:rsidRDefault="00E3305D" w:rsidP="00987F03">
      <w:pPr>
        <w:pStyle w:val="ListParagraph"/>
        <w:numPr>
          <w:ilvl w:val="0"/>
          <w:numId w:val="36"/>
        </w:numPr>
        <w:spacing w:after="120" w:line="240" w:lineRule="auto"/>
        <w:rPr>
          <w:rFonts w:ascii="HelveticaNeue LT 45 Light" w:eastAsia="Times New Roman" w:hAnsi="HelveticaNeue LT 45 Light" w:cs="Arial"/>
          <w:color w:val="000000"/>
          <w:sz w:val="24"/>
          <w:szCs w:val="24"/>
        </w:rPr>
      </w:pPr>
      <w:r w:rsidRPr="00987F03">
        <w:rPr>
          <w:rFonts w:ascii="HelveticaNeue LT 45 Light" w:eastAsia="Times New Roman" w:hAnsi="HelveticaNeue LT 45 Light" w:cs="Arial"/>
          <w:color w:val="000000"/>
          <w:sz w:val="24"/>
          <w:szCs w:val="24"/>
        </w:rPr>
        <w:t xml:space="preserve">A strong bridge created between the mental health and physical activity strategies to enable joint working to take place. </w:t>
      </w:r>
    </w:p>
    <w:p w14:paraId="6F607B6A" w14:textId="4B2AD24D" w:rsidR="005A6F18" w:rsidRDefault="005A6F18" w:rsidP="00987F03">
      <w:pPr>
        <w:numPr>
          <w:ilvl w:val="0"/>
          <w:numId w:val="36"/>
        </w:numPr>
        <w:spacing w:after="120" w:line="240" w:lineRule="auto"/>
        <w:rPr>
          <w:rFonts w:ascii="HelveticaNeue LT 45 Light" w:eastAsia="Times New Roman" w:hAnsi="HelveticaNeue LT 45 Light"/>
          <w:sz w:val="24"/>
          <w:szCs w:val="24"/>
        </w:rPr>
      </w:pPr>
      <w:r w:rsidRPr="00987F03">
        <w:rPr>
          <w:rFonts w:ascii="HelveticaNeue LT 45 Light" w:eastAsia="Times New Roman" w:hAnsi="HelveticaNeue LT 45 Light"/>
          <w:sz w:val="24"/>
          <w:szCs w:val="24"/>
        </w:rPr>
        <w:t>Pilot projects have been established in Ipswich and Stowmarket focusing on two transitional phases of the life-course (young people moving from education into employment and older people moving from employment into retirement) when the risk of developing low-level mental health conditions are heightened. The aim is to test and evaluate a range of interventions that have the potential to provide robust evidence of their effectiveness in improving emotional wellbeing, physical activity and community connectivity. The projects will be evaluated by the University of Suffolk. The findings will be used to engage commissioners and identify opportunities to replicate and scale-up successful interventions.</w:t>
      </w:r>
    </w:p>
    <w:p w14:paraId="3E38A0D9" w14:textId="77777777" w:rsidR="00E3305D" w:rsidRPr="00987F03" w:rsidRDefault="00E3305D" w:rsidP="00987F03">
      <w:pPr>
        <w:pStyle w:val="ListParagraph"/>
        <w:numPr>
          <w:ilvl w:val="0"/>
          <w:numId w:val="36"/>
        </w:numPr>
        <w:spacing w:after="120" w:line="240" w:lineRule="auto"/>
        <w:rPr>
          <w:rFonts w:ascii="HelveticaNeue LT 45 Light" w:eastAsia="Times New Roman" w:hAnsi="HelveticaNeue LT 45 Light" w:cs="Arial"/>
          <w:sz w:val="24"/>
          <w:szCs w:val="24"/>
        </w:rPr>
      </w:pPr>
      <w:r w:rsidRPr="00987F03">
        <w:rPr>
          <w:rFonts w:ascii="HelveticaNeue LT 45 Light" w:eastAsia="Times New Roman" w:hAnsi="HelveticaNeue LT 45 Light" w:cs="Arial"/>
          <w:sz w:val="24"/>
          <w:szCs w:val="24"/>
        </w:rPr>
        <w:t>Health &amp; Wellbeing Board fully supportive and have endorsed the proposed plans to develop mental health projects.</w:t>
      </w:r>
    </w:p>
    <w:p w14:paraId="7CB9E018" w14:textId="77777777" w:rsidR="00DE13F5" w:rsidRPr="004A7BA1" w:rsidRDefault="00DE13F5" w:rsidP="00DE13F5">
      <w:pPr>
        <w:rPr>
          <w:rFonts w:ascii="HelveticaNeue LT 45 Light" w:eastAsia="Times New Roman" w:hAnsi="HelveticaNeue LT 45 Light" w:cs="Arial"/>
          <w:b/>
          <w:color w:val="4472C4" w:themeColor="accent5"/>
          <w:sz w:val="24"/>
          <w:szCs w:val="24"/>
        </w:rPr>
      </w:pPr>
      <w:r w:rsidRPr="004A7BA1">
        <w:rPr>
          <w:rFonts w:ascii="HelveticaNeue LT 45 Light" w:eastAsia="Times New Roman" w:hAnsi="HelveticaNeue LT 45 Light" w:cs="Arial"/>
          <w:b/>
          <w:color w:val="4472C4" w:themeColor="accent5"/>
          <w:sz w:val="24"/>
          <w:szCs w:val="24"/>
        </w:rPr>
        <w:t>Swindon</w:t>
      </w:r>
    </w:p>
    <w:p w14:paraId="553270EA" w14:textId="0516086D" w:rsidR="00E3305D" w:rsidRPr="004A7BA1" w:rsidRDefault="00E3305D" w:rsidP="00E3305D">
      <w:pPr>
        <w:pStyle w:val="ListParagraph"/>
        <w:numPr>
          <w:ilvl w:val="0"/>
          <w:numId w:val="30"/>
        </w:numPr>
        <w:rPr>
          <w:rFonts w:ascii="HelveticaNeue LT 45 Light" w:eastAsia="Times New Roman" w:hAnsi="HelveticaNeue LT 45 Light" w:cs="Arial"/>
          <w:sz w:val="24"/>
          <w:szCs w:val="24"/>
        </w:rPr>
      </w:pPr>
      <w:r w:rsidRPr="004A7BA1">
        <w:rPr>
          <w:rFonts w:ascii="HelveticaNeue LT 45 Light" w:eastAsia="Times New Roman" w:hAnsi="HelveticaNeue LT 45 Light" w:cs="Arial"/>
          <w:sz w:val="24"/>
          <w:szCs w:val="24"/>
        </w:rPr>
        <w:t xml:space="preserve">Stimulated attempts to develop a stronger, sustainable partnership based model for delivery of community sport and lead to agreement to re-energise the Active Swindon Partnership to help deliver especially around community outreach and reducing levels of inactivity.   </w:t>
      </w:r>
    </w:p>
    <w:p w14:paraId="0B229C59" w14:textId="5730EF39" w:rsidR="00E3305D" w:rsidRPr="004A7BA1" w:rsidRDefault="00E3305D" w:rsidP="00E3305D">
      <w:pPr>
        <w:pStyle w:val="ListParagraph"/>
        <w:numPr>
          <w:ilvl w:val="0"/>
          <w:numId w:val="29"/>
        </w:numPr>
        <w:rPr>
          <w:rFonts w:ascii="HelveticaNeue LT 45 Light" w:eastAsia="Times New Roman" w:hAnsi="HelveticaNeue LT 45 Light" w:cs="Arial"/>
          <w:b/>
          <w:sz w:val="24"/>
          <w:szCs w:val="24"/>
        </w:rPr>
      </w:pPr>
      <w:r w:rsidRPr="004A7BA1">
        <w:rPr>
          <w:rFonts w:ascii="HelveticaNeue LT 45 Light" w:eastAsia="Times New Roman" w:hAnsi="HelveticaNeue LT 45 Light" w:cs="Arial"/>
          <w:sz w:val="24"/>
          <w:szCs w:val="24"/>
        </w:rPr>
        <w:t>Added impetus to aligning the Community Health &amp; Wellbeing Team within Public Health and with the Get Swindon Active Strategy.</w:t>
      </w:r>
    </w:p>
    <w:p w14:paraId="49D4C5EB" w14:textId="77777777" w:rsidR="00E3305D" w:rsidRPr="004A7BA1" w:rsidRDefault="00E3305D" w:rsidP="00E3305D">
      <w:pPr>
        <w:pStyle w:val="ListParagraph"/>
        <w:numPr>
          <w:ilvl w:val="0"/>
          <w:numId w:val="29"/>
        </w:numPr>
        <w:rPr>
          <w:rFonts w:ascii="HelveticaNeue LT 45 Light" w:eastAsia="Times New Roman" w:hAnsi="HelveticaNeue LT 45 Light" w:cs="Arial"/>
          <w:b/>
          <w:sz w:val="24"/>
          <w:szCs w:val="24"/>
        </w:rPr>
      </w:pPr>
      <w:r w:rsidRPr="004A7BA1">
        <w:rPr>
          <w:rFonts w:ascii="HelveticaNeue LT 45 Light" w:eastAsia="Times New Roman" w:hAnsi="HelveticaNeue LT 45 Light" w:cs="Arial"/>
          <w:sz w:val="24"/>
          <w:szCs w:val="24"/>
        </w:rPr>
        <w:t>Helped establish a more pragmatic, less bureaucratic approach to commissioning of physical activity initiatives within Public Health.</w:t>
      </w:r>
    </w:p>
    <w:p w14:paraId="02B99C12" w14:textId="77777777" w:rsidR="00E3305D" w:rsidRPr="004A7BA1" w:rsidRDefault="00E3305D" w:rsidP="00E3305D">
      <w:pPr>
        <w:pStyle w:val="ListParagraph"/>
        <w:numPr>
          <w:ilvl w:val="0"/>
          <w:numId w:val="29"/>
        </w:numPr>
        <w:rPr>
          <w:rFonts w:ascii="HelveticaNeue LT 45 Light" w:eastAsia="Times New Roman" w:hAnsi="HelveticaNeue LT 45 Light" w:cs="Arial"/>
          <w:b/>
          <w:sz w:val="24"/>
          <w:szCs w:val="24"/>
        </w:rPr>
      </w:pPr>
      <w:r w:rsidRPr="004A7BA1">
        <w:rPr>
          <w:rFonts w:ascii="HelveticaNeue LT 45 Light" w:eastAsia="Times New Roman" w:hAnsi="HelveticaNeue LT 45 Light" w:cs="Arial"/>
          <w:sz w:val="24"/>
          <w:szCs w:val="24"/>
        </w:rPr>
        <w:t>Outcomes Framework used to demonstrate the value of community sport and contribute to programme development for the following priority cohorts identified in discussions with commissioners/service leads:</w:t>
      </w:r>
    </w:p>
    <w:p w14:paraId="25A50DE5" w14:textId="77777777" w:rsidR="00E3305D" w:rsidRPr="004A7BA1" w:rsidRDefault="00E3305D" w:rsidP="00E3305D">
      <w:pPr>
        <w:pStyle w:val="ListParagraph"/>
        <w:numPr>
          <w:ilvl w:val="0"/>
          <w:numId w:val="45"/>
        </w:numPr>
        <w:rPr>
          <w:rFonts w:ascii="HelveticaNeue LT 45 Light" w:eastAsia="Times New Roman" w:hAnsi="HelveticaNeue LT 45 Light" w:cs="Arial"/>
          <w:b/>
          <w:sz w:val="24"/>
          <w:szCs w:val="24"/>
        </w:rPr>
      </w:pPr>
      <w:r w:rsidRPr="004A7BA1">
        <w:rPr>
          <w:rFonts w:ascii="HelveticaNeue LT 45 Light" w:eastAsia="Times New Roman" w:hAnsi="HelveticaNeue LT 45 Light" w:cs="Arial"/>
          <w:sz w:val="24"/>
          <w:szCs w:val="24"/>
        </w:rPr>
        <w:t>Disability (including mental health and long term conditions)</w:t>
      </w:r>
    </w:p>
    <w:p w14:paraId="4812DC3D" w14:textId="77777777" w:rsidR="00E3305D" w:rsidRPr="004A7BA1" w:rsidRDefault="00E3305D" w:rsidP="00E3305D">
      <w:pPr>
        <w:pStyle w:val="ListParagraph"/>
        <w:numPr>
          <w:ilvl w:val="0"/>
          <w:numId w:val="45"/>
        </w:numPr>
        <w:rPr>
          <w:rFonts w:ascii="HelveticaNeue LT 45 Light" w:eastAsia="Times New Roman" w:hAnsi="HelveticaNeue LT 45 Light" w:cs="Arial"/>
          <w:b/>
          <w:sz w:val="24"/>
          <w:szCs w:val="24"/>
        </w:rPr>
      </w:pPr>
      <w:r w:rsidRPr="004A7BA1">
        <w:rPr>
          <w:rFonts w:ascii="HelveticaNeue LT 45 Light" w:eastAsia="Times New Roman" w:hAnsi="HelveticaNeue LT 45 Light" w:cs="Arial"/>
          <w:sz w:val="24"/>
          <w:szCs w:val="24"/>
        </w:rPr>
        <w:t>Young people (including plans to continue Street Games funded activities)</w:t>
      </w:r>
    </w:p>
    <w:p w14:paraId="1697FD09" w14:textId="77777777" w:rsidR="00E3305D" w:rsidRPr="004A7BA1" w:rsidRDefault="00E3305D" w:rsidP="00E3305D">
      <w:pPr>
        <w:pStyle w:val="ListParagraph"/>
        <w:numPr>
          <w:ilvl w:val="0"/>
          <w:numId w:val="45"/>
        </w:numPr>
        <w:rPr>
          <w:rFonts w:ascii="HelveticaNeue LT 45 Light" w:eastAsia="Times New Roman" w:hAnsi="HelveticaNeue LT 45 Light" w:cs="Arial"/>
          <w:b/>
          <w:sz w:val="24"/>
          <w:szCs w:val="24"/>
        </w:rPr>
      </w:pPr>
      <w:r w:rsidRPr="004A7BA1">
        <w:rPr>
          <w:rFonts w:ascii="HelveticaNeue LT 45 Light" w:eastAsia="Times New Roman" w:hAnsi="HelveticaNeue LT 45 Light" w:cs="Arial"/>
          <w:sz w:val="24"/>
          <w:szCs w:val="24"/>
        </w:rPr>
        <w:t>Older People/Ageing well (including contributing to a new Ageing Well JSNA)</w:t>
      </w:r>
    </w:p>
    <w:p w14:paraId="5FD2F2D2" w14:textId="2913230C" w:rsidR="00E3305D" w:rsidRPr="004A7BA1" w:rsidRDefault="00E3305D" w:rsidP="00E3305D">
      <w:pPr>
        <w:pStyle w:val="ListParagraph"/>
        <w:numPr>
          <w:ilvl w:val="0"/>
          <w:numId w:val="45"/>
        </w:numPr>
        <w:rPr>
          <w:rFonts w:ascii="HelveticaNeue LT 45 Light" w:eastAsia="Times New Roman" w:hAnsi="HelveticaNeue LT 45 Light" w:cs="Arial"/>
          <w:b/>
          <w:sz w:val="24"/>
          <w:szCs w:val="24"/>
        </w:rPr>
      </w:pPr>
      <w:proofErr w:type="spellStart"/>
      <w:r w:rsidRPr="004A7BA1">
        <w:rPr>
          <w:rFonts w:ascii="HelveticaNeue LT 45 Light" w:eastAsia="Times New Roman" w:hAnsi="HelveticaNeue LT 45 Light" w:cs="Arial"/>
          <w:sz w:val="24"/>
          <w:szCs w:val="24"/>
        </w:rPr>
        <w:t>Inactives</w:t>
      </w:r>
      <w:proofErr w:type="spellEnd"/>
      <w:r w:rsidRPr="004A7BA1">
        <w:rPr>
          <w:rFonts w:ascii="HelveticaNeue LT 45 Light" w:eastAsia="Times New Roman" w:hAnsi="HelveticaNeue LT 45 Light" w:cs="Arial"/>
          <w:sz w:val="24"/>
          <w:szCs w:val="24"/>
        </w:rPr>
        <w:t xml:space="preserve"> (including plans to sustain and grow activities developed through the successful Sport England (Community Sport Activation Fund) funded Tri-Active project</w:t>
      </w:r>
      <w:r w:rsidR="00987F03">
        <w:rPr>
          <w:rFonts w:ascii="HelveticaNeue LT 45 Light" w:eastAsia="Times New Roman" w:hAnsi="HelveticaNeue LT 45 Light" w:cs="Arial"/>
          <w:sz w:val="24"/>
          <w:szCs w:val="24"/>
        </w:rPr>
        <w:t>.</w:t>
      </w:r>
    </w:p>
    <w:p w14:paraId="31B978B8" w14:textId="0230CC23" w:rsidR="00DE13F5" w:rsidRPr="004A7BA1" w:rsidRDefault="00DE13F5" w:rsidP="00DE13F5">
      <w:pPr>
        <w:rPr>
          <w:rFonts w:ascii="HelveticaNeue LT 45 Light" w:eastAsia="Times New Roman" w:hAnsi="HelveticaNeue LT 45 Light" w:cs="Arial"/>
          <w:color w:val="000000"/>
          <w:sz w:val="24"/>
          <w:szCs w:val="24"/>
        </w:rPr>
      </w:pPr>
      <w:r w:rsidRPr="004A7BA1">
        <w:rPr>
          <w:rFonts w:ascii="HelveticaNeue LT 45 Light" w:eastAsia="Times New Roman" w:hAnsi="HelveticaNeue LT 45 Light" w:cs="Arial"/>
          <w:b/>
          <w:color w:val="4472C4" w:themeColor="accent5"/>
          <w:sz w:val="24"/>
          <w:szCs w:val="24"/>
        </w:rPr>
        <w:t xml:space="preserve">Warrington </w:t>
      </w:r>
      <w:r w:rsidRPr="004A7BA1">
        <w:rPr>
          <w:rFonts w:ascii="HelveticaNeue LT 45 Light" w:eastAsia="Times New Roman" w:hAnsi="HelveticaNeue LT 45 Light" w:cs="Arial"/>
          <w:color w:val="000000"/>
          <w:sz w:val="24"/>
          <w:szCs w:val="24"/>
        </w:rPr>
        <w:t xml:space="preserve">– project lead by the </w:t>
      </w:r>
      <w:proofErr w:type="spellStart"/>
      <w:r w:rsidRPr="004A7BA1">
        <w:rPr>
          <w:rFonts w:ascii="HelveticaNeue LT 45 Light" w:eastAsia="Times New Roman" w:hAnsi="HelveticaNeue LT 45 Light" w:cs="Arial"/>
          <w:color w:val="000000"/>
          <w:sz w:val="24"/>
          <w:szCs w:val="24"/>
        </w:rPr>
        <w:t>LiveWire</w:t>
      </w:r>
      <w:proofErr w:type="spellEnd"/>
      <w:r w:rsidR="00E3305D" w:rsidRPr="004A7BA1">
        <w:rPr>
          <w:rFonts w:ascii="HelveticaNeue LT 45 Light" w:eastAsia="Times New Roman" w:hAnsi="HelveticaNeue LT 45 Light" w:cs="Arial"/>
          <w:color w:val="000000"/>
          <w:sz w:val="24"/>
          <w:szCs w:val="24"/>
        </w:rPr>
        <w:t xml:space="preserve"> Warrington </w:t>
      </w:r>
    </w:p>
    <w:p w14:paraId="3358EF2E" w14:textId="62AE6313" w:rsidR="00DE13F5" w:rsidRPr="004A7BA1" w:rsidRDefault="00DE13F5" w:rsidP="00125A8E">
      <w:pPr>
        <w:pStyle w:val="ListParagraph"/>
        <w:numPr>
          <w:ilvl w:val="0"/>
          <w:numId w:val="28"/>
        </w:numPr>
        <w:rPr>
          <w:rFonts w:ascii="HelveticaNeue LT 45 Light" w:eastAsia="Times New Roman" w:hAnsi="HelveticaNeue LT 45 Light" w:cs="Arial"/>
          <w:color w:val="000000"/>
          <w:sz w:val="24"/>
          <w:szCs w:val="24"/>
        </w:rPr>
      </w:pPr>
      <w:proofErr w:type="spellStart"/>
      <w:r w:rsidRPr="004A7BA1">
        <w:rPr>
          <w:rFonts w:ascii="HelveticaNeue LT 45 Light" w:eastAsia="Times New Roman" w:hAnsi="HelveticaNeue LT 45 Light" w:cs="Arial"/>
          <w:color w:val="000000"/>
          <w:sz w:val="24"/>
          <w:szCs w:val="24"/>
        </w:rPr>
        <w:t>LiveWire</w:t>
      </w:r>
      <w:proofErr w:type="spellEnd"/>
      <w:r w:rsidRPr="004A7BA1">
        <w:rPr>
          <w:rFonts w:ascii="HelveticaNeue LT 45 Light" w:eastAsia="Times New Roman" w:hAnsi="HelveticaNeue LT 45 Light" w:cs="Arial"/>
          <w:color w:val="000000"/>
          <w:sz w:val="24"/>
          <w:szCs w:val="24"/>
        </w:rPr>
        <w:t xml:space="preserve"> has much more strategic presence and improved relationships at senior level within the council</w:t>
      </w:r>
      <w:r w:rsidR="00E3305D" w:rsidRPr="004A7BA1">
        <w:rPr>
          <w:rFonts w:ascii="HelveticaNeue LT 45 Light" w:eastAsia="Times New Roman" w:hAnsi="HelveticaNeue LT 45 Light" w:cs="Arial"/>
          <w:color w:val="000000"/>
          <w:sz w:val="24"/>
          <w:szCs w:val="24"/>
        </w:rPr>
        <w:t xml:space="preserve"> including s</w:t>
      </w:r>
      <w:r w:rsidRPr="004A7BA1">
        <w:rPr>
          <w:rFonts w:ascii="HelveticaNeue LT 45 Light" w:eastAsia="Times New Roman" w:hAnsi="HelveticaNeue LT 45 Light" w:cs="Arial"/>
          <w:color w:val="000000"/>
          <w:sz w:val="24"/>
          <w:szCs w:val="24"/>
        </w:rPr>
        <w:t>ecur</w:t>
      </w:r>
      <w:r w:rsidR="00E3305D" w:rsidRPr="004A7BA1">
        <w:rPr>
          <w:rFonts w:ascii="HelveticaNeue LT 45 Light" w:eastAsia="Times New Roman" w:hAnsi="HelveticaNeue LT 45 Light" w:cs="Arial"/>
          <w:color w:val="000000"/>
          <w:sz w:val="24"/>
          <w:szCs w:val="24"/>
        </w:rPr>
        <w:t>ing</w:t>
      </w:r>
      <w:r w:rsidRPr="004A7BA1">
        <w:rPr>
          <w:rFonts w:ascii="HelveticaNeue LT 45 Light" w:eastAsia="Times New Roman" w:hAnsi="HelveticaNeue LT 45 Light" w:cs="Arial"/>
          <w:color w:val="000000"/>
          <w:sz w:val="24"/>
          <w:szCs w:val="24"/>
        </w:rPr>
        <w:t xml:space="preserve"> seats on the Health and Wellbeing Board and three thematic transformation sub groups ‘Start Well; Living Well; Aging Well’; as well as on the new schools led education commissioning forum – the Warrington Education Partnership putting sport and physical activity at the heart of transformation activities.</w:t>
      </w:r>
    </w:p>
    <w:p w14:paraId="75DC845C" w14:textId="77777777" w:rsidR="00DE13F5" w:rsidRPr="004A7BA1" w:rsidRDefault="00DE13F5" w:rsidP="00125A8E">
      <w:pPr>
        <w:pStyle w:val="ListParagraph"/>
        <w:numPr>
          <w:ilvl w:val="0"/>
          <w:numId w:val="28"/>
        </w:numPr>
        <w:rPr>
          <w:rFonts w:ascii="HelveticaNeue LT 45 Light" w:eastAsia="Times New Roman" w:hAnsi="HelveticaNeue LT 45 Light" w:cs="Arial"/>
          <w:color w:val="000000"/>
          <w:sz w:val="24"/>
          <w:szCs w:val="24"/>
        </w:rPr>
      </w:pPr>
      <w:proofErr w:type="spellStart"/>
      <w:r w:rsidRPr="004A7BA1">
        <w:rPr>
          <w:rFonts w:ascii="HelveticaNeue LT 45 Light" w:eastAsia="Times New Roman" w:hAnsi="HelveticaNeue LT 45 Light" w:cs="Arial"/>
          <w:color w:val="000000"/>
          <w:sz w:val="24"/>
          <w:szCs w:val="24"/>
        </w:rPr>
        <w:t>LiveWire’s</w:t>
      </w:r>
      <w:proofErr w:type="spellEnd"/>
      <w:r w:rsidRPr="004A7BA1">
        <w:rPr>
          <w:rFonts w:ascii="HelveticaNeue LT 45 Light" w:eastAsia="Times New Roman" w:hAnsi="HelveticaNeue LT 45 Light" w:cs="Arial"/>
          <w:color w:val="000000"/>
          <w:sz w:val="24"/>
          <w:szCs w:val="24"/>
        </w:rPr>
        <w:t xml:space="preserve"> Integrated Wellbeing Service has been revised to ensure sport and physical activity services are central. </w:t>
      </w:r>
    </w:p>
    <w:p w14:paraId="27CEB6A8" w14:textId="5FE7DA99" w:rsidR="00DE13F5" w:rsidRDefault="00DE13F5" w:rsidP="00125A8E">
      <w:pPr>
        <w:pStyle w:val="ListParagraph"/>
        <w:numPr>
          <w:ilvl w:val="0"/>
          <w:numId w:val="28"/>
        </w:numPr>
        <w:rPr>
          <w:rFonts w:ascii="HelveticaNeue LT 45 Light" w:eastAsia="Times New Roman" w:hAnsi="HelveticaNeue LT 45 Light" w:cs="Arial"/>
          <w:color w:val="000000"/>
          <w:sz w:val="24"/>
          <w:szCs w:val="24"/>
        </w:rPr>
      </w:pPr>
      <w:r w:rsidRPr="004A7BA1">
        <w:rPr>
          <w:rFonts w:ascii="HelveticaNeue LT 45 Light" w:eastAsia="Times New Roman" w:hAnsi="HelveticaNeue LT 45 Light" w:cs="Arial"/>
          <w:color w:val="000000"/>
          <w:sz w:val="24"/>
          <w:szCs w:val="24"/>
        </w:rPr>
        <w:t>The new Physical Activity Strategy was devel</w:t>
      </w:r>
      <w:r w:rsidR="008F494A" w:rsidRPr="004A7BA1">
        <w:rPr>
          <w:rFonts w:ascii="HelveticaNeue LT 45 Light" w:eastAsia="Times New Roman" w:hAnsi="HelveticaNeue LT 45 Light" w:cs="Arial"/>
          <w:color w:val="000000"/>
          <w:sz w:val="24"/>
          <w:szCs w:val="24"/>
        </w:rPr>
        <w:t xml:space="preserve">oped with commissioners and </w:t>
      </w:r>
      <w:r w:rsidRPr="004A7BA1">
        <w:rPr>
          <w:rFonts w:ascii="HelveticaNeue LT 45 Light" w:eastAsia="Times New Roman" w:hAnsi="HelveticaNeue LT 45 Light" w:cs="Arial"/>
          <w:color w:val="000000"/>
          <w:sz w:val="24"/>
          <w:szCs w:val="24"/>
        </w:rPr>
        <w:t>align with commissioner’s strategies and priorities.</w:t>
      </w:r>
    </w:p>
    <w:p w14:paraId="5CBA07A8" w14:textId="34416339" w:rsidR="00A40805" w:rsidRDefault="00A40805" w:rsidP="00A40805">
      <w:pPr>
        <w:rPr>
          <w:rFonts w:ascii="HelveticaNeue LT 45 Light" w:eastAsia="Times New Roman" w:hAnsi="HelveticaNeue LT 45 Light" w:cs="Arial"/>
          <w:color w:val="000000"/>
          <w:sz w:val="24"/>
          <w:szCs w:val="24"/>
        </w:rPr>
      </w:pPr>
    </w:p>
    <w:p w14:paraId="4B885F71" w14:textId="118F03E5" w:rsidR="00A40805" w:rsidRDefault="00A40805" w:rsidP="00A40805">
      <w:pPr>
        <w:rPr>
          <w:rFonts w:ascii="HelveticaNeue LT 45 Light" w:eastAsia="Times New Roman" w:hAnsi="HelveticaNeue LT 45 Light" w:cs="Arial"/>
          <w:color w:val="000000"/>
          <w:sz w:val="24"/>
          <w:szCs w:val="24"/>
        </w:rPr>
      </w:pPr>
    </w:p>
    <w:p w14:paraId="369524F6" w14:textId="6BCCF9E5" w:rsidR="00A40805" w:rsidRDefault="00A40805" w:rsidP="00A40805">
      <w:pPr>
        <w:rPr>
          <w:rFonts w:ascii="HelveticaNeue LT 45 Light" w:eastAsia="Times New Roman" w:hAnsi="HelveticaNeue LT 45 Light" w:cs="Arial"/>
          <w:color w:val="000000"/>
          <w:sz w:val="24"/>
          <w:szCs w:val="24"/>
        </w:rPr>
      </w:pPr>
    </w:p>
    <w:p w14:paraId="7E2075C5" w14:textId="77777777" w:rsidR="00A40805" w:rsidRDefault="00A40805" w:rsidP="00A40805">
      <w:pPr>
        <w:rPr>
          <w:rFonts w:ascii="HelveticaNeue LT 45 Light" w:eastAsia="Times New Roman" w:hAnsi="HelveticaNeue LT 45 Light" w:cs="Arial"/>
          <w:color w:val="000000"/>
          <w:sz w:val="20"/>
          <w:szCs w:val="20"/>
        </w:rPr>
      </w:pPr>
    </w:p>
    <w:p w14:paraId="72EBCA27" w14:textId="77777777" w:rsidR="00A40805" w:rsidRDefault="00A40805" w:rsidP="00A40805">
      <w:pPr>
        <w:rPr>
          <w:rFonts w:ascii="HelveticaNeue LT 45 Light" w:eastAsia="Times New Roman" w:hAnsi="HelveticaNeue LT 45 Light" w:cs="Arial"/>
          <w:color w:val="000000"/>
          <w:sz w:val="20"/>
          <w:szCs w:val="20"/>
        </w:rPr>
      </w:pPr>
    </w:p>
    <w:p w14:paraId="66FDA995" w14:textId="77777777" w:rsidR="00A40805" w:rsidRDefault="00A40805" w:rsidP="00A40805">
      <w:pPr>
        <w:rPr>
          <w:rFonts w:ascii="HelveticaNeue LT 45 Light" w:eastAsia="Times New Roman" w:hAnsi="HelveticaNeue LT 45 Light" w:cs="Arial"/>
          <w:color w:val="000000"/>
          <w:sz w:val="20"/>
          <w:szCs w:val="20"/>
        </w:rPr>
      </w:pPr>
    </w:p>
    <w:p w14:paraId="682C71E8" w14:textId="77777777" w:rsidR="00A40805" w:rsidRDefault="00A40805" w:rsidP="00A40805">
      <w:pPr>
        <w:rPr>
          <w:rFonts w:ascii="HelveticaNeue LT 45 Light" w:eastAsia="Times New Roman" w:hAnsi="HelveticaNeue LT 45 Light" w:cs="Arial"/>
          <w:color w:val="000000"/>
          <w:sz w:val="20"/>
          <w:szCs w:val="20"/>
        </w:rPr>
      </w:pPr>
    </w:p>
    <w:p w14:paraId="55C6892A" w14:textId="77777777" w:rsidR="00A40805" w:rsidRDefault="00A40805" w:rsidP="00A40805">
      <w:pPr>
        <w:rPr>
          <w:rFonts w:ascii="HelveticaNeue LT 45 Light" w:eastAsia="Times New Roman" w:hAnsi="HelveticaNeue LT 45 Light" w:cs="Arial"/>
          <w:color w:val="000000"/>
          <w:sz w:val="20"/>
          <w:szCs w:val="20"/>
        </w:rPr>
      </w:pPr>
    </w:p>
    <w:p w14:paraId="6F6CCE2B" w14:textId="77777777" w:rsidR="00A40805" w:rsidRDefault="00A40805" w:rsidP="00A40805">
      <w:pPr>
        <w:rPr>
          <w:rFonts w:ascii="HelveticaNeue LT 45 Light" w:eastAsia="Times New Roman" w:hAnsi="HelveticaNeue LT 45 Light" w:cs="Arial"/>
          <w:color w:val="000000"/>
          <w:sz w:val="20"/>
          <w:szCs w:val="20"/>
        </w:rPr>
      </w:pPr>
    </w:p>
    <w:p w14:paraId="20966016" w14:textId="77777777" w:rsidR="00A40805" w:rsidRDefault="00A40805" w:rsidP="00A40805">
      <w:pPr>
        <w:rPr>
          <w:rFonts w:ascii="HelveticaNeue LT 45 Light" w:eastAsia="Times New Roman" w:hAnsi="HelveticaNeue LT 45 Light" w:cs="Arial"/>
          <w:color w:val="000000"/>
          <w:sz w:val="20"/>
          <w:szCs w:val="20"/>
        </w:rPr>
      </w:pPr>
    </w:p>
    <w:p w14:paraId="6706711F" w14:textId="77777777" w:rsidR="00A40805" w:rsidRDefault="00A40805" w:rsidP="00A40805">
      <w:pPr>
        <w:ind w:left="7920"/>
        <w:rPr>
          <w:rFonts w:ascii="HelveticaNeue LT 45 Light" w:eastAsia="Times New Roman" w:hAnsi="HelveticaNeue LT 45 Light" w:cs="Arial"/>
          <w:color w:val="000000"/>
          <w:sz w:val="20"/>
          <w:szCs w:val="20"/>
        </w:rPr>
      </w:pPr>
    </w:p>
    <w:p w14:paraId="74BD019D" w14:textId="77777777" w:rsidR="00A40805" w:rsidRDefault="00A40805" w:rsidP="00A40805">
      <w:pPr>
        <w:ind w:left="7920"/>
        <w:rPr>
          <w:rFonts w:ascii="HelveticaNeue LT 45 Light" w:eastAsia="Times New Roman" w:hAnsi="HelveticaNeue LT 45 Light" w:cs="Arial"/>
          <w:color w:val="000000"/>
          <w:sz w:val="20"/>
          <w:szCs w:val="20"/>
        </w:rPr>
      </w:pPr>
    </w:p>
    <w:p w14:paraId="65CE4CAA" w14:textId="77777777" w:rsidR="00A40805" w:rsidRDefault="00A40805" w:rsidP="00A40805">
      <w:pPr>
        <w:ind w:left="7920"/>
        <w:rPr>
          <w:rFonts w:ascii="HelveticaNeue LT 45 Light" w:eastAsia="Times New Roman" w:hAnsi="HelveticaNeue LT 45 Light" w:cs="Arial"/>
          <w:color w:val="000000"/>
          <w:sz w:val="20"/>
          <w:szCs w:val="20"/>
        </w:rPr>
      </w:pPr>
    </w:p>
    <w:p w14:paraId="4D8BB1FD" w14:textId="77777777" w:rsidR="00A40805" w:rsidRDefault="00A40805" w:rsidP="00A40805">
      <w:pPr>
        <w:ind w:left="7920"/>
        <w:rPr>
          <w:rFonts w:ascii="HelveticaNeue LT 45 Light" w:eastAsia="Times New Roman" w:hAnsi="HelveticaNeue LT 45 Light" w:cs="Arial"/>
          <w:color w:val="000000"/>
          <w:sz w:val="20"/>
          <w:szCs w:val="20"/>
        </w:rPr>
      </w:pPr>
    </w:p>
    <w:p w14:paraId="0937A532" w14:textId="77777777" w:rsidR="00A40805" w:rsidRDefault="00A40805" w:rsidP="00A40805">
      <w:pPr>
        <w:ind w:left="7920"/>
        <w:rPr>
          <w:rFonts w:ascii="HelveticaNeue LT 45 Light" w:eastAsia="Times New Roman" w:hAnsi="HelveticaNeue LT 45 Light" w:cs="Arial"/>
          <w:color w:val="000000"/>
          <w:sz w:val="20"/>
          <w:szCs w:val="20"/>
        </w:rPr>
      </w:pPr>
    </w:p>
    <w:p w14:paraId="6C95A43B" w14:textId="77777777" w:rsidR="00A40805" w:rsidRDefault="00A40805" w:rsidP="00A40805">
      <w:pPr>
        <w:ind w:left="7920"/>
        <w:rPr>
          <w:rFonts w:ascii="HelveticaNeue LT 45 Light" w:eastAsia="Times New Roman" w:hAnsi="HelveticaNeue LT 45 Light" w:cs="Arial"/>
          <w:color w:val="000000"/>
          <w:sz w:val="20"/>
          <w:szCs w:val="20"/>
        </w:rPr>
      </w:pPr>
    </w:p>
    <w:p w14:paraId="319BC1E6" w14:textId="4478E27D" w:rsidR="00A40805" w:rsidRPr="00A40805" w:rsidRDefault="00A40805" w:rsidP="00A40805">
      <w:pPr>
        <w:ind w:left="7920"/>
        <w:rPr>
          <w:rFonts w:ascii="HelveticaNeue LT 45 Light" w:eastAsia="Times New Roman" w:hAnsi="HelveticaNeue LT 45 Light" w:cs="Arial"/>
          <w:color w:val="000000"/>
          <w:sz w:val="20"/>
          <w:szCs w:val="20"/>
        </w:rPr>
      </w:pPr>
      <w:bookmarkStart w:id="1" w:name="_GoBack"/>
      <w:bookmarkEnd w:id="1"/>
      <w:r w:rsidRPr="00A40805">
        <w:rPr>
          <w:rFonts w:ascii="HelveticaNeue LT 45 Light" w:eastAsia="Times New Roman" w:hAnsi="HelveticaNeue LT 45 Light" w:cs="Arial"/>
          <w:color w:val="000000"/>
          <w:sz w:val="20"/>
          <w:szCs w:val="20"/>
        </w:rPr>
        <w:t>June 2017</w:t>
      </w:r>
    </w:p>
    <w:sectPr w:rsidR="00A40805" w:rsidRPr="00A40805">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567E5" w14:textId="77777777" w:rsidR="007142EA" w:rsidRDefault="007142EA" w:rsidP="0002478B">
      <w:pPr>
        <w:spacing w:after="0" w:line="240" w:lineRule="auto"/>
      </w:pPr>
      <w:r>
        <w:separator/>
      </w:r>
    </w:p>
  </w:endnote>
  <w:endnote w:type="continuationSeparator" w:id="0">
    <w:p w14:paraId="1CDAC5E3" w14:textId="77777777" w:rsidR="007142EA" w:rsidRDefault="007142EA" w:rsidP="0002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 LT 45 Light">
    <w:panose1 w:val="020B0404020002020204"/>
    <w:charset w:val="00"/>
    <w:family w:val="swiss"/>
    <w:pitch w:val="variable"/>
    <w:sig w:usb0="8000002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77619"/>
      <w:docPartObj>
        <w:docPartGallery w:val="Page Numbers (Bottom of Page)"/>
        <w:docPartUnique/>
      </w:docPartObj>
    </w:sdtPr>
    <w:sdtEndPr>
      <w:rPr>
        <w:noProof/>
      </w:rPr>
    </w:sdtEndPr>
    <w:sdtContent>
      <w:p w14:paraId="2692CC00" w14:textId="65C6DAB7" w:rsidR="007142EA" w:rsidRDefault="007142EA">
        <w:pPr>
          <w:pStyle w:val="Footer"/>
          <w:jc w:val="center"/>
        </w:pPr>
        <w:r>
          <w:fldChar w:fldCharType="begin"/>
        </w:r>
        <w:r>
          <w:instrText xml:space="preserve"> PAGE   \* MERGEFORMAT </w:instrText>
        </w:r>
        <w:r>
          <w:fldChar w:fldCharType="separate"/>
        </w:r>
        <w:r w:rsidR="00A40805">
          <w:rPr>
            <w:noProof/>
          </w:rPr>
          <w:t>18</w:t>
        </w:r>
        <w:r>
          <w:rPr>
            <w:noProof/>
          </w:rPr>
          <w:fldChar w:fldCharType="end"/>
        </w:r>
      </w:p>
    </w:sdtContent>
  </w:sdt>
  <w:p w14:paraId="7D76B816" w14:textId="2AEB4B9E" w:rsidR="007142EA" w:rsidRPr="0073679F" w:rsidRDefault="007142EA" w:rsidP="0073679F">
    <w:pPr>
      <w:pStyle w:val="Footer"/>
      <w:rPr>
        <w:b/>
        <w:sz w:val="28"/>
        <w:szCs w:val="28"/>
      </w:rPr>
    </w:pPr>
    <w:r>
      <w:rPr>
        <w:b/>
        <w:sz w:val="28"/>
        <w:szCs w:val="28"/>
      </w:rPr>
      <w:tab/>
    </w:r>
    <w:r>
      <w:rPr>
        <w:b/>
        <w:sz w:val="28"/>
        <w:szCs w:val="28"/>
      </w:rPr>
      <w:tab/>
    </w:r>
  </w:p>
  <w:p w14:paraId="5A34E1D3" w14:textId="38A6082B" w:rsidR="007142EA" w:rsidRPr="0073679F" w:rsidRDefault="007142EA">
    <w:pPr>
      <w:pStyle w:val="Footer"/>
      <w:rPr>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6446" w14:textId="77777777" w:rsidR="007142EA" w:rsidRDefault="007142EA" w:rsidP="0002478B">
      <w:pPr>
        <w:spacing w:after="0" w:line="240" w:lineRule="auto"/>
      </w:pPr>
      <w:r>
        <w:separator/>
      </w:r>
    </w:p>
  </w:footnote>
  <w:footnote w:type="continuationSeparator" w:id="0">
    <w:p w14:paraId="7884FBED" w14:textId="77777777" w:rsidR="007142EA" w:rsidRDefault="007142EA" w:rsidP="0002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E267" w14:textId="74C17AD1" w:rsidR="007142EA" w:rsidRPr="0073679F" w:rsidRDefault="007142EA" w:rsidP="0073679F">
    <w:pPr>
      <w:pStyle w:val="Header"/>
      <w:tabs>
        <w:tab w:val="clear" w:pos="4513"/>
        <w:tab w:val="clear" w:pos="9026"/>
        <w:tab w:val="left" w:pos="1650"/>
      </w:tabs>
    </w:pPr>
    <w:r w:rsidRPr="0090584D">
      <w:rPr>
        <w:noProof/>
        <w:lang w:eastAsia="en-GB"/>
      </w:rPr>
      <w:drawing>
        <wp:anchor distT="0" distB="0" distL="114300" distR="114300" simplePos="0" relativeHeight="251658240" behindDoc="0" locked="0" layoutInCell="1" allowOverlap="1" wp14:anchorId="14412477" wp14:editId="02993061">
          <wp:simplePos x="0" y="0"/>
          <wp:positionH relativeFrom="margin">
            <wp:align>right</wp:align>
          </wp:positionH>
          <wp:positionV relativeFrom="paragraph">
            <wp:posOffset>-49530</wp:posOffset>
          </wp:positionV>
          <wp:extent cx="1258570" cy="447040"/>
          <wp:effectExtent l="0" t="0" r="0" b="0"/>
          <wp:wrapSquare wrapText="bothSides"/>
          <wp:docPr id="13" name="Picture 13" descr="C:\Users\Chrisr\AppData\Local\Microsoft\Windows\Temporary Internet Files\Content.Outlook\FWK9KS93\2012-04-30 CLOA HiRes RGB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r\AppData\Local\Microsoft\Windows\Temporary Internet Files\Content.Outlook\FWK9KS93\2012-04-30 CLOA HiRes RGB 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857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4E1">
      <w:rPr>
        <w:noProof/>
        <w:lang w:eastAsia="en-GB"/>
      </w:rPr>
      <w:drawing>
        <wp:anchor distT="0" distB="0" distL="114300" distR="114300" simplePos="0" relativeHeight="251659264" behindDoc="0" locked="0" layoutInCell="1" allowOverlap="1" wp14:anchorId="3A97BCBF" wp14:editId="647642F6">
          <wp:simplePos x="0" y="0"/>
          <wp:positionH relativeFrom="margin">
            <wp:align>left</wp:align>
          </wp:positionH>
          <wp:positionV relativeFrom="paragraph">
            <wp:posOffset>-173355</wp:posOffset>
          </wp:positionV>
          <wp:extent cx="1562100" cy="635000"/>
          <wp:effectExtent l="0" t="0" r="0" b="0"/>
          <wp:wrapSquare wrapText="bothSides"/>
          <wp:docPr id="12" name="Picture 12" descr="U:\Sport England Logo Blu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ort England Logo Blue (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21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84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41B"/>
    <w:multiLevelType w:val="hybridMultilevel"/>
    <w:tmpl w:val="34E2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258B9"/>
    <w:multiLevelType w:val="hybridMultilevel"/>
    <w:tmpl w:val="0958E928"/>
    <w:numStyleLink w:val="ImportedStyle7"/>
  </w:abstractNum>
  <w:abstractNum w:abstractNumId="2" w15:restartNumberingAfterBreak="0">
    <w:nsid w:val="057B6CC0"/>
    <w:multiLevelType w:val="hybridMultilevel"/>
    <w:tmpl w:val="87008A76"/>
    <w:styleLink w:val="ImportedStyle6"/>
    <w:lvl w:ilvl="0" w:tplc="55C6FC1A">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34A4EA84">
      <w:start w:val="1"/>
      <w:numFmt w:val="bullet"/>
      <w:lvlText w:val="•"/>
      <w:lvlJc w:val="left"/>
      <w:pPr>
        <w:tabs>
          <w:tab w:val="left" w:pos="720"/>
        </w:tabs>
        <w:ind w:left="14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57CEEE54">
      <w:start w:val="1"/>
      <w:numFmt w:val="bullet"/>
      <w:lvlText w:val="•"/>
      <w:lvlJc w:val="left"/>
      <w:pPr>
        <w:tabs>
          <w:tab w:val="left" w:pos="720"/>
        </w:tabs>
        <w:ind w:left="21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8BEA1F82">
      <w:start w:val="1"/>
      <w:numFmt w:val="bullet"/>
      <w:lvlText w:val="•"/>
      <w:lvlJc w:val="left"/>
      <w:pPr>
        <w:tabs>
          <w:tab w:val="left" w:pos="720"/>
        </w:tabs>
        <w:ind w:left="28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3C62F8DA">
      <w:start w:val="1"/>
      <w:numFmt w:val="bullet"/>
      <w:lvlText w:val="•"/>
      <w:lvlJc w:val="left"/>
      <w:pPr>
        <w:tabs>
          <w:tab w:val="left" w:pos="720"/>
        </w:tabs>
        <w:ind w:left="36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5BAEA5D0">
      <w:start w:val="1"/>
      <w:numFmt w:val="bullet"/>
      <w:lvlText w:val="•"/>
      <w:lvlJc w:val="left"/>
      <w:pPr>
        <w:tabs>
          <w:tab w:val="left" w:pos="720"/>
        </w:tabs>
        <w:ind w:left="43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B5449C80">
      <w:start w:val="1"/>
      <w:numFmt w:val="bullet"/>
      <w:lvlText w:val="•"/>
      <w:lvlJc w:val="left"/>
      <w:pPr>
        <w:tabs>
          <w:tab w:val="left" w:pos="720"/>
        </w:tabs>
        <w:ind w:left="50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4FF4B2F0">
      <w:start w:val="1"/>
      <w:numFmt w:val="bullet"/>
      <w:lvlText w:val="•"/>
      <w:lvlJc w:val="left"/>
      <w:pPr>
        <w:tabs>
          <w:tab w:val="left" w:pos="720"/>
        </w:tabs>
        <w:ind w:left="57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526E9574">
      <w:start w:val="1"/>
      <w:numFmt w:val="bullet"/>
      <w:lvlText w:val="•"/>
      <w:lvlJc w:val="left"/>
      <w:pPr>
        <w:tabs>
          <w:tab w:val="left" w:pos="720"/>
        </w:tabs>
        <w:ind w:left="64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4E15A0"/>
    <w:multiLevelType w:val="hybridMultilevel"/>
    <w:tmpl w:val="B1663BB0"/>
    <w:lvl w:ilvl="0" w:tplc="2FFAD9D4">
      <w:start w:val="1"/>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76FA2"/>
    <w:multiLevelType w:val="hybridMultilevel"/>
    <w:tmpl w:val="C5CE2172"/>
    <w:styleLink w:val="ImportedStyle2"/>
    <w:lvl w:ilvl="0" w:tplc="798C85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E67F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A0D5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9832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CC85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4A3E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D08D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FE81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2040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7565C5"/>
    <w:multiLevelType w:val="hybridMultilevel"/>
    <w:tmpl w:val="07DCC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D1E75"/>
    <w:multiLevelType w:val="hybridMultilevel"/>
    <w:tmpl w:val="3F72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867E2"/>
    <w:multiLevelType w:val="hybridMultilevel"/>
    <w:tmpl w:val="227A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779F0"/>
    <w:multiLevelType w:val="hybridMultilevel"/>
    <w:tmpl w:val="81E8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6381A"/>
    <w:multiLevelType w:val="hybridMultilevel"/>
    <w:tmpl w:val="D9FA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20124"/>
    <w:multiLevelType w:val="hybridMultilevel"/>
    <w:tmpl w:val="E8B4C2A2"/>
    <w:styleLink w:val="ImportedStyle4"/>
    <w:lvl w:ilvl="0" w:tplc="7D9C4CF4">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A596E4D2">
      <w:start w:val="1"/>
      <w:numFmt w:val="bullet"/>
      <w:lvlText w:val="–"/>
      <w:lvlJc w:val="left"/>
      <w:pPr>
        <w:tabs>
          <w:tab w:val="left" w:pos="720"/>
        </w:tabs>
        <w:ind w:left="14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F446C98C">
      <w:start w:val="1"/>
      <w:numFmt w:val="bullet"/>
      <w:lvlText w:val="•"/>
      <w:lvlJc w:val="left"/>
      <w:pPr>
        <w:tabs>
          <w:tab w:val="left" w:pos="720"/>
        </w:tabs>
        <w:ind w:left="21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7FF43838">
      <w:start w:val="1"/>
      <w:numFmt w:val="bullet"/>
      <w:lvlText w:val="•"/>
      <w:lvlJc w:val="left"/>
      <w:pPr>
        <w:tabs>
          <w:tab w:val="left" w:pos="720"/>
        </w:tabs>
        <w:ind w:left="28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27D432B2">
      <w:start w:val="1"/>
      <w:numFmt w:val="bullet"/>
      <w:lvlText w:val="•"/>
      <w:lvlJc w:val="left"/>
      <w:pPr>
        <w:tabs>
          <w:tab w:val="left" w:pos="720"/>
        </w:tabs>
        <w:ind w:left="36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6172D3BA">
      <w:start w:val="1"/>
      <w:numFmt w:val="bullet"/>
      <w:lvlText w:val="•"/>
      <w:lvlJc w:val="left"/>
      <w:pPr>
        <w:tabs>
          <w:tab w:val="left" w:pos="720"/>
        </w:tabs>
        <w:ind w:left="43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11A66392">
      <w:start w:val="1"/>
      <w:numFmt w:val="bullet"/>
      <w:lvlText w:val="•"/>
      <w:lvlJc w:val="left"/>
      <w:pPr>
        <w:tabs>
          <w:tab w:val="left" w:pos="720"/>
        </w:tabs>
        <w:ind w:left="50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6D20F51E">
      <w:start w:val="1"/>
      <w:numFmt w:val="bullet"/>
      <w:lvlText w:val="•"/>
      <w:lvlJc w:val="left"/>
      <w:pPr>
        <w:tabs>
          <w:tab w:val="left" w:pos="720"/>
        </w:tabs>
        <w:ind w:left="57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36C2FF8C">
      <w:start w:val="1"/>
      <w:numFmt w:val="bullet"/>
      <w:lvlText w:val="•"/>
      <w:lvlJc w:val="left"/>
      <w:pPr>
        <w:tabs>
          <w:tab w:val="left" w:pos="720"/>
        </w:tabs>
        <w:ind w:left="64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0F91811"/>
    <w:multiLevelType w:val="hybridMultilevel"/>
    <w:tmpl w:val="EA0A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70626"/>
    <w:multiLevelType w:val="hybridMultilevel"/>
    <w:tmpl w:val="FCCA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D71C4"/>
    <w:multiLevelType w:val="hybridMultilevel"/>
    <w:tmpl w:val="79182332"/>
    <w:styleLink w:val="ImportedStyle12"/>
    <w:lvl w:ilvl="0" w:tplc="8542975C">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427E3E90">
      <w:start w:val="1"/>
      <w:numFmt w:val="bullet"/>
      <w:lvlText w:val="•"/>
      <w:lvlJc w:val="left"/>
      <w:pPr>
        <w:ind w:left="14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98489C34">
      <w:start w:val="1"/>
      <w:numFmt w:val="bullet"/>
      <w:lvlText w:val="•"/>
      <w:lvlJc w:val="left"/>
      <w:pPr>
        <w:tabs>
          <w:tab w:val="left" w:pos="1440"/>
        </w:tabs>
        <w:ind w:left="21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248EDF8E">
      <w:start w:val="1"/>
      <w:numFmt w:val="bullet"/>
      <w:lvlText w:val="•"/>
      <w:lvlJc w:val="left"/>
      <w:pPr>
        <w:tabs>
          <w:tab w:val="left" w:pos="1440"/>
        </w:tabs>
        <w:ind w:left="28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FBB85F80">
      <w:start w:val="1"/>
      <w:numFmt w:val="bullet"/>
      <w:lvlText w:val="•"/>
      <w:lvlJc w:val="left"/>
      <w:pPr>
        <w:tabs>
          <w:tab w:val="left" w:pos="1440"/>
        </w:tabs>
        <w:ind w:left="36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08F29F02">
      <w:start w:val="1"/>
      <w:numFmt w:val="bullet"/>
      <w:lvlText w:val="•"/>
      <w:lvlJc w:val="left"/>
      <w:pPr>
        <w:tabs>
          <w:tab w:val="left" w:pos="1440"/>
        </w:tabs>
        <w:ind w:left="43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A154899A">
      <w:start w:val="1"/>
      <w:numFmt w:val="bullet"/>
      <w:lvlText w:val="•"/>
      <w:lvlJc w:val="left"/>
      <w:pPr>
        <w:tabs>
          <w:tab w:val="left" w:pos="1440"/>
        </w:tabs>
        <w:ind w:left="50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3A7E5894">
      <w:start w:val="1"/>
      <w:numFmt w:val="bullet"/>
      <w:lvlText w:val="•"/>
      <w:lvlJc w:val="left"/>
      <w:pPr>
        <w:tabs>
          <w:tab w:val="left" w:pos="1440"/>
        </w:tabs>
        <w:ind w:left="57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BFC4444C">
      <w:start w:val="1"/>
      <w:numFmt w:val="bullet"/>
      <w:lvlText w:val="•"/>
      <w:lvlJc w:val="left"/>
      <w:pPr>
        <w:tabs>
          <w:tab w:val="left" w:pos="1440"/>
        </w:tabs>
        <w:ind w:left="64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8A9280D"/>
    <w:multiLevelType w:val="hybridMultilevel"/>
    <w:tmpl w:val="5B4E254E"/>
    <w:styleLink w:val="ImportedStyle9"/>
    <w:lvl w:ilvl="0" w:tplc="896EA266">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9BD0FEB4">
      <w:start w:val="1"/>
      <w:numFmt w:val="bullet"/>
      <w:lvlText w:val="–"/>
      <w:lvlJc w:val="left"/>
      <w:pPr>
        <w:ind w:left="14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D8780362">
      <w:start w:val="1"/>
      <w:numFmt w:val="bullet"/>
      <w:lvlText w:val="•"/>
      <w:lvlJc w:val="left"/>
      <w:pPr>
        <w:tabs>
          <w:tab w:val="left" w:pos="1440"/>
        </w:tabs>
        <w:ind w:left="21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16749E7E">
      <w:start w:val="1"/>
      <w:numFmt w:val="bullet"/>
      <w:lvlText w:val="•"/>
      <w:lvlJc w:val="left"/>
      <w:pPr>
        <w:tabs>
          <w:tab w:val="left" w:pos="1440"/>
        </w:tabs>
        <w:ind w:left="28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F4863C12">
      <w:start w:val="1"/>
      <w:numFmt w:val="bullet"/>
      <w:lvlText w:val="•"/>
      <w:lvlJc w:val="left"/>
      <w:pPr>
        <w:tabs>
          <w:tab w:val="left" w:pos="1440"/>
        </w:tabs>
        <w:ind w:left="36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109C7BAE">
      <w:start w:val="1"/>
      <w:numFmt w:val="bullet"/>
      <w:lvlText w:val="•"/>
      <w:lvlJc w:val="left"/>
      <w:pPr>
        <w:tabs>
          <w:tab w:val="left" w:pos="1440"/>
        </w:tabs>
        <w:ind w:left="43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56569942">
      <w:start w:val="1"/>
      <w:numFmt w:val="bullet"/>
      <w:lvlText w:val="•"/>
      <w:lvlJc w:val="left"/>
      <w:pPr>
        <w:tabs>
          <w:tab w:val="left" w:pos="1440"/>
        </w:tabs>
        <w:ind w:left="50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FDD0BD48">
      <w:start w:val="1"/>
      <w:numFmt w:val="bullet"/>
      <w:lvlText w:val="•"/>
      <w:lvlJc w:val="left"/>
      <w:pPr>
        <w:tabs>
          <w:tab w:val="left" w:pos="1440"/>
        </w:tabs>
        <w:ind w:left="57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18C6CC16">
      <w:start w:val="1"/>
      <w:numFmt w:val="bullet"/>
      <w:lvlText w:val="•"/>
      <w:lvlJc w:val="left"/>
      <w:pPr>
        <w:tabs>
          <w:tab w:val="left" w:pos="1440"/>
        </w:tabs>
        <w:ind w:left="64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8D94E1E"/>
    <w:multiLevelType w:val="hybridMultilevel"/>
    <w:tmpl w:val="5194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D54F9"/>
    <w:multiLevelType w:val="hybridMultilevel"/>
    <w:tmpl w:val="3CC4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F0F1C"/>
    <w:multiLevelType w:val="hybridMultilevel"/>
    <w:tmpl w:val="D5F4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E77D0"/>
    <w:multiLevelType w:val="hybridMultilevel"/>
    <w:tmpl w:val="0160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C1A27"/>
    <w:multiLevelType w:val="hybridMultilevel"/>
    <w:tmpl w:val="18F82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C3B16E1"/>
    <w:multiLevelType w:val="hybridMultilevel"/>
    <w:tmpl w:val="DD12754C"/>
    <w:styleLink w:val="ImportedStyle5"/>
    <w:lvl w:ilvl="0" w:tplc="5EB82F46">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E368C894">
      <w:start w:val="1"/>
      <w:numFmt w:val="bullet"/>
      <w:lvlText w:val="•"/>
      <w:lvlJc w:val="left"/>
      <w:pPr>
        <w:tabs>
          <w:tab w:val="left" w:pos="720"/>
        </w:tabs>
        <w:ind w:left="14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5E74182A">
      <w:start w:val="1"/>
      <w:numFmt w:val="bullet"/>
      <w:lvlText w:val="•"/>
      <w:lvlJc w:val="left"/>
      <w:pPr>
        <w:tabs>
          <w:tab w:val="left" w:pos="720"/>
        </w:tabs>
        <w:ind w:left="21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66E495DC">
      <w:start w:val="1"/>
      <w:numFmt w:val="bullet"/>
      <w:lvlText w:val="•"/>
      <w:lvlJc w:val="left"/>
      <w:pPr>
        <w:tabs>
          <w:tab w:val="left" w:pos="720"/>
        </w:tabs>
        <w:ind w:left="28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93049C18">
      <w:start w:val="1"/>
      <w:numFmt w:val="bullet"/>
      <w:lvlText w:val="•"/>
      <w:lvlJc w:val="left"/>
      <w:pPr>
        <w:tabs>
          <w:tab w:val="left" w:pos="720"/>
        </w:tabs>
        <w:ind w:left="36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C6DEF038">
      <w:start w:val="1"/>
      <w:numFmt w:val="bullet"/>
      <w:lvlText w:val="•"/>
      <w:lvlJc w:val="left"/>
      <w:pPr>
        <w:tabs>
          <w:tab w:val="left" w:pos="720"/>
        </w:tabs>
        <w:ind w:left="43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3BC09F08">
      <w:start w:val="1"/>
      <w:numFmt w:val="bullet"/>
      <w:lvlText w:val="•"/>
      <w:lvlJc w:val="left"/>
      <w:pPr>
        <w:tabs>
          <w:tab w:val="left" w:pos="720"/>
        </w:tabs>
        <w:ind w:left="50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6B9E2318">
      <w:start w:val="1"/>
      <w:numFmt w:val="bullet"/>
      <w:lvlText w:val="•"/>
      <w:lvlJc w:val="left"/>
      <w:pPr>
        <w:tabs>
          <w:tab w:val="left" w:pos="720"/>
        </w:tabs>
        <w:ind w:left="57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D360AC4C">
      <w:start w:val="1"/>
      <w:numFmt w:val="bullet"/>
      <w:lvlText w:val="•"/>
      <w:lvlJc w:val="left"/>
      <w:pPr>
        <w:tabs>
          <w:tab w:val="left" w:pos="720"/>
        </w:tabs>
        <w:ind w:left="64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C591AB6"/>
    <w:multiLevelType w:val="hybridMultilevel"/>
    <w:tmpl w:val="C95E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1058D"/>
    <w:multiLevelType w:val="hybridMultilevel"/>
    <w:tmpl w:val="C0006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E996E3A"/>
    <w:multiLevelType w:val="hybridMultilevel"/>
    <w:tmpl w:val="DECE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071A78"/>
    <w:multiLevelType w:val="hybridMultilevel"/>
    <w:tmpl w:val="5BDA54C8"/>
    <w:styleLink w:val="ImportedStyle3"/>
    <w:lvl w:ilvl="0" w:tplc="0F0ECE72">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BC7A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CEC25A6">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A2C0CAC">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5E6028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152099C">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D1E3828">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C206E1C">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F6A7472">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6260200"/>
    <w:multiLevelType w:val="hybridMultilevel"/>
    <w:tmpl w:val="DFA4409C"/>
    <w:styleLink w:val="ImportedStyle11"/>
    <w:lvl w:ilvl="0" w:tplc="FDD2F000">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BA18B5FA">
      <w:start w:val="1"/>
      <w:numFmt w:val="bullet"/>
      <w:lvlText w:val="•"/>
      <w:lvlJc w:val="left"/>
      <w:pPr>
        <w:tabs>
          <w:tab w:val="left" w:pos="720"/>
        </w:tabs>
        <w:ind w:left="14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BC4EA58E">
      <w:start w:val="1"/>
      <w:numFmt w:val="bullet"/>
      <w:lvlText w:val="•"/>
      <w:lvlJc w:val="left"/>
      <w:pPr>
        <w:tabs>
          <w:tab w:val="left" w:pos="720"/>
        </w:tabs>
        <w:ind w:left="21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A73C55CA">
      <w:start w:val="1"/>
      <w:numFmt w:val="bullet"/>
      <w:lvlText w:val="•"/>
      <w:lvlJc w:val="left"/>
      <w:pPr>
        <w:tabs>
          <w:tab w:val="left" w:pos="720"/>
        </w:tabs>
        <w:ind w:left="28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876239AA">
      <w:start w:val="1"/>
      <w:numFmt w:val="bullet"/>
      <w:lvlText w:val="•"/>
      <w:lvlJc w:val="left"/>
      <w:pPr>
        <w:tabs>
          <w:tab w:val="left" w:pos="720"/>
        </w:tabs>
        <w:ind w:left="36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97340EA0">
      <w:start w:val="1"/>
      <w:numFmt w:val="bullet"/>
      <w:lvlText w:val="•"/>
      <w:lvlJc w:val="left"/>
      <w:pPr>
        <w:tabs>
          <w:tab w:val="left" w:pos="720"/>
        </w:tabs>
        <w:ind w:left="43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95A0832C">
      <w:start w:val="1"/>
      <w:numFmt w:val="bullet"/>
      <w:lvlText w:val="•"/>
      <w:lvlJc w:val="left"/>
      <w:pPr>
        <w:tabs>
          <w:tab w:val="left" w:pos="720"/>
        </w:tabs>
        <w:ind w:left="50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A44A1314">
      <w:start w:val="1"/>
      <w:numFmt w:val="bullet"/>
      <w:lvlText w:val="•"/>
      <w:lvlJc w:val="left"/>
      <w:pPr>
        <w:tabs>
          <w:tab w:val="left" w:pos="720"/>
        </w:tabs>
        <w:ind w:left="57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473C50B8">
      <w:start w:val="1"/>
      <w:numFmt w:val="bullet"/>
      <w:lvlText w:val="•"/>
      <w:lvlJc w:val="left"/>
      <w:pPr>
        <w:tabs>
          <w:tab w:val="left" w:pos="720"/>
        </w:tabs>
        <w:ind w:left="64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B630921"/>
    <w:multiLevelType w:val="hybridMultilevel"/>
    <w:tmpl w:val="359AE14E"/>
    <w:lvl w:ilvl="0" w:tplc="08090001">
      <w:start w:val="1"/>
      <w:numFmt w:val="bullet"/>
      <w:lvlText w:val=""/>
      <w:lvlJc w:val="left"/>
      <w:pPr>
        <w:ind w:left="720" w:hanging="360"/>
      </w:pPr>
      <w:rPr>
        <w:rFonts w:ascii="Symbol" w:hAnsi="Symbol" w:hint="default"/>
      </w:rPr>
    </w:lvl>
    <w:lvl w:ilvl="1" w:tplc="7E7018A8">
      <w:numFmt w:val="bullet"/>
      <w:lvlText w:val="-"/>
      <w:lvlJc w:val="left"/>
      <w:pPr>
        <w:ind w:left="1440" w:hanging="360"/>
      </w:pPr>
      <w:rPr>
        <w:rFonts w:ascii="Calibri" w:eastAsia="Times New Roman" w:hAnsi="Calibri" w:cs="Aria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6F24EE"/>
    <w:multiLevelType w:val="hybridMultilevel"/>
    <w:tmpl w:val="F7D6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C80929"/>
    <w:multiLevelType w:val="hybridMultilevel"/>
    <w:tmpl w:val="19A4079A"/>
    <w:styleLink w:val="ImportedStyle10"/>
    <w:lvl w:ilvl="0" w:tplc="EECC960E">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07327FDE">
      <w:start w:val="1"/>
      <w:numFmt w:val="bullet"/>
      <w:lvlText w:val="•"/>
      <w:lvlJc w:val="left"/>
      <w:pPr>
        <w:tabs>
          <w:tab w:val="left" w:pos="720"/>
        </w:tabs>
        <w:ind w:left="14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F5880C2E">
      <w:start w:val="1"/>
      <w:numFmt w:val="bullet"/>
      <w:lvlText w:val="•"/>
      <w:lvlJc w:val="left"/>
      <w:pPr>
        <w:tabs>
          <w:tab w:val="left" w:pos="720"/>
        </w:tabs>
        <w:ind w:left="21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C1C8CF4C">
      <w:start w:val="1"/>
      <w:numFmt w:val="bullet"/>
      <w:lvlText w:val="•"/>
      <w:lvlJc w:val="left"/>
      <w:pPr>
        <w:tabs>
          <w:tab w:val="left" w:pos="720"/>
        </w:tabs>
        <w:ind w:left="28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19A2D8DA">
      <w:start w:val="1"/>
      <w:numFmt w:val="bullet"/>
      <w:lvlText w:val="•"/>
      <w:lvlJc w:val="left"/>
      <w:pPr>
        <w:tabs>
          <w:tab w:val="left" w:pos="720"/>
        </w:tabs>
        <w:ind w:left="36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D56A02CC">
      <w:start w:val="1"/>
      <w:numFmt w:val="bullet"/>
      <w:lvlText w:val="•"/>
      <w:lvlJc w:val="left"/>
      <w:pPr>
        <w:tabs>
          <w:tab w:val="left" w:pos="720"/>
        </w:tabs>
        <w:ind w:left="43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8CE81B00">
      <w:start w:val="1"/>
      <w:numFmt w:val="bullet"/>
      <w:lvlText w:val="•"/>
      <w:lvlJc w:val="left"/>
      <w:pPr>
        <w:tabs>
          <w:tab w:val="left" w:pos="720"/>
        </w:tabs>
        <w:ind w:left="50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42FC2194">
      <w:start w:val="1"/>
      <w:numFmt w:val="bullet"/>
      <w:lvlText w:val="•"/>
      <w:lvlJc w:val="left"/>
      <w:pPr>
        <w:tabs>
          <w:tab w:val="left" w:pos="720"/>
        </w:tabs>
        <w:ind w:left="57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71CC206E">
      <w:start w:val="1"/>
      <w:numFmt w:val="bullet"/>
      <w:lvlText w:val="•"/>
      <w:lvlJc w:val="left"/>
      <w:pPr>
        <w:tabs>
          <w:tab w:val="left" w:pos="720"/>
        </w:tabs>
        <w:ind w:left="64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2B85846"/>
    <w:multiLevelType w:val="hybridMultilevel"/>
    <w:tmpl w:val="7372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7400EC"/>
    <w:multiLevelType w:val="hybridMultilevel"/>
    <w:tmpl w:val="DFA4409C"/>
    <w:numStyleLink w:val="ImportedStyle11"/>
  </w:abstractNum>
  <w:abstractNum w:abstractNumId="31" w15:restartNumberingAfterBreak="0">
    <w:nsid w:val="480E1327"/>
    <w:multiLevelType w:val="hybridMultilevel"/>
    <w:tmpl w:val="87008A76"/>
    <w:numStyleLink w:val="ImportedStyle6"/>
  </w:abstractNum>
  <w:abstractNum w:abstractNumId="32" w15:restartNumberingAfterBreak="0">
    <w:nsid w:val="4AB41CF7"/>
    <w:multiLevelType w:val="hybridMultilevel"/>
    <w:tmpl w:val="DD12754C"/>
    <w:numStyleLink w:val="ImportedStyle5"/>
  </w:abstractNum>
  <w:abstractNum w:abstractNumId="33" w15:restartNumberingAfterBreak="0">
    <w:nsid w:val="4D351D78"/>
    <w:multiLevelType w:val="hybridMultilevel"/>
    <w:tmpl w:val="BE44E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3494F11"/>
    <w:multiLevelType w:val="hybridMultilevel"/>
    <w:tmpl w:val="02B2A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535101F"/>
    <w:multiLevelType w:val="hybridMultilevel"/>
    <w:tmpl w:val="38A4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466280"/>
    <w:multiLevelType w:val="hybridMultilevel"/>
    <w:tmpl w:val="0958E928"/>
    <w:styleLink w:val="ImportedStyle7"/>
    <w:lvl w:ilvl="0" w:tplc="699C2658">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7EBEA586">
      <w:start w:val="1"/>
      <w:numFmt w:val="bullet"/>
      <w:lvlText w:val="•"/>
      <w:lvlJc w:val="left"/>
      <w:pPr>
        <w:tabs>
          <w:tab w:val="left" w:pos="720"/>
        </w:tabs>
        <w:ind w:left="14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8F147118">
      <w:start w:val="1"/>
      <w:numFmt w:val="bullet"/>
      <w:lvlText w:val="•"/>
      <w:lvlJc w:val="left"/>
      <w:pPr>
        <w:tabs>
          <w:tab w:val="left" w:pos="720"/>
        </w:tabs>
        <w:ind w:left="21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1868A722">
      <w:start w:val="1"/>
      <w:numFmt w:val="bullet"/>
      <w:lvlText w:val="•"/>
      <w:lvlJc w:val="left"/>
      <w:pPr>
        <w:tabs>
          <w:tab w:val="left" w:pos="720"/>
        </w:tabs>
        <w:ind w:left="28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3AC043CA">
      <w:start w:val="1"/>
      <w:numFmt w:val="bullet"/>
      <w:lvlText w:val="•"/>
      <w:lvlJc w:val="left"/>
      <w:pPr>
        <w:tabs>
          <w:tab w:val="left" w:pos="720"/>
        </w:tabs>
        <w:ind w:left="36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F198083C">
      <w:start w:val="1"/>
      <w:numFmt w:val="bullet"/>
      <w:lvlText w:val="•"/>
      <w:lvlJc w:val="left"/>
      <w:pPr>
        <w:tabs>
          <w:tab w:val="left" w:pos="720"/>
        </w:tabs>
        <w:ind w:left="43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41A4985A">
      <w:start w:val="1"/>
      <w:numFmt w:val="bullet"/>
      <w:lvlText w:val="•"/>
      <w:lvlJc w:val="left"/>
      <w:pPr>
        <w:tabs>
          <w:tab w:val="left" w:pos="720"/>
        </w:tabs>
        <w:ind w:left="50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5AF4CC18">
      <w:start w:val="1"/>
      <w:numFmt w:val="bullet"/>
      <w:lvlText w:val="•"/>
      <w:lvlJc w:val="left"/>
      <w:pPr>
        <w:tabs>
          <w:tab w:val="left" w:pos="720"/>
        </w:tabs>
        <w:ind w:left="57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524E118C">
      <w:start w:val="1"/>
      <w:numFmt w:val="bullet"/>
      <w:lvlText w:val="•"/>
      <w:lvlJc w:val="left"/>
      <w:pPr>
        <w:tabs>
          <w:tab w:val="left" w:pos="720"/>
        </w:tabs>
        <w:ind w:left="64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BD41E7B"/>
    <w:multiLevelType w:val="hybridMultilevel"/>
    <w:tmpl w:val="1D0E0F86"/>
    <w:styleLink w:val="ImportedStyle8"/>
    <w:lvl w:ilvl="0" w:tplc="C5365924">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38161572">
      <w:start w:val="1"/>
      <w:numFmt w:val="bullet"/>
      <w:lvlText w:val="•"/>
      <w:lvlJc w:val="left"/>
      <w:pPr>
        <w:tabs>
          <w:tab w:val="left" w:pos="720"/>
        </w:tabs>
        <w:ind w:left="14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1054B34E">
      <w:start w:val="1"/>
      <w:numFmt w:val="bullet"/>
      <w:lvlText w:val="•"/>
      <w:lvlJc w:val="left"/>
      <w:pPr>
        <w:tabs>
          <w:tab w:val="left" w:pos="720"/>
        </w:tabs>
        <w:ind w:left="21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44E21368">
      <w:start w:val="1"/>
      <w:numFmt w:val="bullet"/>
      <w:lvlText w:val="•"/>
      <w:lvlJc w:val="left"/>
      <w:pPr>
        <w:tabs>
          <w:tab w:val="left" w:pos="720"/>
        </w:tabs>
        <w:ind w:left="28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E154FD9C">
      <w:start w:val="1"/>
      <w:numFmt w:val="bullet"/>
      <w:lvlText w:val="•"/>
      <w:lvlJc w:val="left"/>
      <w:pPr>
        <w:tabs>
          <w:tab w:val="left" w:pos="720"/>
        </w:tabs>
        <w:ind w:left="36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EFE00320">
      <w:start w:val="1"/>
      <w:numFmt w:val="bullet"/>
      <w:lvlText w:val="•"/>
      <w:lvlJc w:val="left"/>
      <w:pPr>
        <w:tabs>
          <w:tab w:val="left" w:pos="720"/>
        </w:tabs>
        <w:ind w:left="43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61C65988">
      <w:start w:val="1"/>
      <w:numFmt w:val="bullet"/>
      <w:lvlText w:val="•"/>
      <w:lvlJc w:val="left"/>
      <w:pPr>
        <w:tabs>
          <w:tab w:val="left" w:pos="720"/>
        </w:tabs>
        <w:ind w:left="50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4BAECC80">
      <w:start w:val="1"/>
      <w:numFmt w:val="bullet"/>
      <w:lvlText w:val="•"/>
      <w:lvlJc w:val="left"/>
      <w:pPr>
        <w:tabs>
          <w:tab w:val="left" w:pos="720"/>
        </w:tabs>
        <w:ind w:left="57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D2689A0E">
      <w:start w:val="1"/>
      <w:numFmt w:val="bullet"/>
      <w:lvlText w:val="•"/>
      <w:lvlJc w:val="left"/>
      <w:pPr>
        <w:tabs>
          <w:tab w:val="left" w:pos="720"/>
        </w:tabs>
        <w:ind w:left="64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F784DED"/>
    <w:multiLevelType w:val="hybridMultilevel"/>
    <w:tmpl w:val="4DA6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8C402F"/>
    <w:multiLevelType w:val="hybridMultilevel"/>
    <w:tmpl w:val="354C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277264"/>
    <w:multiLevelType w:val="hybridMultilevel"/>
    <w:tmpl w:val="68DA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1050ED"/>
    <w:multiLevelType w:val="hybridMultilevel"/>
    <w:tmpl w:val="A744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FD30F2"/>
    <w:multiLevelType w:val="hybridMultilevel"/>
    <w:tmpl w:val="E512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1D6E86"/>
    <w:multiLevelType w:val="hybridMultilevel"/>
    <w:tmpl w:val="BDBC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442A41"/>
    <w:multiLevelType w:val="hybridMultilevel"/>
    <w:tmpl w:val="829AABD6"/>
    <w:lvl w:ilvl="0" w:tplc="08090001">
      <w:start w:val="1"/>
      <w:numFmt w:val="bullet"/>
      <w:lvlText w:val=""/>
      <w:lvlJc w:val="left"/>
      <w:pPr>
        <w:ind w:left="720" w:hanging="360"/>
      </w:pPr>
      <w:rPr>
        <w:rFonts w:ascii="Symbol" w:hAnsi="Symbol" w:hint="default"/>
      </w:rPr>
    </w:lvl>
    <w:lvl w:ilvl="1" w:tplc="A7E48AEC">
      <w:numFmt w:val="bullet"/>
      <w:lvlText w:val="-"/>
      <w:lvlJc w:val="left"/>
      <w:pPr>
        <w:ind w:left="1275" w:hanging="195"/>
      </w:pPr>
      <w:rPr>
        <w:rFonts w:ascii="Calibri" w:eastAsia="Times New Roman" w:hAnsi="Calibri" w:cs="Aria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D431E3"/>
    <w:multiLevelType w:val="hybridMultilevel"/>
    <w:tmpl w:val="2E68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E87878"/>
    <w:multiLevelType w:val="hybridMultilevel"/>
    <w:tmpl w:val="F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27683D"/>
    <w:multiLevelType w:val="hybridMultilevel"/>
    <w:tmpl w:val="5C8A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5032A7"/>
    <w:multiLevelType w:val="hybridMultilevel"/>
    <w:tmpl w:val="79182332"/>
    <w:numStyleLink w:val="ImportedStyle12"/>
  </w:abstractNum>
  <w:abstractNum w:abstractNumId="49" w15:restartNumberingAfterBreak="0">
    <w:nsid w:val="7B471C22"/>
    <w:multiLevelType w:val="hybridMultilevel"/>
    <w:tmpl w:val="0E56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4"/>
  </w:num>
  <w:num w:numId="4">
    <w:abstractNumId w:val="10"/>
  </w:num>
  <w:num w:numId="5">
    <w:abstractNumId w:val="42"/>
  </w:num>
  <w:num w:numId="6">
    <w:abstractNumId w:val="24"/>
  </w:num>
  <w:num w:numId="7">
    <w:abstractNumId w:val="15"/>
  </w:num>
  <w:num w:numId="8">
    <w:abstractNumId w:val="20"/>
  </w:num>
  <w:num w:numId="9">
    <w:abstractNumId w:val="32"/>
  </w:num>
  <w:num w:numId="10">
    <w:abstractNumId w:val="2"/>
  </w:num>
  <w:num w:numId="11">
    <w:abstractNumId w:val="31"/>
  </w:num>
  <w:num w:numId="12">
    <w:abstractNumId w:val="36"/>
  </w:num>
  <w:num w:numId="13">
    <w:abstractNumId w:val="1"/>
    <w:lvlOverride w:ilvl="0">
      <w:lvl w:ilvl="0" w:tplc="FBC201D6">
        <w:start w:val="1"/>
        <w:numFmt w:val="bullet"/>
        <w:lvlText w:val="•"/>
        <w:lvlJc w:val="left"/>
        <w:pPr>
          <w:ind w:left="720" w:hanging="360"/>
        </w:pPr>
        <w:rPr>
          <w:rFonts w:ascii="HelveticaNeue LT 45 Light" w:eastAsia="Times" w:hAnsi="HelveticaNeue LT 45 Light" w:cs="Time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1"/>
  </w:num>
  <w:num w:numId="15">
    <w:abstractNumId w:val="37"/>
  </w:num>
  <w:num w:numId="16">
    <w:abstractNumId w:val="14"/>
  </w:num>
  <w:num w:numId="17">
    <w:abstractNumId w:val="28"/>
  </w:num>
  <w:num w:numId="18">
    <w:abstractNumId w:val="29"/>
  </w:num>
  <w:num w:numId="19">
    <w:abstractNumId w:val="0"/>
  </w:num>
  <w:num w:numId="20">
    <w:abstractNumId w:val="25"/>
  </w:num>
  <w:num w:numId="21">
    <w:abstractNumId w:val="30"/>
  </w:num>
  <w:num w:numId="22">
    <w:abstractNumId w:val="38"/>
  </w:num>
  <w:num w:numId="23">
    <w:abstractNumId w:val="16"/>
  </w:num>
  <w:num w:numId="24">
    <w:abstractNumId w:val="44"/>
  </w:num>
  <w:num w:numId="25">
    <w:abstractNumId w:val="23"/>
  </w:num>
  <w:num w:numId="26">
    <w:abstractNumId w:val="35"/>
  </w:num>
  <w:num w:numId="27">
    <w:abstractNumId w:val="6"/>
  </w:num>
  <w:num w:numId="28">
    <w:abstractNumId w:val="9"/>
  </w:num>
  <w:num w:numId="29">
    <w:abstractNumId w:val="21"/>
  </w:num>
  <w:num w:numId="30">
    <w:abstractNumId w:val="47"/>
  </w:num>
  <w:num w:numId="31">
    <w:abstractNumId w:val="43"/>
  </w:num>
  <w:num w:numId="32">
    <w:abstractNumId w:val="45"/>
  </w:num>
  <w:num w:numId="33">
    <w:abstractNumId w:val="18"/>
  </w:num>
  <w:num w:numId="34">
    <w:abstractNumId w:val="26"/>
  </w:num>
  <w:num w:numId="35">
    <w:abstractNumId w:val="17"/>
  </w:num>
  <w:num w:numId="36">
    <w:abstractNumId w:val="46"/>
  </w:num>
  <w:num w:numId="37">
    <w:abstractNumId w:val="49"/>
  </w:num>
  <w:num w:numId="38">
    <w:abstractNumId w:val="39"/>
  </w:num>
  <w:num w:numId="39">
    <w:abstractNumId w:val="8"/>
  </w:num>
  <w:num w:numId="40">
    <w:abstractNumId w:val="27"/>
  </w:num>
  <w:num w:numId="41">
    <w:abstractNumId w:val="13"/>
  </w:num>
  <w:num w:numId="42">
    <w:abstractNumId w:val="48"/>
    <w:lvlOverride w:ilvl="0">
      <w:lvl w:ilvl="0" w:tplc="E39EA854">
        <w:start w:val="1"/>
        <w:numFmt w:val="bullet"/>
        <w:lvlText w:val="•"/>
        <w:lvlJc w:val="left"/>
        <w:pPr>
          <w:ind w:left="720" w:hanging="360"/>
        </w:pPr>
        <w:rPr>
          <w:rFonts w:ascii="HelveticaNeue LT 45 Light" w:eastAsia="Times" w:hAnsi="HelveticaNeue LT 45 Light" w:cs="Time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11"/>
  </w:num>
  <w:num w:numId="44">
    <w:abstractNumId w:val="5"/>
  </w:num>
  <w:num w:numId="45">
    <w:abstractNumId w:val="3"/>
  </w:num>
  <w:num w:numId="46">
    <w:abstractNumId w:val="26"/>
  </w:num>
  <w:num w:numId="47">
    <w:abstractNumId w:val="49"/>
  </w:num>
  <w:num w:numId="48">
    <w:abstractNumId w:val="22"/>
  </w:num>
  <w:num w:numId="49">
    <w:abstractNumId w:val="7"/>
  </w:num>
  <w:num w:numId="50">
    <w:abstractNumId w:val="19"/>
  </w:num>
  <w:num w:numId="51">
    <w:abstractNumId w:val="33"/>
  </w:num>
  <w:num w:numId="52">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0D"/>
    <w:rsid w:val="00001CD8"/>
    <w:rsid w:val="000073A2"/>
    <w:rsid w:val="00012340"/>
    <w:rsid w:val="00012BA1"/>
    <w:rsid w:val="0002478B"/>
    <w:rsid w:val="000310DB"/>
    <w:rsid w:val="00031677"/>
    <w:rsid w:val="00055BC6"/>
    <w:rsid w:val="00062752"/>
    <w:rsid w:val="00067CF9"/>
    <w:rsid w:val="000770AE"/>
    <w:rsid w:val="00081430"/>
    <w:rsid w:val="00095E29"/>
    <w:rsid w:val="000A1D47"/>
    <w:rsid w:val="000D400F"/>
    <w:rsid w:val="000D4BFD"/>
    <w:rsid w:val="000F0779"/>
    <w:rsid w:val="000F38FA"/>
    <w:rsid w:val="000F574F"/>
    <w:rsid w:val="000F7D58"/>
    <w:rsid w:val="00107D9E"/>
    <w:rsid w:val="001128D2"/>
    <w:rsid w:val="00125A8E"/>
    <w:rsid w:val="0013767D"/>
    <w:rsid w:val="00151093"/>
    <w:rsid w:val="001612D3"/>
    <w:rsid w:val="001660E5"/>
    <w:rsid w:val="0017664B"/>
    <w:rsid w:val="00191A4B"/>
    <w:rsid w:val="00193F02"/>
    <w:rsid w:val="00194D42"/>
    <w:rsid w:val="001A10AD"/>
    <w:rsid w:val="001A4387"/>
    <w:rsid w:val="001A5E05"/>
    <w:rsid w:val="001A69F4"/>
    <w:rsid w:val="001B5E38"/>
    <w:rsid w:val="001C088E"/>
    <w:rsid w:val="001C1D2A"/>
    <w:rsid w:val="001C549D"/>
    <w:rsid w:val="001F2665"/>
    <w:rsid w:val="001F69C8"/>
    <w:rsid w:val="0020668C"/>
    <w:rsid w:val="002313C5"/>
    <w:rsid w:val="002341E0"/>
    <w:rsid w:val="00236413"/>
    <w:rsid w:val="002557C5"/>
    <w:rsid w:val="002972A0"/>
    <w:rsid w:val="002B02A7"/>
    <w:rsid w:val="002C3370"/>
    <w:rsid w:val="002C487B"/>
    <w:rsid w:val="002C5AF0"/>
    <w:rsid w:val="002F3DFF"/>
    <w:rsid w:val="002F43A3"/>
    <w:rsid w:val="00305DEB"/>
    <w:rsid w:val="00311EF3"/>
    <w:rsid w:val="00324735"/>
    <w:rsid w:val="00326AB7"/>
    <w:rsid w:val="00342415"/>
    <w:rsid w:val="00380BB9"/>
    <w:rsid w:val="0038475D"/>
    <w:rsid w:val="0039387B"/>
    <w:rsid w:val="003A48C9"/>
    <w:rsid w:val="003B2D39"/>
    <w:rsid w:val="003C20F7"/>
    <w:rsid w:val="003C716F"/>
    <w:rsid w:val="003D631E"/>
    <w:rsid w:val="003F4E29"/>
    <w:rsid w:val="00406486"/>
    <w:rsid w:val="0041554A"/>
    <w:rsid w:val="004253EA"/>
    <w:rsid w:val="004561F5"/>
    <w:rsid w:val="004563B9"/>
    <w:rsid w:val="004810EA"/>
    <w:rsid w:val="004923CE"/>
    <w:rsid w:val="004A4A24"/>
    <w:rsid w:val="004A7BA1"/>
    <w:rsid w:val="004B0209"/>
    <w:rsid w:val="004B2ACE"/>
    <w:rsid w:val="004C3D12"/>
    <w:rsid w:val="004E159A"/>
    <w:rsid w:val="004E583F"/>
    <w:rsid w:val="004E7915"/>
    <w:rsid w:val="004F5D3F"/>
    <w:rsid w:val="0050110E"/>
    <w:rsid w:val="00507E7D"/>
    <w:rsid w:val="00522315"/>
    <w:rsid w:val="00530836"/>
    <w:rsid w:val="0054044A"/>
    <w:rsid w:val="00547BFA"/>
    <w:rsid w:val="00555A64"/>
    <w:rsid w:val="00561256"/>
    <w:rsid w:val="005619A6"/>
    <w:rsid w:val="005644DE"/>
    <w:rsid w:val="0057198C"/>
    <w:rsid w:val="00591CBA"/>
    <w:rsid w:val="005A5782"/>
    <w:rsid w:val="005A6F18"/>
    <w:rsid w:val="005A74E1"/>
    <w:rsid w:val="005C1C61"/>
    <w:rsid w:val="005D2A26"/>
    <w:rsid w:val="005F0C5A"/>
    <w:rsid w:val="00613E5D"/>
    <w:rsid w:val="00616472"/>
    <w:rsid w:val="00655F2A"/>
    <w:rsid w:val="00657414"/>
    <w:rsid w:val="00657EE6"/>
    <w:rsid w:val="00667C00"/>
    <w:rsid w:val="00686FC6"/>
    <w:rsid w:val="00692E62"/>
    <w:rsid w:val="00693187"/>
    <w:rsid w:val="006977A4"/>
    <w:rsid w:val="006A122D"/>
    <w:rsid w:val="006E1DC7"/>
    <w:rsid w:val="006E5DB7"/>
    <w:rsid w:val="006F00AC"/>
    <w:rsid w:val="006F4C32"/>
    <w:rsid w:val="007142EA"/>
    <w:rsid w:val="00715BB6"/>
    <w:rsid w:val="0073679F"/>
    <w:rsid w:val="007402FD"/>
    <w:rsid w:val="00741F5B"/>
    <w:rsid w:val="00746D65"/>
    <w:rsid w:val="007805B9"/>
    <w:rsid w:val="007A09DF"/>
    <w:rsid w:val="007A0A83"/>
    <w:rsid w:val="007A4C6A"/>
    <w:rsid w:val="007A74D6"/>
    <w:rsid w:val="007C0FA2"/>
    <w:rsid w:val="007C362C"/>
    <w:rsid w:val="007C4687"/>
    <w:rsid w:val="007D3429"/>
    <w:rsid w:val="007D73F3"/>
    <w:rsid w:val="00822936"/>
    <w:rsid w:val="008319D8"/>
    <w:rsid w:val="0084204C"/>
    <w:rsid w:val="008521E8"/>
    <w:rsid w:val="0087307C"/>
    <w:rsid w:val="00885B67"/>
    <w:rsid w:val="008936C6"/>
    <w:rsid w:val="008951C4"/>
    <w:rsid w:val="008A45BF"/>
    <w:rsid w:val="008A4FC3"/>
    <w:rsid w:val="008A5EF7"/>
    <w:rsid w:val="008A69C8"/>
    <w:rsid w:val="008B4DF5"/>
    <w:rsid w:val="008C4522"/>
    <w:rsid w:val="008D484F"/>
    <w:rsid w:val="008F3201"/>
    <w:rsid w:val="008F494A"/>
    <w:rsid w:val="008F5EF5"/>
    <w:rsid w:val="00902E0C"/>
    <w:rsid w:val="0090584D"/>
    <w:rsid w:val="00907334"/>
    <w:rsid w:val="0091722B"/>
    <w:rsid w:val="00926730"/>
    <w:rsid w:val="009431C4"/>
    <w:rsid w:val="00952B58"/>
    <w:rsid w:val="00957F71"/>
    <w:rsid w:val="0098281A"/>
    <w:rsid w:val="00987F03"/>
    <w:rsid w:val="009961E6"/>
    <w:rsid w:val="00997B0F"/>
    <w:rsid w:val="009C3F74"/>
    <w:rsid w:val="009D013D"/>
    <w:rsid w:val="009E62E5"/>
    <w:rsid w:val="009F0A73"/>
    <w:rsid w:val="00A021CB"/>
    <w:rsid w:val="00A40805"/>
    <w:rsid w:val="00A45BCD"/>
    <w:rsid w:val="00A45C7A"/>
    <w:rsid w:val="00A56531"/>
    <w:rsid w:val="00A670F5"/>
    <w:rsid w:val="00A87197"/>
    <w:rsid w:val="00A87A7D"/>
    <w:rsid w:val="00AC376D"/>
    <w:rsid w:val="00AD55D4"/>
    <w:rsid w:val="00AE41C8"/>
    <w:rsid w:val="00B15C52"/>
    <w:rsid w:val="00B3361D"/>
    <w:rsid w:val="00B65805"/>
    <w:rsid w:val="00B65A38"/>
    <w:rsid w:val="00B82874"/>
    <w:rsid w:val="00BA7F9B"/>
    <w:rsid w:val="00BC1381"/>
    <w:rsid w:val="00BF4723"/>
    <w:rsid w:val="00C01163"/>
    <w:rsid w:val="00C11EB4"/>
    <w:rsid w:val="00C13237"/>
    <w:rsid w:val="00C42BC6"/>
    <w:rsid w:val="00C539A1"/>
    <w:rsid w:val="00C86AA8"/>
    <w:rsid w:val="00CA32C3"/>
    <w:rsid w:val="00CC1A36"/>
    <w:rsid w:val="00CE0C61"/>
    <w:rsid w:val="00CE7B45"/>
    <w:rsid w:val="00D04D24"/>
    <w:rsid w:val="00D27BF1"/>
    <w:rsid w:val="00D33D90"/>
    <w:rsid w:val="00D340BB"/>
    <w:rsid w:val="00D3749C"/>
    <w:rsid w:val="00D4425D"/>
    <w:rsid w:val="00D70DB3"/>
    <w:rsid w:val="00D71BE9"/>
    <w:rsid w:val="00D87828"/>
    <w:rsid w:val="00DA453E"/>
    <w:rsid w:val="00DB0863"/>
    <w:rsid w:val="00DB4E24"/>
    <w:rsid w:val="00DB4E28"/>
    <w:rsid w:val="00DC0197"/>
    <w:rsid w:val="00DE13F5"/>
    <w:rsid w:val="00DE3608"/>
    <w:rsid w:val="00DE4C49"/>
    <w:rsid w:val="00DF24DE"/>
    <w:rsid w:val="00E06AD3"/>
    <w:rsid w:val="00E0743A"/>
    <w:rsid w:val="00E11CB7"/>
    <w:rsid w:val="00E3305D"/>
    <w:rsid w:val="00E54A0D"/>
    <w:rsid w:val="00E6654D"/>
    <w:rsid w:val="00E76F95"/>
    <w:rsid w:val="00E906FE"/>
    <w:rsid w:val="00E95327"/>
    <w:rsid w:val="00EB4DB9"/>
    <w:rsid w:val="00EC0906"/>
    <w:rsid w:val="00EC3DEB"/>
    <w:rsid w:val="00EE73E8"/>
    <w:rsid w:val="00F466E8"/>
    <w:rsid w:val="00F83E37"/>
    <w:rsid w:val="00F92A48"/>
    <w:rsid w:val="00FA3D42"/>
    <w:rsid w:val="00FB67DD"/>
    <w:rsid w:val="00FD4C47"/>
    <w:rsid w:val="00FE0004"/>
    <w:rsid w:val="00FE1ADF"/>
    <w:rsid w:val="00FE1DDC"/>
    <w:rsid w:val="00FE6F05"/>
    <w:rsid w:val="00FF4CCD"/>
    <w:rsid w:val="00FF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8E1330"/>
  <w15:chartTrackingRefBased/>
  <w15:docId w15:val="{8F189E59-5842-403B-91B4-730E6080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DF"/>
    <w:pPr>
      <w:ind w:left="720"/>
      <w:contextualSpacing/>
    </w:pPr>
  </w:style>
  <w:style w:type="paragraph" w:styleId="NormalWeb">
    <w:name w:val="Normal (Web)"/>
    <w:basedOn w:val="Normal"/>
    <w:uiPriority w:val="99"/>
    <w:unhideWhenUsed/>
    <w:rsid w:val="004563B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5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78B"/>
  </w:style>
  <w:style w:type="paragraph" w:styleId="Footer">
    <w:name w:val="footer"/>
    <w:basedOn w:val="Normal"/>
    <w:link w:val="FooterChar"/>
    <w:uiPriority w:val="99"/>
    <w:unhideWhenUsed/>
    <w:rsid w:val="00024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78B"/>
  </w:style>
  <w:style w:type="character" w:styleId="CommentReference">
    <w:name w:val="annotation reference"/>
    <w:basedOn w:val="DefaultParagraphFont"/>
    <w:uiPriority w:val="99"/>
    <w:semiHidden/>
    <w:unhideWhenUsed/>
    <w:rsid w:val="001612D3"/>
    <w:rPr>
      <w:sz w:val="18"/>
      <w:szCs w:val="18"/>
    </w:rPr>
  </w:style>
  <w:style w:type="paragraph" w:styleId="CommentText">
    <w:name w:val="annotation text"/>
    <w:basedOn w:val="Normal"/>
    <w:link w:val="CommentTextChar"/>
    <w:uiPriority w:val="99"/>
    <w:semiHidden/>
    <w:unhideWhenUsed/>
    <w:rsid w:val="001612D3"/>
    <w:pPr>
      <w:spacing w:line="240" w:lineRule="auto"/>
    </w:pPr>
    <w:rPr>
      <w:sz w:val="24"/>
      <w:szCs w:val="24"/>
    </w:rPr>
  </w:style>
  <w:style w:type="character" w:customStyle="1" w:styleId="CommentTextChar">
    <w:name w:val="Comment Text Char"/>
    <w:basedOn w:val="DefaultParagraphFont"/>
    <w:link w:val="CommentText"/>
    <w:uiPriority w:val="99"/>
    <w:semiHidden/>
    <w:rsid w:val="001612D3"/>
    <w:rPr>
      <w:sz w:val="24"/>
      <w:szCs w:val="24"/>
    </w:rPr>
  </w:style>
  <w:style w:type="paragraph" w:styleId="BalloonText">
    <w:name w:val="Balloon Text"/>
    <w:basedOn w:val="Normal"/>
    <w:link w:val="BalloonTextChar"/>
    <w:uiPriority w:val="99"/>
    <w:semiHidden/>
    <w:unhideWhenUsed/>
    <w:rsid w:val="00161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2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2E62"/>
    <w:rPr>
      <w:b/>
      <w:bCs/>
      <w:sz w:val="20"/>
      <w:szCs w:val="20"/>
    </w:rPr>
  </w:style>
  <w:style w:type="character" w:customStyle="1" w:styleId="CommentSubjectChar">
    <w:name w:val="Comment Subject Char"/>
    <w:basedOn w:val="CommentTextChar"/>
    <w:link w:val="CommentSubject"/>
    <w:uiPriority w:val="99"/>
    <w:semiHidden/>
    <w:rsid w:val="00692E62"/>
    <w:rPr>
      <w:b/>
      <w:bCs/>
      <w:sz w:val="20"/>
      <w:szCs w:val="20"/>
    </w:rPr>
  </w:style>
  <w:style w:type="character" w:styleId="Hyperlink">
    <w:name w:val="Hyperlink"/>
    <w:basedOn w:val="DefaultParagraphFont"/>
    <w:uiPriority w:val="99"/>
    <w:unhideWhenUsed/>
    <w:rsid w:val="00DB0863"/>
    <w:rPr>
      <w:color w:val="0000FF"/>
      <w:u w:val="single"/>
    </w:rPr>
  </w:style>
  <w:style w:type="paragraph" w:styleId="PlainText">
    <w:name w:val="Plain Text"/>
    <w:basedOn w:val="Normal"/>
    <w:link w:val="PlainTextChar"/>
    <w:uiPriority w:val="99"/>
    <w:semiHidden/>
    <w:unhideWhenUsed/>
    <w:rsid w:val="001C1D2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C1D2A"/>
    <w:rPr>
      <w:rFonts w:ascii="Calibri" w:hAnsi="Calibri" w:cs="Consolas"/>
      <w:szCs w:val="21"/>
    </w:rPr>
  </w:style>
  <w:style w:type="paragraph" w:customStyle="1" w:styleId="Body">
    <w:name w:val="Body"/>
    <w:rsid w:val="004810E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numbering" w:customStyle="1" w:styleId="ImportedStyle2">
    <w:name w:val="Imported Style 2"/>
    <w:rsid w:val="004810EA"/>
    <w:pPr>
      <w:numPr>
        <w:numId w:val="3"/>
      </w:numPr>
    </w:pPr>
  </w:style>
  <w:style w:type="numbering" w:customStyle="1" w:styleId="ImportedStyle4">
    <w:name w:val="Imported Style 4"/>
    <w:rsid w:val="004810EA"/>
    <w:pPr>
      <w:numPr>
        <w:numId w:val="4"/>
      </w:numPr>
    </w:pPr>
  </w:style>
  <w:style w:type="character" w:customStyle="1" w:styleId="Hyperlink0">
    <w:name w:val="Hyperlink.0"/>
    <w:basedOn w:val="DefaultParagraphFont"/>
    <w:rsid w:val="00655F2A"/>
    <w:rPr>
      <w:rFonts w:ascii="Arial" w:eastAsia="Arial" w:hAnsi="Arial" w:cs="Arial"/>
      <w:color w:val="0000FF"/>
      <w:u w:val="single" w:color="0000FF"/>
    </w:rPr>
  </w:style>
  <w:style w:type="numbering" w:customStyle="1" w:styleId="ImportedStyle3">
    <w:name w:val="Imported Style 3"/>
    <w:rsid w:val="00655F2A"/>
    <w:pPr>
      <w:numPr>
        <w:numId w:val="6"/>
      </w:numPr>
    </w:pPr>
  </w:style>
  <w:style w:type="numbering" w:customStyle="1" w:styleId="ImportedStyle5">
    <w:name w:val="Imported Style 5"/>
    <w:rsid w:val="001F2665"/>
    <w:pPr>
      <w:numPr>
        <w:numId w:val="8"/>
      </w:numPr>
    </w:pPr>
  </w:style>
  <w:style w:type="numbering" w:customStyle="1" w:styleId="ImportedStyle6">
    <w:name w:val="Imported Style 6"/>
    <w:rsid w:val="0073679F"/>
    <w:pPr>
      <w:numPr>
        <w:numId w:val="10"/>
      </w:numPr>
    </w:pPr>
  </w:style>
  <w:style w:type="numbering" w:customStyle="1" w:styleId="ImportedStyle7">
    <w:name w:val="Imported Style 7"/>
    <w:rsid w:val="0073679F"/>
    <w:pPr>
      <w:numPr>
        <w:numId w:val="12"/>
      </w:numPr>
    </w:pPr>
  </w:style>
  <w:style w:type="numbering" w:customStyle="1" w:styleId="ImportedStyle8">
    <w:name w:val="Imported Style 8"/>
    <w:rsid w:val="00A87197"/>
    <w:pPr>
      <w:numPr>
        <w:numId w:val="15"/>
      </w:numPr>
    </w:pPr>
  </w:style>
  <w:style w:type="numbering" w:customStyle="1" w:styleId="ImportedStyle9">
    <w:name w:val="Imported Style 9"/>
    <w:rsid w:val="00A87197"/>
    <w:pPr>
      <w:numPr>
        <w:numId w:val="16"/>
      </w:numPr>
    </w:pPr>
  </w:style>
  <w:style w:type="numbering" w:customStyle="1" w:styleId="ImportedStyle10">
    <w:name w:val="Imported Style 10"/>
    <w:rsid w:val="00A87197"/>
    <w:pPr>
      <w:numPr>
        <w:numId w:val="17"/>
      </w:numPr>
    </w:pPr>
  </w:style>
  <w:style w:type="numbering" w:customStyle="1" w:styleId="ImportedStyle11">
    <w:name w:val="Imported Style 11"/>
    <w:rsid w:val="00616472"/>
    <w:pPr>
      <w:numPr>
        <w:numId w:val="20"/>
      </w:numPr>
    </w:pPr>
  </w:style>
  <w:style w:type="character" w:styleId="Emphasis">
    <w:name w:val="Emphasis"/>
    <w:basedOn w:val="DefaultParagraphFont"/>
    <w:uiPriority w:val="20"/>
    <w:qFormat/>
    <w:rsid w:val="00DE13F5"/>
    <w:rPr>
      <w:i/>
      <w:iCs/>
    </w:rPr>
  </w:style>
  <w:style w:type="numbering" w:customStyle="1" w:styleId="ImportedStyle12">
    <w:name w:val="Imported Style 12"/>
    <w:rsid w:val="00E11CB7"/>
    <w:pPr>
      <w:numPr>
        <w:numId w:val="41"/>
      </w:numPr>
    </w:pPr>
  </w:style>
  <w:style w:type="table" w:customStyle="1" w:styleId="TableGrid1">
    <w:name w:val="Table Grid1"/>
    <w:basedOn w:val="TableNormal"/>
    <w:next w:val="TableGrid"/>
    <w:uiPriority w:val="39"/>
    <w:rsid w:val="0009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0805"/>
    <w:rPr>
      <w:color w:val="808080"/>
      <w:shd w:val="clear" w:color="auto" w:fill="E6E6E6"/>
    </w:rPr>
  </w:style>
  <w:style w:type="character" w:styleId="FollowedHyperlink">
    <w:name w:val="FollowedHyperlink"/>
    <w:basedOn w:val="DefaultParagraphFont"/>
    <w:uiPriority w:val="99"/>
    <w:semiHidden/>
    <w:unhideWhenUsed/>
    <w:rsid w:val="00A40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3482">
      <w:bodyDiv w:val="1"/>
      <w:marLeft w:val="0"/>
      <w:marRight w:val="0"/>
      <w:marTop w:val="0"/>
      <w:marBottom w:val="0"/>
      <w:divBdr>
        <w:top w:val="none" w:sz="0" w:space="0" w:color="auto"/>
        <w:left w:val="none" w:sz="0" w:space="0" w:color="auto"/>
        <w:bottom w:val="none" w:sz="0" w:space="0" w:color="auto"/>
        <w:right w:val="none" w:sz="0" w:space="0" w:color="auto"/>
      </w:divBdr>
    </w:div>
    <w:div w:id="93743222">
      <w:bodyDiv w:val="1"/>
      <w:marLeft w:val="0"/>
      <w:marRight w:val="0"/>
      <w:marTop w:val="0"/>
      <w:marBottom w:val="0"/>
      <w:divBdr>
        <w:top w:val="none" w:sz="0" w:space="0" w:color="auto"/>
        <w:left w:val="none" w:sz="0" w:space="0" w:color="auto"/>
        <w:bottom w:val="none" w:sz="0" w:space="0" w:color="auto"/>
        <w:right w:val="none" w:sz="0" w:space="0" w:color="auto"/>
      </w:divBdr>
      <w:divsChild>
        <w:div w:id="1646008635">
          <w:marLeft w:val="547"/>
          <w:marRight w:val="0"/>
          <w:marTop w:val="0"/>
          <w:marBottom w:val="80"/>
          <w:divBdr>
            <w:top w:val="none" w:sz="0" w:space="0" w:color="auto"/>
            <w:left w:val="none" w:sz="0" w:space="0" w:color="auto"/>
            <w:bottom w:val="none" w:sz="0" w:space="0" w:color="auto"/>
            <w:right w:val="none" w:sz="0" w:space="0" w:color="auto"/>
          </w:divBdr>
        </w:div>
        <w:div w:id="1758674993">
          <w:marLeft w:val="547"/>
          <w:marRight w:val="0"/>
          <w:marTop w:val="0"/>
          <w:marBottom w:val="80"/>
          <w:divBdr>
            <w:top w:val="none" w:sz="0" w:space="0" w:color="auto"/>
            <w:left w:val="none" w:sz="0" w:space="0" w:color="auto"/>
            <w:bottom w:val="none" w:sz="0" w:space="0" w:color="auto"/>
            <w:right w:val="none" w:sz="0" w:space="0" w:color="auto"/>
          </w:divBdr>
        </w:div>
        <w:div w:id="228155726">
          <w:marLeft w:val="547"/>
          <w:marRight w:val="0"/>
          <w:marTop w:val="0"/>
          <w:marBottom w:val="80"/>
          <w:divBdr>
            <w:top w:val="none" w:sz="0" w:space="0" w:color="auto"/>
            <w:left w:val="none" w:sz="0" w:space="0" w:color="auto"/>
            <w:bottom w:val="none" w:sz="0" w:space="0" w:color="auto"/>
            <w:right w:val="none" w:sz="0" w:space="0" w:color="auto"/>
          </w:divBdr>
        </w:div>
        <w:div w:id="246307626">
          <w:marLeft w:val="547"/>
          <w:marRight w:val="0"/>
          <w:marTop w:val="115"/>
          <w:marBottom w:val="0"/>
          <w:divBdr>
            <w:top w:val="none" w:sz="0" w:space="0" w:color="auto"/>
            <w:left w:val="none" w:sz="0" w:space="0" w:color="auto"/>
            <w:bottom w:val="none" w:sz="0" w:space="0" w:color="auto"/>
            <w:right w:val="none" w:sz="0" w:space="0" w:color="auto"/>
          </w:divBdr>
        </w:div>
        <w:div w:id="48113680">
          <w:marLeft w:val="547"/>
          <w:marRight w:val="0"/>
          <w:marTop w:val="115"/>
          <w:marBottom w:val="0"/>
          <w:divBdr>
            <w:top w:val="none" w:sz="0" w:space="0" w:color="auto"/>
            <w:left w:val="none" w:sz="0" w:space="0" w:color="auto"/>
            <w:bottom w:val="none" w:sz="0" w:space="0" w:color="auto"/>
            <w:right w:val="none" w:sz="0" w:space="0" w:color="auto"/>
          </w:divBdr>
        </w:div>
        <w:div w:id="1255624026">
          <w:marLeft w:val="547"/>
          <w:marRight w:val="0"/>
          <w:marTop w:val="115"/>
          <w:marBottom w:val="0"/>
          <w:divBdr>
            <w:top w:val="none" w:sz="0" w:space="0" w:color="auto"/>
            <w:left w:val="none" w:sz="0" w:space="0" w:color="auto"/>
            <w:bottom w:val="none" w:sz="0" w:space="0" w:color="auto"/>
            <w:right w:val="none" w:sz="0" w:space="0" w:color="auto"/>
          </w:divBdr>
        </w:div>
      </w:divsChild>
    </w:div>
    <w:div w:id="216744196">
      <w:bodyDiv w:val="1"/>
      <w:marLeft w:val="0"/>
      <w:marRight w:val="0"/>
      <w:marTop w:val="0"/>
      <w:marBottom w:val="0"/>
      <w:divBdr>
        <w:top w:val="none" w:sz="0" w:space="0" w:color="auto"/>
        <w:left w:val="none" w:sz="0" w:space="0" w:color="auto"/>
        <w:bottom w:val="none" w:sz="0" w:space="0" w:color="auto"/>
        <w:right w:val="none" w:sz="0" w:space="0" w:color="auto"/>
      </w:divBdr>
      <w:divsChild>
        <w:div w:id="651569900">
          <w:marLeft w:val="547"/>
          <w:marRight w:val="0"/>
          <w:marTop w:val="106"/>
          <w:marBottom w:val="0"/>
          <w:divBdr>
            <w:top w:val="none" w:sz="0" w:space="0" w:color="auto"/>
            <w:left w:val="none" w:sz="0" w:space="0" w:color="auto"/>
            <w:bottom w:val="none" w:sz="0" w:space="0" w:color="auto"/>
            <w:right w:val="none" w:sz="0" w:space="0" w:color="auto"/>
          </w:divBdr>
        </w:div>
        <w:div w:id="1248151525">
          <w:marLeft w:val="547"/>
          <w:marRight w:val="0"/>
          <w:marTop w:val="106"/>
          <w:marBottom w:val="0"/>
          <w:divBdr>
            <w:top w:val="none" w:sz="0" w:space="0" w:color="auto"/>
            <w:left w:val="none" w:sz="0" w:space="0" w:color="auto"/>
            <w:bottom w:val="none" w:sz="0" w:space="0" w:color="auto"/>
            <w:right w:val="none" w:sz="0" w:space="0" w:color="auto"/>
          </w:divBdr>
        </w:div>
        <w:div w:id="1458184977">
          <w:marLeft w:val="547"/>
          <w:marRight w:val="0"/>
          <w:marTop w:val="106"/>
          <w:marBottom w:val="0"/>
          <w:divBdr>
            <w:top w:val="none" w:sz="0" w:space="0" w:color="auto"/>
            <w:left w:val="none" w:sz="0" w:space="0" w:color="auto"/>
            <w:bottom w:val="none" w:sz="0" w:space="0" w:color="auto"/>
            <w:right w:val="none" w:sz="0" w:space="0" w:color="auto"/>
          </w:divBdr>
        </w:div>
        <w:div w:id="1855611711">
          <w:marLeft w:val="547"/>
          <w:marRight w:val="0"/>
          <w:marTop w:val="0"/>
          <w:marBottom w:val="0"/>
          <w:divBdr>
            <w:top w:val="none" w:sz="0" w:space="0" w:color="auto"/>
            <w:left w:val="none" w:sz="0" w:space="0" w:color="auto"/>
            <w:bottom w:val="none" w:sz="0" w:space="0" w:color="auto"/>
            <w:right w:val="none" w:sz="0" w:space="0" w:color="auto"/>
          </w:divBdr>
        </w:div>
        <w:div w:id="933825799">
          <w:marLeft w:val="547"/>
          <w:marRight w:val="0"/>
          <w:marTop w:val="0"/>
          <w:marBottom w:val="0"/>
          <w:divBdr>
            <w:top w:val="none" w:sz="0" w:space="0" w:color="auto"/>
            <w:left w:val="none" w:sz="0" w:space="0" w:color="auto"/>
            <w:bottom w:val="none" w:sz="0" w:space="0" w:color="auto"/>
            <w:right w:val="none" w:sz="0" w:space="0" w:color="auto"/>
          </w:divBdr>
        </w:div>
        <w:div w:id="921256923">
          <w:marLeft w:val="547"/>
          <w:marRight w:val="0"/>
          <w:marTop w:val="0"/>
          <w:marBottom w:val="0"/>
          <w:divBdr>
            <w:top w:val="none" w:sz="0" w:space="0" w:color="auto"/>
            <w:left w:val="none" w:sz="0" w:space="0" w:color="auto"/>
            <w:bottom w:val="none" w:sz="0" w:space="0" w:color="auto"/>
            <w:right w:val="none" w:sz="0" w:space="0" w:color="auto"/>
          </w:divBdr>
        </w:div>
        <w:div w:id="1709798776">
          <w:marLeft w:val="547"/>
          <w:marRight w:val="0"/>
          <w:marTop w:val="115"/>
          <w:marBottom w:val="0"/>
          <w:divBdr>
            <w:top w:val="none" w:sz="0" w:space="0" w:color="auto"/>
            <w:left w:val="none" w:sz="0" w:space="0" w:color="auto"/>
            <w:bottom w:val="none" w:sz="0" w:space="0" w:color="auto"/>
            <w:right w:val="none" w:sz="0" w:space="0" w:color="auto"/>
          </w:divBdr>
        </w:div>
        <w:div w:id="552161020">
          <w:marLeft w:val="547"/>
          <w:marRight w:val="0"/>
          <w:marTop w:val="115"/>
          <w:marBottom w:val="0"/>
          <w:divBdr>
            <w:top w:val="none" w:sz="0" w:space="0" w:color="auto"/>
            <w:left w:val="none" w:sz="0" w:space="0" w:color="auto"/>
            <w:bottom w:val="none" w:sz="0" w:space="0" w:color="auto"/>
            <w:right w:val="none" w:sz="0" w:space="0" w:color="auto"/>
          </w:divBdr>
        </w:div>
        <w:div w:id="1775980169">
          <w:marLeft w:val="547"/>
          <w:marRight w:val="0"/>
          <w:marTop w:val="115"/>
          <w:marBottom w:val="0"/>
          <w:divBdr>
            <w:top w:val="none" w:sz="0" w:space="0" w:color="auto"/>
            <w:left w:val="none" w:sz="0" w:space="0" w:color="auto"/>
            <w:bottom w:val="none" w:sz="0" w:space="0" w:color="auto"/>
            <w:right w:val="none" w:sz="0" w:space="0" w:color="auto"/>
          </w:divBdr>
        </w:div>
      </w:divsChild>
    </w:div>
    <w:div w:id="259291819">
      <w:bodyDiv w:val="1"/>
      <w:marLeft w:val="0"/>
      <w:marRight w:val="0"/>
      <w:marTop w:val="0"/>
      <w:marBottom w:val="0"/>
      <w:divBdr>
        <w:top w:val="none" w:sz="0" w:space="0" w:color="auto"/>
        <w:left w:val="none" w:sz="0" w:space="0" w:color="auto"/>
        <w:bottom w:val="none" w:sz="0" w:space="0" w:color="auto"/>
        <w:right w:val="none" w:sz="0" w:space="0" w:color="auto"/>
      </w:divBdr>
    </w:div>
    <w:div w:id="343746584">
      <w:bodyDiv w:val="1"/>
      <w:marLeft w:val="0"/>
      <w:marRight w:val="0"/>
      <w:marTop w:val="0"/>
      <w:marBottom w:val="0"/>
      <w:divBdr>
        <w:top w:val="none" w:sz="0" w:space="0" w:color="auto"/>
        <w:left w:val="none" w:sz="0" w:space="0" w:color="auto"/>
        <w:bottom w:val="none" w:sz="0" w:space="0" w:color="auto"/>
        <w:right w:val="none" w:sz="0" w:space="0" w:color="auto"/>
      </w:divBdr>
      <w:divsChild>
        <w:div w:id="1037782159">
          <w:marLeft w:val="1397"/>
          <w:marRight w:val="0"/>
          <w:marTop w:val="96"/>
          <w:marBottom w:val="0"/>
          <w:divBdr>
            <w:top w:val="none" w:sz="0" w:space="0" w:color="auto"/>
            <w:left w:val="none" w:sz="0" w:space="0" w:color="auto"/>
            <w:bottom w:val="none" w:sz="0" w:space="0" w:color="auto"/>
            <w:right w:val="none" w:sz="0" w:space="0" w:color="auto"/>
          </w:divBdr>
        </w:div>
        <w:div w:id="1699967848">
          <w:marLeft w:val="1397"/>
          <w:marRight w:val="0"/>
          <w:marTop w:val="96"/>
          <w:marBottom w:val="0"/>
          <w:divBdr>
            <w:top w:val="none" w:sz="0" w:space="0" w:color="auto"/>
            <w:left w:val="none" w:sz="0" w:space="0" w:color="auto"/>
            <w:bottom w:val="none" w:sz="0" w:space="0" w:color="auto"/>
            <w:right w:val="none" w:sz="0" w:space="0" w:color="auto"/>
          </w:divBdr>
        </w:div>
        <w:div w:id="293486180">
          <w:marLeft w:val="1397"/>
          <w:marRight w:val="0"/>
          <w:marTop w:val="96"/>
          <w:marBottom w:val="0"/>
          <w:divBdr>
            <w:top w:val="none" w:sz="0" w:space="0" w:color="auto"/>
            <w:left w:val="none" w:sz="0" w:space="0" w:color="auto"/>
            <w:bottom w:val="none" w:sz="0" w:space="0" w:color="auto"/>
            <w:right w:val="none" w:sz="0" w:space="0" w:color="auto"/>
          </w:divBdr>
        </w:div>
        <w:div w:id="1258635696">
          <w:marLeft w:val="1397"/>
          <w:marRight w:val="0"/>
          <w:marTop w:val="96"/>
          <w:marBottom w:val="0"/>
          <w:divBdr>
            <w:top w:val="none" w:sz="0" w:space="0" w:color="auto"/>
            <w:left w:val="none" w:sz="0" w:space="0" w:color="auto"/>
            <w:bottom w:val="none" w:sz="0" w:space="0" w:color="auto"/>
            <w:right w:val="none" w:sz="0" w:space="0" w:color="auto"/>
          </w:divBdr>
        </w:div>
        <w:div w:id="1733237699">
          <w:marLeft w:val="1397"/>
          <w:marRight w:val="0"/>
          <w:marTop w:val="96"/>
          <w:marBottom w:val="0"/>
          <w:divBdr>
            <w:top w:val="none" w:sz="0" w:space="0" w:color="auto"/>
            <w:left w:val="none" w:sz="0" w:space="0" w:color="auto"/>
            <w:bottom w:val="none" w:sz="0" w:space="0" w:color="auto"/>
            <w:right w:val="none" w:sz="0" w:space="0" w:color="auto"/>
          </w:divBdr>
        </w:div>
      </w:divsChild>
    </w:div>
    <w:div w:id="619804454">
      <w:bodyDiv w:val="1"/>
      <w:marLeft w:val="0"/>
      <w:marRight w:val="0"/>
      <w:marTop w:val="0"/>
      <w:marBottom w:val="0"/>
      <w:divBdr>
        <w:top w:val="none" w:sz="0" w:space="0" w:color="auto"/>
        <w:left w:val="none" w:sz="0" w:space="0" w:color="auto"/>
        <w:bottom w:val="none" w:sz="0" w:space="0" w:color="auto"/>
        <w:right w:val="none" w:sz="0" w:space="0" w:color="auto"/>
      </w:divBdr>
    </w:div>
    <w:div w:id="668212170">
      <w:bodyDiv w:val="1"/>
      <w:marLeft w:val="0"/>
      <w:marRight w:val="0"/>
      <w:marTop w:val="0"/>
      <w:marBottom w:val="0"/>
      <w:divBdr>
        <w:top w:val="none" w:sz="0" w:space="0" w:color="auto"/>
        <w:left w:val="none" w:sz="0" w:space="0" w:color="auto"/>
        <w:bottom w:val="none" w:sz="0" w:space="0" w:color="auto"/>
        <w:right w:val="none" w:sz="0" w:space="0" w:color="auto"/>
      </w:divBdr>
    </w:div>
    <w:div w:id="676615843">
      <w:bodyDiv w:val="1"/>
      <w:marLeft w:val="0"/>
      <w:marRight w:val="0"/>
      <w:marTop w:val="0"/>
      <w:marBottom w:val="0"/>
      <w:divBdr>
        <w:top w:val="none" w:sz="0" w:space="0" w:color="auto"/>
        <w:left w:val="none" w:sz="0" w:space="0" w:color="auto"/>
        <w:bottom w:val="none" w:sz="0" w:space="0" w:color="auto"/>
        <w:right w:val="none" w:sz="0" w:space="0" w:color="auto"/>
      </w:divBdr>
    </w:div>
    <w:div w:id="776946928">
      <w:bodyDiv w:val="1"/>
      <w:marLeft w:val="0"/>
      <w:marRight w:val="0"/>
      <w:marTop w:val="0"/>
      <w:marBottom w:val="0"/>
      <w:divBdr>
        <w:top w:val="none" w:sz="0" w:space="0" w:color="auto"/>
        <w:left w:val="none" w:sz="0" w:space="0" w:color="auto"/>
        <w:bottom w:val="none" w:sz="0" w:space="0" w:color="auto"/>
        <w:right w:val="none" w:sz="0" w:space="0" w:color="auto"/>
      </w:divBdr>
    </w:div>
    <w:div w:id="838664891">
      <w:bodyDiv w:val="1"/>
      <w:marLeft w:val="0"/>
      <w:marRight w:val="0"/>
      <w:marTop w:val="0"/>
      <w:marBottom w:val="0"/>
      <w:divBdr>
        <w:top w:val="none" w:sz="0" w:space="0" w:color="auto"/>
        <w:left w:val="none" w:sz="0" w:space="0" w:color="auto"/>
        <w:bottom w:val="none" w:sz="0" w:space="0" w:color="auto"/>
        <w:right w:val="none" w:sz="0" w:space="0" w:color="auto"/>
      </w:divBdr>
    </w:div>
    <w:div w:id="937711891">
      <w:bodyDiv w:val="1"/>
      <w:marLeft w:val="0"/>
      <w:marRight w:val="0"/>
      <w:marTop w:val="0"/>
      <w:marBottom w:val="0"/>
      <w:divBdr>
        <w:top w:val="none" w:sz="0" w:space="0" w:color="auto"/>
        <w:left w:val="none" w:sz="0" w:space="0" w:color="auto"/>
        <w:bottom w:val="none" w:sz="0" w:space="0" w:color="auto"/>
        <w:right w:val="none" w:sz="0" w:space="0" w:color="auto"/>
      </w:divBdr>
    </w:div>
    <w:div w:id="954486200">
      <w:bodyDiv w:val="1"/>
      <w:marLeft w:val="0"/>
      <w:marRight w:val="0"/>
      <w:marTop w:val="0"/>
      <w:marBottom w:val="0"/>
      <w:divBdr>
        <w:top w:val="none" w:sz="0" w:space="0" w:color="auto"/>
        <w:left w:val="none" w:sz="0" w:space="0" w:color="auto"/>
        <w:bottom w:val="none" w:sz="0" w:space="0" w:color="auto"/>
        <w:right w:val="none" w:sz="0" w:space="0" w:color="auto"/>
      </w:divBdr>
    </w:div>
    <w:div w:id="1002972647">
      <w:bodyDiv w:val="1"/>
      <w:marLeft w:val="0"/>
      <w:marRight w:val="0"/>
      <w:marTop w:val="0"/>
      <w:marBottom w:val="0"/>
      <w:divBdr>
        <w:top w:val="none" w:sz="0" w:space="0" w:color="auto"/>
        <w:left w:val="none" w:sz="0" w:space="0" w:color="auto"/>
        <w:bottom w:val="none" w:sz="0" w:space="0" w:color="auto"/>
        <w:right w:val="none" w:sz="0" w:space="0" w:color="auto"/>
      </w:divBdr>
    </w:div>
    <w:div w:id="1093933191">
      <w:bodyDiv w:val="1"/>
      <w:marLeft w:val="0"/>
      <w:marRight w:val="0"/>
      <w:marTop w:val="0"/>
      <w:marBottom w:val="0"/>
      <w:divBdr>
        <w:top w:val="none" w:sz="0" w:space="0" w:color="auto"/>
        <w:left w:val="none" w:sz="0" w:space="0" w:color="auto"/>
        <w:bottom w:val="none" w:sz="0" w:space="0" w:color="auto"/>
        <w:right w:val="none" w:sz="0" w:space="0" w:color="auto"/>
      </w:divBdr>
    </w:div>
    <w:div w:id="1114517355">
      <w:bodyDiv w:val="1"/>
      <w:marLeft w:val="0"/>
      <w:marRight w:val="0"/>
      <w:marTop w:val="0"/>
      <w:marBottom w:val="0"/>
      <w:divBdr>
        <w:top w:val="none" w:sz="0" w:space="0" w:color="auto"/>
        <w:left w:val="none" w:sz="0" w:space="0" w:color="auto"/>
        <w:bottom w:val="none" w:sz="0" w:space="0" w:color="auto"/>
        <w:right w:val="none" w:sz="0" w:space="0" w:color="auto"/>
      </w:divBdr>
    </w:div>
    <w:div w:id="1167599383">
      <w:bodyDiv w:val="1"/>
      <w:marLeft w:val="0"/>
      <w:marRight w:val="0"/>
      <w:marTop w:val="0"/>
      <w:marBottom w:val="0"/>
      <w:divBdr>
        <w:top w:val="none" w:sz="0" w:space="0" w:color="auto"/>
        <w:left w:val="none" w:sz="0" w:space="0" w:color="auto"/>
        <w:bottom w:val="none" w:sz="0" w:space="0" w:color="auto"/>
        <w:right w:val="none" w:sz="0" w:space="0" w:color="auto"/>
      </w:divBdr>
    </w:div>
    <w:div w:id="1277516522">
      <w:bodyDiv w:val="1"/>
      <w:marLeft w:val="0"/>
      <w:marRight w:val="0"/>
      <w:marTop w:val="0"/>
      <w:marBottom w:val="0"/>
      <w:divBdr>
        <w:top w:val="none" w:sz="0" w:space="0" w:color="auto"/>
        <w:left w:val="none" w:sz="0" w:space="0" w:color="auto"/>
        <w:bottom w:val="none" w:sz="0" w:space="0" w:color="auto"/>
        <w:right w:val="none" w:sz="0" w:space="0" w:color="auto"/>
      </w:divBdr>
    </w:div>
    <w:div w:id="1378430123">
      <w:bodyDiv w:val="1"/>
      <w:marLeft w:val="0"/>
      <w:marRight w:val="0"/>
      <w:marTop w:val="0"/>
      <w:marBottom w:val="0"/>
      <w:divBdr>
        <w:top w:val="none" w:sz="0" w:space="0" w:color="auto"/>
        <w:left w:val="none" w:sz="0" w:space="0" w:color="auto"/>
        <w:bottom w:val="none" w:sz="0" w:space="0" w:color="auto"/>
        <w:right w:val="none" w:sz="0" w:space="0" w:color="auto"/>
      </w:divBdr>
    </w:div>
    <w:div w:id="1415518856">
      <w:bodyDiv w:val="1"/>
      <w:marLeft w:val="0"/>
      <w:marRight w:val="0"/>
      <w:marTop w:val="0"/>
      <w:marBottom w:val="0"/>
      <w:divBdr>
        <w:top w:val="none" w:sz="0" w:space="0" w:color="auto"/>
        <w:left w:val="none" w:sz="0" w:space="0" w:color="auto"/>
        <w:bottom w:val="none" w:sz="0" w:space="0" w:color="auto"/>
        <w:right w:val="none" w:sz="0" w:space="0" w:color="auto"/>
      </w:divBdr>
    </w:div>
    <w:div w:id="1439982498">
      <w:bodyDiv w:val="1"/>
      <w:marLeft w:val="0"/>
      <w:marRight w:val="0"/>
      <w:marTop w:val="0"/>
      <w:marBottom w:val="0"/>
      <w:divBdr>
        <w:top w:val="none" w:sz="0" w:space="0" w:color="auto"/>
        <w:left w:val="none" w:sz="0" w:space="0" w:color="auto"/>
        <w:bottom w:val="none" w:sz="0" w:space="0" w:color="auto"/>
        <w:right w:val="none" w:sz="0" w:space="0" w:color="auto"/>
      </w:divBdr>
    </w:div>
    <w:div w:id="1464077341">
      <w:bodyDiv w:val="1"/>
      <w:marLeft w:val="0"/>
      <w:marRight w:val="0"/>
      <w:marTop w:val="0"/>
      <w:marBottom w:val="0"/>
      <w:divBdr>
        <w:top w:val="none" w:sz="0" w:space="0" w:color="auto"/>
        <w:left w:val="none" w:sz="0" w:space="0" w:color="auto"/>
        <w:bottom w:val="none" w:sz="0" w:space="0" w:color="auto"/>
        <w:right w:val="none" w:sz="0" w:space="0" w:color="auto"/>
      </w:divBdr>
      <w:divsChild>
        <w:div w:id="779490172">
          <w:marLeft w:val="1570"/>
          <w:marRight w:val="0"/>
          <w:marTop w:val="106"/>
          <w:marBottom w:val="0"/>
          <w:divBdr>
            <w:top w:val="none" w:sz="0" w:space="0" w:color="auto"/>
            <w:left w:val="none" w:sz="0" w:space="0" w:color="auto"/>
            <w:bottom w:val="none" w:sz="0" w:space="0" w:color="auto"/>
            <w:right w:val="none" w:sz="0" w:space="0" w:color="auto"/>
          </w:divBdr>
        </w:div>
        <w:div w:id="1743479328">
          <w:marLeft w:val="1570"/>
          <w:marRight w:val="0"/>
          <w:marTop w:val="106"/>
          <w:marBottom w:val="0"/>
          <w:divBdr>
            <w:top w:val="none" w:sz="0" w:space="0" w:color="auto"/>
            <w:left w:val="none" w:sz="0" w:space="0" w:color="auto"/>
            <w:bottom w:val="none" w:sz="0" w:space="0" w:color="auto"/>
            <w:right w:val="none" w:sz="0" w:space="0" w:color="auto"/>
          </w:divBdr>
        </w:div>
        <w:div w:id="1773814274">
          <w:marLeft w:val="1570"/>
          <w:marRight w:val="0"/>
          <w:marTop w:val="106"/>
          <w:marBottom w:val="0"/>
          <w:divBdr>
            <w:top w:val="none" w:sz="0" w:space="0" w:color="auto"/>
            <w:left w:val="none" w:sz="0" w:space="0" w:color="auto"/>
            <w:bottom w:val="none" w:sz="0" w:space="0" w:color="auto"/>
            <w:right w:val="none" w:sz="0" w:space="0" w:color="auto"/>
          </w:divBdr>
        </w:div>
        <w:div w:id="14425337">
          <w:marLeft w:val="1570"/>
          <w:marRight w:val="0"/>
          <w:marTop w:val="106"/>
          <w:marBottom w:val="0"/>
          <w:divBdr>
            <w:top w:val="none" w:sz="0" w:space="0" w:color="auto"/>
            <w:left w:val="none" w:sz="0" w:space="0" w:color="auto"/>
            <w:bottom w:val="none" w:sz="0" w:space="0" w:color="auto"/>
            <w:right w:val="none" w:sz="0" w:space="0" w:color="auto"/>
          </w:divBdr>
        </w:div>
        <w:div w:id="1988824954">
          <w:marLeft w:val="1570"/>
          <w:marRight w:val="0"/>
          <w:marTop w:val="106"/>
          <w:marBottom w:val="0"/>
          <w:divBdr>
            <w:top w:val="none" w:sz="0" w:space="0" w:color="auto"/>
            <w:left w:val="none" w:sz="0" w:space="0" w:color="auto"/>
            <w:bottom w:val="none" w:sz="0" w:space="0" w:color="auto"/>
            <w:right w:val="none" w:sz="0" w:space="0" w:color="auto"/>
          </w:divBdr>
        </w:div>
      </w:divsChild>
    </w:div>
    <w:div w:id="1596135988">
      <w:bodyDiv w:val="1"/>
      <w:marLeft w:val="0"/>
      <w:marRight w:val="0"/>
      <w:marTop w:val="0"/>
      <w:marBottom w:val="0"/>
      <w:divBdr>
        <w:top w:val="none" w:sz="0" w:space="0" w:color="auto"/>
        <w:left w:val="none" w:sz="0" w:space="0" w:color="auto"/>
        <w:bottom w:val="none" w:sz="0" w:space="0" w:color="auto"/>
        <w:right w:val="none" w:sz="0" w:space="0" w:color="auto"/>
      </w:divBdr>
    </w:div>
    <w:div w:id="1601597004">
      <w:bodyDiv w:val="1"/>
      <w:marLeft w:val="0"/>
      <w:marRight w:val="0"/>
      <w:marTop w:val="0"/>
      <w:marBottom w:val="0"/>
      <w:divBdr>
        <w:top w:val="none" w:sz="0" w:space="0" w:color="auto"/>
        <w:left w:val="none" w:sz="0" w:space="0" w:color="auto"/>
        <w:bottom w:val="none" w:sz="0" w:space="0" w:color="auto"/>
        <w:right w:val="none" w:sz="0" w:space="0" w:color="auto"/>
      </w:divBdr>
    </w:div>
    <w:div w:id="1651519880">
      <w:bodyDiv w:val="1"/>
      <w:marLeft w:val="0"/>
      <w:marRight w:val="0"/>
      <w:marTop w:val="0"/>
      <w:marBottom w:val="0"/>
      <w:divBdr>
        <w:top w:val="none" w:sz="0" w:space="0" w:color="auto"/>
        <w:left w:val="none" w:sz="0" w:space="0" w:color="auto"/>
        <w:bottom w:val="none" w:sz="0" w:space="0" w:color="auto"/>
        <w:right w:val="none" w:sz="0" w:space="0" w:color="auto"/>
      </w:divBdr>
    </w:div>
    <w:div w:id="2031294342">
      <w:bodyDiv w:val="1"/>
      <w:marLeft w:val="0"/>
      <w:marRight w:val="0"/>
      <w:marTop w:val="0"/>
      <w:marBottom w:val="0"/>
      <w:divBdr>
        <w:top w:val="none" w:sz="0" w:space="0" w:color="auto"/>
        <w:left w:val="none" w:sz="0" w:space="0" w:color="auto"/>
        <w:bottom w:val="none" w:sz="0" w:space="0" w:color="auto"/>
        <w:right w:val="none" w:sz="0" w:space="0" w:color="auto"/>
      </w:divBdr>
    </w:div>
    <w:div w:id="20496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8B8261-5CF2-4F7F-935A-A5416A0271B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D9599800-7AE2-4826-800F-7BF0509E96C3}">
      <dgm:prSet phldrT="[Text]" custT="1"/>
      <dgm:spPr>
        <a:xfrm rot="5400000">
          <a:off x="-134344" y="117851"/>
          <a:ext cx="1021506" cy="790578"/>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GB" sz="900">
              <a:solidFill>
                <a:sysClr val="window" lastClr="FFFFFF"/>
              </a:solidFill>
              <a:latin typeface="HelveticaNeue LT 45 Light" panose="020B0404020002020204" pitchFamily="34" charset="0"/>
              <a:ea typeface="+mn-ea"/>
              <a:cs typeface="+mn-cs"/>
            </a:rPr>
            <a:t>Follow up with commissioners</a:t>
          </a:r>
        </a:p>
      </dgm:t>
    </dgm:pt>
    <dgm:pt modelId="{4D309CE8-C35F-41F8-B763-2DBADF47CCE5}" type="parTrans" cxnId="{84AEF925-7F58-4216-B4DC-45266A1A16A6}">
      <dgm:prSet/>
      <dgm:spPr/>
      <dgm:t>
        <a:bodyPr/>
        <a:lstStyle/>
        <a:p>
          <a:endParaRPr lang="en-GB"/>
        </a:p>
      </dgm:t>
    </dgm:pt>
    <dgm:pt modelId="{A974A70C-1EC4-43D1-9477-65028ABB0C5D}" type="sibTrans" cxnId="{84AEF925-7F58-4216-B4DC-45266A1A16A6}">
      <dgm:prSet/>
      <dgm:spPr/>
      <dgm:t>
        <a:bodyPr/>
        <a:lstStyle/>
        <a:p>
          <a:endParaRPr lang="en-GB"/>
        </a:p>
      </dgm:t>
    </dgm:pt>
    <dgm:pt modelId="{63D0340C-14F6-4E25-A7BB-78CC9EFC5808}">
      <dgm:prSet phldrT="[Text]" custT="1"/>
      <dgm:spPr>
        <a:xfrm rot="5400000">
          <a:off x="2792206" y="-2056614"/>
          <a:ext cx="664328" cy="478087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To explore issues further with commissioners and build relationships</a:t>
          </a:r>
        </a:p>
      </dgm:t>
    </dgm:pt>
    <dgm:pt modelId="{0DDEFCDB-FFAD-4CA1-BA4E-7DA59F7BBCFF}" type="parTrans" cxnId="{ABDCF5CE-C1FC-4148-AEBF-C00097FD512D}">
      <dgm:prSet/>
      <dgm:spPr/>
      <dgm:t>
        <a:bodyPr/>
        <a:lstStyle/>
        <a:p>
          <a:endParaRPr lang="en-GB"/>
        </a:p>
      </dgm:t>
    </dgm:pt>
    <dgm:pt modelId="{1F7F43D6-3E77-4136-90DC-09027161C436}" type="sibTrans" cxnId="{ABDCF5CE-C1FC-4148-AEBF-C00097FD512D}">
      <dgm:prSet/>
      <dgm:spPr/>
      <dgm:t>
        <a:bodyPr/>
        <a:lstStyle/>
        <a:p>
          <a:endParaRPr lang="en-GB"/>
        </a:p>
      </dgm:t>
    </dgm:pt>
    <dgm:pt modelId="{FB61C291-30EC-4E3B-AAA0-3C173F93D1AD}">
      <dgm:prSet phldrT="[Text]" custT="1"/>
      <dgm:spPr>
        <a:xfrm rot="5400000">
          <a:off x="-172106" y="971210"/>
          <a:ext cx="1021506" cy="715054"/>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GB" sz="900">
              <a:solidFill>
                <a:sysClr val="window" lastClr="FFFFFF"/>
              </a:solidFill>
              <a:latin typeface="HelveticaNeue LT 45 Light" panose="020B0404020002020204" pitchFamily="34" charset="0"/>
              <a:ea typeface="+mn-ea"/>
              <a:cs typeface="+mn-cs"/>
            </a:rPr>
            <a:t>Plan and implement</a:t>
          </a:r>
        </a:p>
      </dgm:t>
    </dgm:pt>
    <dgm:pt modelId="{D5261E6D-F460-4FEB-8CAF-45367EF2C039}" type="parTrans" cxnId="{2A56BBDC-6C60-4695-AC02-37A2749C77BC}">
      <dgm:prSet/>
      <dgm:spPr/>
      <dgm:t>
        <a:bodyPr/>
        <a:lstStyle/>
        <a:p>
          <a:endParaRPr lang="en-GB"/>
        </a:p>
      </dgm:t>
    </dgm:pt>
    <dgm:pt modelId="{AE9B728B-A7A9-4DD0-B062-E649179C393D}" type="sibTrans" cxnId="{2A56BBDC-6C60-4695-AC02-37A2749C77BC}">
      <dgm:prSet/>
      <dgm:spPr/>
      <dgm:t>
        <a:bodyPr/>
        <a:lstStyle/>
        <a:p>
          <a:endParaRPr lang="en-GB"/>
        </a:p>
      </dgm:t>
    </dgm:pt>
    <dgm:pt modelId="{3EA33049-2E6A-461D-ACE9-AD461EEC1609}">
      <dgm:prSet phldrT="[Text]" custT="1"/>
      <dgm:spPr>
        <a:xfrm rot="5400000">
          <a:off x="2754619" y="-1216119"/>
          <a:ext cx="663979" cy="478087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Develop an action plan jointly agreed with all partners</a:t>
          </a:r>
        </a:p>
      </dgm:t>
    </dgm:pt>
    <dgm:pt modelId="{D4B6655A-480F-4EB0-9E6D-2024D2439478}" type="parTrans" cxnId="{A45153F7-7560-43AD-A893-042E45DCF4E4}">
      <dgm:prSet/>
      <dgm:spPr/>
      <dgm:t>
        <a:bodyPr/>
        <a:lstStyle/>
        <a:p>
          <a:endParaRPr lang="en-GB"/>
        </a:p>
      </dgm:t>
    </dgm:pt>
    <dgm:pt modelId="{C20579BE-C978-4F84-B474-8FD82C2C466D}" type="sibTrans" cxnId="{A45153F7-7560-43AD-A893-042E45DCF4E4}">
      <dgm:prSet/>
      <dgm:spPr/>
      <dgm:t>
        <a:bodyPr/>
        <a:lstStyle/>
        <a:p>
          <a:endParaRPr lang="en-GB"/>
        </a:p>
      </dgm:t>
    </dgm:pt>
    <dgm:pt modelId="{EF2F3118-CD1B-491E-94EC-614EA647C537}">
      <dgm:prSet phldrT="[Text]" custT="1"/>
      <dgm:spPr>
        <a:xfrm rot="5400000">
          <a:off x="-172106" y="1786806"/>
          <a:ext cx="1021506" cy="715054"/>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GB" sz="900">
              <a:solidFill>
                <a:sysClr val="window" lastClr="FFFFFF"/>
              </a:solidFill>
              <a:latin typeface="HelveticaNeue LT 45 Light" panose="020B0404020002020204" pitchFamily="34" charset="0"/>
              <a:ea typeface="+mn-ea"/>
              <a:cs typeface="+mn-cs"/>
            </a:rPr>
            <a:t>Outcome</a:t>
          </a:r>
        </a:p>
      </dgm:t>
    </dgm:pt>
    <dgm:pt modelId="{48173162-7578-48FF-A665-CD6BC05B8468}" type="parTrans" cxnId="{DFD82F78-AFC7-4A40-9CA2-19EDDC63EB1A}">
      <dgm:prSet/>
      <dgm:spPr/>
      <dgm:t>
        <a:bodyPr/>
        <a:lstStyle/>
        <a:p>
          <a:endParaRPr lang="en-GB"/>
        </a:p>
      </dgm:t>
    </dgm:pt>
    <dgm:pt modelId="{F39EFF3E-3942-48AA-8D63-9ECE16F4ED95}" type="sibTrans" cxnId="{DFD82F78-AFC7-4A40-9CA2-19EDDC63EB1A}">
      <dgm:prSet/>
      <dgm:spPr/>
      <dgm:t>
        <a:bodyPr/>
        <a:lstStyle/>
        <a:p>
          <a:endParaRPr lang="en-GB"/>
        </a:p>
      </dgm:t>
    </dgm:pt>
    <dgm:pt modelId="{B3EADA87-F112-46C6-A1F6-0098FB4969CE}">
      <dgm:prSet phldrT="[Text]" custT="1"/>
      <dgm:spPr>
        <a:xfrm rot="5400000">
          <a:off x="2754619" y="-432978"/>
          <a:ext cx="663979" cy="478087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Sport and physical activity better positioned with commissioners </a:t>
          </a:r>
        </a:p>
      </dgm:t>
    </dgm:pt>
    <dgm:pt modelId="{96D80B71-9F64-497D-A329-93EEA4789A5C}" type="parTrans" cxnId="{C4F20459-ED7A-4F83-A8CB-A34CBB29D546}">
      <dgm:prSet/>
      <dgm:spPr/>
      <dgm:t>
        <a:bodyPr/>
        <a:lstStyle/>
        <a:p>
          <a:endParaRPr lang="en-GB"/>
        </a:p>
      </dgm:t>
    </dgm:pt>
    <dgm:pt modelId="{9D4E3C0F-68B9-44D7-ADAF-AD60CC1C2FC6}" type="sibTrans" cxnId="{C4F20459-ED7A-4F83-A8CB-A34CBB29D546}">
      <dgm:prSet/>
      <dgm:spPr/>
      <dgm:t>
        <a:bodyPr/>
        <a:lstStyle/>
        <a:p>
          <a:endParaRPr lang="en-GB"/>
        </a:p>
      </dgm:t>
    </dgm:pt>
    <dgm:pt modelId="{8DCE5A56-4F02-4D86-92A7-A15EB4F504CD}">
      <dgm:prSet phldrT="[Text]" custT="1"/>
      <dgm:spPr>
        <a:xfrm rot="5400000">
          <a:off x="2792206" y="-2056614"/>
          <a:ext cx="664328" cy="478087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To influence the key strategic partners – bringing together the partners with a clear message and objective, where appropriate using a strong advocate</a:t>
          </a:r>
        </a:p>
      </dgm:t>
    </dgm:pt>
    <dgm:pt modelId="{DEA2097D-2C9C-415C-B305-FCFA5EA944B8}" type="parTrans" cxnId="{9E8FC975-1A77-4CB7-A951-5879066872C9}">
      <dgm:prSet/>
      <dgm:spPr/>
      <dgm:t>
        <a:bodyPr/>
        <a:lstStyle/>
        <a:p>
          <a:endParaRPr lang="en-GB"/>
        </a:p>
      </dgm:t>
    </dgm:pt>
    <dgm:pt modelId="{0A957E42-1AD5-41D6-98E0-B2A545BA453C}" type="sibTrans" cxnId="{9E8FC975-1A77-4CB7-A951-5879066872C9}">
      <dgm:prSet/>
      <dgm:spPr/>
      <dgm:t>
        <a:bodyPr/>
        <a:lstStyle/>
        <a:p>
          <a:endParaRPr lang="en-GB"/>
        </a:p>
      </dgm:t>
    </dgm:pt>
    <dgm:pt modelId="{ABA19445-076A-4850-9DA1-9362A9A29341}">
      <dgm:prSet phldrT="[Text]" custT="1"/>
      <dgm:spPr>
        <a:xfrm rot="5400000">
          <a:off x="2792206" y="-2056614"/>
          <a:ext cx="664328" cy="478087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Identify actions.</a:t>
          </a:r>
        </a:p>
      </dgm:t>
    </dgm:pt>
    <dgm:pt modelId="{DB6FB868-975E-410C-87EA-724B20C80D5F}" type="parTrans" cxnId="{CB5AB427-B6A2-494A-B3FA-C34D07E582C1}">
      <dgm:prSet/>
      <dgm:spPr/>
      <dgm:t>
        <a:bodyPr/>
        <a:lstStyle/>
        <a:p>
          <a:endParaRPr lang="en-GB"/>
        </a:p>
      </dgm:t>
    </dgm:pt>
    <dgm:pt modelId="{D6F785D7-5B32-4016-8928-BC85553015E5}" type="sibTrans" cxnId="{CB5AB427-B6A2-494A-B3FA-C34D07E582C1}">
      <dgm:prSet/>
      <dgm:spPr/>
      <dgm:t>
        <a:bodyPr/>
        <a:lstStyle/>
        <a:p>
          <a:endParaRPr lang="en-GB"/>
        </a:p>
      </dgm:t>
    </dgm:pt>
    <dgm:pt modelId="{FCE387A5-2A58-477C-AC5E-75C2C8F0919C}">
      <dgm:prSet phldrT="[Text]" custT="1"/>
      <dgm:spPr>
        <a:xfrm rot="5400000">
          <a:off x="2754619" y="-432978"/>
          <a:ext cx="663979" cy="478087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Possible funded commissions of sport and physical activity.</a:t>
          </a:r>
        </a:p>
      </dgm:t>
    </dgm:pt>
    <dgm:pt modelId="{4CB7465B-64DC-4073-92E0-3CC676B3676F}" type="parTrans" cxnId="{7E86208C-EC69-48BC-B5D8-2243E808DE33}">
      <dgm:prSet/>
      <dgm:spPr/>
      <dgm:t>
        <a:bodyPr/>
        <a:lstStyle/>
        <a:p>
          <a:endParaRPr lang="en-GB"/>
        </a:p>
      </dgm:t>
    </dgm:pt>
    <dgm:pt modelId="{33932AE0-237C-4B4D-B6E8-9C841B21519D}" type="sibTrans" cxnId="{7E86208C-EC69-48BC-B5D8-2243E808DE33}">
      <dgm:prSet/>
      <dgm:spPr/>
      <dgm:t>
        <a:bodyPr/>
        <a:lstStyle/>
        <a:p>
          <a:endParaRPr lang="en-GB"/>
        </a:p>
      </dgm:t>
    </dgm:pt>
    <dgm:pt modelId="{07E47893-A327-4736-887F-3EFE5A234905}">
      <dgm:prSet phldrT="[Text]" custT="1"/>
      <dgm:spPr>
        <a:xfrm rot="5400000">
          <a:off x="2754619" y="-432978"/>
          <a:ext cx="663979" cy="478087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Mutual understanding</a:t>
          </a:r>
        </a:p>
      </dgm:t>
    </dgm:pt>
    <dgm:pt modelId="{3C5C46A9-DAF5-4407-A379-F8A4D3105887}" type="parTrans" cxnId="{70F97FFA-9132-474A-B445-61787CF39F9C}">
      <dgm:prSet/>
      <dgm:spPr/>
      <dgm:t>
        <a:bodyPr/>
        <a:lstStyle/>
        <a:p>
          <a:endParaRPr lang="en-GB"/>
        </a:p>
      </dgm:t>
    </dgm:pt>
    <dgm:pt modelId="{221132A4-6459-4695-ABA5-CA784E8C3CD8}" type="sibTrans" cxnId="{70F97FFA-9132-474A-B445-61787CF39F9C}">
      <dgm:prSet/>
      <dgm:spPr/>
      <dgm:t>
        <a:bodyPr/>
        <a:lstStyle/>
        <a:p>
          <a:endParaRPr lang="en-GB"/>
        </a:p>
      </dgm:t>
    </dgm:pt>
    <dgm:pt modelId="{1E6FFAA0-3C0C-49C5-89D9-D86DDE1A21A6}">
      <dgm:prSet phldrT="[Text]" custT="1"/>
      <dgm:spPr>
        <a:xfrm rot="5400000">
          <a:off x="2754619" y="-1216119"/>
          <a:ext cx="663979" cy="478087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Clarity on who is doing what.</a:t>
          </a:r>
        </a:p>
      </dgm:t>
    </dgm:pt>
    <dgm:pt modelId="{CEDDCDC8-403A-4C27-9EA6-167B5E084AFA}" type="parTrans" cxnId="{F2046B5C-F3E5-4DA6-9D47-ECBD74934446}">
      <dgm:prSet/>
      <dgm:spPr/>
      <dgm:t>
        <a:bodyPr/>
        <a:lstStyle/>
        <a:p>
          <a:endParaRPr lang="en-GB"/>
        </a:p>
      </dgm:t>
    </dgm:pt>
    <dgm:pt modelId="{73C021BB-0DA0-4F38-BFB5-74F0E12CBA8B}" type="sibTrans" cxnId="{F2046B5C-F3E5-4DA6-9D47-ECBD74934446}">
      <dgm:prSet/>
      <dgm:spPr/>
      <dgm:t>
        <a:bodyPr/>
        <a:lstStyle/>
        <a:p>
          <a:endParaRPr lang="en-GB"/>
        </a:p>
      </dgm:t>
    </dgm:pt>
    <dgm:pt modelId="{0F1F31EB-E9EA-47DC-8ADE-C44EA0BB6D1D}" type="pres">
      <dgm:prSet presAssocID="{BD8B8261-5CF2-4F7F-935A-A5416A0271B5}" presName="linearFlow" presStyleCnt="0">
        <dgm:presLayoutVars>
          <dgm:dir/>
          <dgm:animLvl val="lvl"/>
          <dgm:resizeHandles val="exact"/>
        </dgm:presLayoutVars>
      </dgm:prSet>
      <dgm:spPr/>
    </dgm:pt>
    <dgm:pt modelId="{BC1C6E82-8912-4B06-AF9F-D91643279A30}" type="pres">
      <dgm:prSet presAssocID="{D9599800-7AE2-4826-800F-7BF0509E96C3}" presName="composite" presStyleCnt="0"/>
      <dgm:spPr/>
    </dgm:pt>
    <dgm:pt modelId="{789C19AC-684E-4F3D-A84D-F32067B915F3}" type="pres">
      <dgm:prSet presAssocID="{D9599800-7AE2-4826-800F-7BF0509E96C3}" presName="parentText" presStyleLbl="alignNode1" presStyleIdx="0" presStyleCnt="3" custScaleX="110562">
        <dgm:presLayoutVars>
          <dgm:chMax val="1"/>
          <dgm:bulletEnabled val="1"/>
        </dgm:presLayoutVars>
      </dgm:prSet>
      <dgm:spPr/>
    </dgm:pt>
    <dgm:pt modelId="{8139C740-E036-4618-86F7-ED4D367DE376}" type="pres">
      <dgm:prSet presAssocID="{D9599800-7AE2-4826-800F-7BF0509E96C3}" presName="descendantText" presStyleLbl="alignAcc1" presStyleIdx="0" presStyleCnt="3" custLinFactNeighborX="513" custLinFactNeighborY="-110">
        <dgm:presLayoutVars>
          <dgm:bulletEnabled val="1"/>
        </dgm:presLayoutVars>
      </dgm:prSet>
      <dgm:spPr/>
    </dgm:pt>
    <dgm:pt modelId="{7771C571-F768-4FB3-B1CD-2113BFA2EB58}" type="pres">
      <dgm:prSet presAssocID="{A974A70C-1EC4-43D1-9477-65028ABB0C5D}" presName="sp" presStyleCnt="0"/>
      <dgm:spPr/>
    </dgm:pt>
    <dgm:pt modelId="{9AF76CC8-F6A2-4913-BD90-12F868A23B7F}" type="pres">
      <dgm:prSet presAssocID="{FB61C291-30EC-4E3B-AAA0-3C173F93D1AD}" presName="composite" presStyleCnt="0"/>
      <dgm:spPr/>
    </dgm:pt>
    <dgm:pt modelId="{C54E11B1-438A-416B-958D-F7A927CDA3A8}" type="pres">
      <dgm:prSet presAssocID="{FB61C291-30EC-4E3B-AAA0-3C173F93D1AD}" presName="parentText" presStyleLbl="alignNode1" presStyleIdx="1" presStyleCnt="3">
        <dgm:presLayoutVars>
          <dgm:chMax val="1"/>
          <dgm:bulletEnabled val="1"/>
        </dgm:presLayoutVars>
      </dgm:prSet>
      <dgm:spPr/>
    </dgm:pt>
    <dgm:pt modelId="{531D0799-253A-4539-89BE-523323B53642}" type="pres">
      <dgm:prSet presAssocID="{FB61C291-30EC-4E3B-AAA0-3C173F93D1AD}" presName="descendantText" presStyleLbl="alignAcc1" presStyleIdx="1" presStyleCnt="3" custLinFactNeighborX="0" custLinFactNeighborY="3666">
        <dgm:presLayoutVars>
          <dgm:bulletEnabled val="1"/>
        </dgm:presLayoutVars>
      </dgm:prSet>
      <dgm:spPr/>
    </dgm:pt>
    <dgm:pt modelId="{DB7BA046-5675-4F4A-B278-6EA1172A95BB}" type="pres">
      <dgm:prSet presAssocID="{AE9B728B-A7A9-4DD0-B062-E649179C393D}" presName="sp" presStyleCnt="0"/>
      <dgm:spPr/>
    </dgm:pt>
    <dgm:pt modelId="{0B7894A6-F5E1-4E1C-B01E-DF7264A7DBAE}" type="pres">
      <dgm:prSet presAssocID="{EF2F3118-CD1B-491E-94EC-614EA647C537}" presName="composite" presStyleCnt="0"/>
      <dgm:spPr/>
    </dgm:pt>
    <dgm:pt modelId="{669E3557-A58B-4CE2-A614-01CFA5D0CBC3}" type="pres">
      <dgm:prSet presAssocID="{EF2F3118-CD1B-491E-94EC-614EA647C537}" presName="parentText" presStyleLbl="alignNode1" presStyleIdx="2" presStyleCnt="3">
        <dgm:presLayoutVars>
          <dgm:chMax val="1"/>
          <dgm:bulletEnabled val="1"/>
        </dgm:presLayoutVars>
      </dgm:prSet>
      <dgm:spPr/>
    </dgm:pt>
    <dgm:pt modelId="{7210828B-23C6-493D-9E52-93D59B19ACEF}" type="pres">
      <dgm:prSet presAssocID="{EF2F3118-CD1B-491E-94EC-614EA647C537}" presName="descendantText" presStyleLbl="alignAcc1" presStyleIdx="2" presStyleCnt="3" custLinFactNeighborX="0" custLinFactNeighborY="-1222">
        <dgm:presLayoutVars>
          <dgm:bulletEnabled val="1"/>
        </dgm:presLayoutVars>
      </dgm:prSet>
      <dgm:spPr/>
    </dgm:pt>
  </dgm:ptLst>
  <dgm:cxnLst>
    <dgm:cxn modelId="{28FBA40F-1A13-45ED-AD01-7708B189D36F}" type="presOf" srcId="{63D0340C-14F6-4E25-A7BB-78CC9EFC5808}" destId="{8139C740-E036-4618-86F7-ED4D367DE376}" srcOrd="0" destOrd="0" presId="urn:microsoft.com/office/officeart/2005/8/layout/chevron2"/>
    <dgm:cxn modelId="{FD35E91F-AE5E-4B22-8DF0-4604ADBEBCFF}" type="presOf" srcId="{ABA19445-076A-4850-9DA1-9362A9A29341}" destId="{8139C740-E036-4618-86F7-ED4D367DE376}" srcOrd="0" destOrd="2" presId="urn:microsoft.com/office/officeart/2005/8/layout/chevron2"/>
    <dgm:cxn modelId="{84AEF925-7F58-4216-B4DC-45266A1A16A6}" srcId="{BD8B8261-5CF2-4F7F-935A-A5416A0271B5}" destId="{D9599800-7AE2-4826-800F-7BF0509E96C3}" srcOrd="0" destOrd="0" parTransId="{4D309CE8-C35F-41F8-B763-2DBADF47CCE5}" sibTransId="{A974A70C-1EC4-43D1-9477-65028ABB0C5D}"/>
    <dgm:cxn modelId="{CB5AB427-B6A2-494A-B3FA-C34D07E582C1}" srcId="{D9599800-7AE2-4826-800F-7BF0509E96C3}" destId="{ABA19445-076A-4850-9DA1-9362A9A29341}" srcOrd="2" destOrd="0" parTransId="{DB6FB868-975E-410C-87EA-724B20C80D5F}" sibTransId="{D6F785D7-5B32-4016-8928-BC85553015E5}"/>
    <dgm:cxn modelId="{2687AC2A-2FCF-4833-988A-E655485086D3}" type="presOf" srcId="{B3EADA87-F112-46C6-A1F6-0098FB4969CE}" destId="{7210828B-23C6-493D-9E52-93D59B19ACEF}" srcOrd="0" destOrd="0" presId="urn:microsoft.com/office/officeart/2005/8/layout/chevron2"/>
    <dgm:cxn modelId="{F2046B5C-F3E5-4DA6-9D47-ECBD74934446}" srcId="{FB61C291-30EC-4E3B-AAA0-3C173F93D1AD}" destId="{1E6FFAA0-3C0C-49C5-89D9-D86DDE1A21A6}" srcOrd="1" destOrd="0" parTransId="{CEDDCDC8-403A-4C27-9EA6-167B5E084AFA}" sibTransId="{73C021BB-0DA0-4F38-BFB5-74F0E12CBA8B}"/>
    <dgm:cxn modelId="{9E8FC975-1A77-4CB7-A951-5879066872C9}" srcId="{D9599800-7AE2-4826-800F-7BF0509E96C3}" destId="{8DCE5A56-4F02-4D86-92A7-A15EB4F504CD}" srcOrd="1" destOrd="0" parTransId="{DEA2097D-2C9C-415C-B305-FCFA5EA944B8}" sibTransId="{0A957E42-1AD5-41D6-98E0-B2A545BA453C}"/>
    <dgm:cxn modelId="{DFD82F78-AFC7-4A40-9CA2-19EDDC63EB1A}" srcId="{BD8B8261-5CF2-4F7F-935A-A5416A0271B5}" destId="{EF2F3118-CD1B-491E-94EC-614EA647C537}" srcOrd="2" destOrd="0" parTransId="{48173162-7578-48FF-A665-CD6BC05B8468}" sibTransId="{F39EFF3E-3942-48AA-8D63-9ECE16F4ED95}"/>
    <dgm:cxn modelId="{E3F8DF78-8A51-43A8-8109-170FFF29ECEC}" type="presOf" srcId="{D9599800-7AE2-4826-800F-7BF0509E96C3}" destId="{789C19AC-684E-4F3D-A84D-F32067B915F3}" srcOrd="0" destOrd="0" presId="urn:microsoft.com/office/officeart/2005/8/layout/chevron2"/>
    <dgm:cxn modelId="{C4F20459-ED7A-4F83-A8CB-A34CBB29D546}" srcId="{EF2F3118-CD1B-491E-94EC-614EA647C537}" destId="{B3EADA87-F112-46C6-A1F6-0098FB4969CE}" srcOrd="0" destOrd="0" parTransId="{96D80B71-9F64-497D-A329-93EEA4789A5C}" sibTransId="{9D4E3C0F-68B9-44D7-ADAF-AD60CC1C2FC6}"/>
    <dgm:cxn modelId="{821AF882-44F5-462F-A524-2134EFF3FB3F}" type="presOf" srcId="{8DCE5A56-4F02-4D86-92A7-A15EB4F504CD}" destId="{8139C740-E036-4618-86F7-ED4D367DE376}" srcOrd="0" destOrd="1" presId="urn:microsoft.com/office/officeart/2005/8/layout/chevron2"/>
    <dgm:cxn modelId="{C4C5C388-FE44-4567-B6A5-7FBDA5C48D17}" type="presOf" srcId="{3EA33049-2E6A-461D-ACE9-AD461EEC1609}" destId="{531D0799-253A-4539-89BE-523323B53642}" srcOrd="0" destOrd="0" presId="urn:microsoft.com/office/officeart/2005/8/layout/chevron2"/>
    <dgm:cxn modelId="{7E86208C-EC69-48BC-B5D8-2243E808DE33}" srcId="{EF2F3118-CD1B-491E-94EC-614EA647C537}" destId="{FCE387A5-2A58-477C-AC5E-75C2C8F0919C}" srcOrd="2" destOrd="0" parTransId="{4CB7465B-64DC-4073-92E0-3CC676B3676F}" sibTransId="{33932AE0-237C-4B4D-B6E8-9C841B21519D}"/>
    <dgm:cxn modelId="{27111794-AD70-4FA4-939D-DB39004BBF75}" type="presOf" srcId="{EF2F3118-CD1B-491E-94EC-614EA647C537}" destId="{669E3557-A58B-4CE2-A614-01CFA5D0CBC3}" srcOrd="0" destOrd="0" presId="urn:microsoft.com/office/officeart/2005/8/layout/chevron2"/>
    <dgm:cxn modelId="{ABDCF5CE-C1FC-4148-AEBF-C00097FD512D}" srcId="{D9599800-7AE2-4826-800F-7BF0509E96C3}" destId="{63D0340C-14F6-4E25-A7BB-78CC9EFC5808}" srcOrd="0" destOrd="0" parTransId="{0DDEFCDB-FFAD-4CA1-BA4E-7DA59F7BBCFF}" sibTransId="{1F7F43D6-3E77-4136-90DC-09027161C436}"/>
    <dgm:cxn modelId="{ADC627D9-E82E-4692-B3C8-42493ADC5C9D}" type="presOf" srcId="{07E47893-A327-4736-887F-3EFE5A234905}" destId="{7210828B-23C6-493D-9E52-93D59B19ACEF}" srcOrd="0" destOrd="1" presId="urn:microsoft.com/office/officeart/2005/8/layout/chevron2"/>
    <dgm:cxn modelId="{E6A1EAD9-89D5-4B6A-9C9F-1BDCA26C811C}" type="presOf" srcId="{FB61C291-30EC-4E3B-AAA0-3C173F93D1AD}" destId="{C54E11B1-438A-416B-958D-F7A927CDA3A8}" srcOrd="0" destOrd="0" presId="urn:microsoft.com/office/officeart/2005/8/layout/chevron2"/>
    <dgm:cxn modelId="{2A56BBDC-6C60-4695-AC02-37A2749C77BC}" srcId="{BD8B8261-5CF2-4F7F-935A-A5416A0271B5}" destId="{FB61C291-30EC-4E3B-AAA0-3C173F93D1AD}" srcOrd="1" destOrd="0" parTransId="{D5261E6D-F460-4FEB-8CAF-45367EF2C039}" sibTransId="{AE9B728B-A7A9-4DD0-B062-E649179C393D}"/>
    <dgm:cxn modelId="{D1DFF0EB-3173-4E41-8A5B-CDFC702ECA9F}" type="presOf" srcId="{BD8B8261-5CF2-4F7F-935A-A5416A0271B5}" destId="{0F1F31EB-E9EA-47DC-8ADE-C44EA0BB6D1D}" srcOrd="0" destOrd="0" presId="urn:microsoft.com/office/officeart/2005/8/layout/chevron2"/>
    <dgm:cxn modelId="{DBB6D8EE-1A72-4BCF-8603-13885D9991CB}" type="presOf" srcId="{1E6FFAA0-3C0C-49C5-89D9-D86DDE1A21A6}" destId="{531D0799-253A-4539-89BE-523323B53642}" srcOrd="0" destOrd="1" presId="urn:microsoft.com/office/officeart/2005/8/layout/chevron2"/>
    <dgm:cxn modelId="{A45153F7-7560-43AD-A893-042E45DCF4E4}" srcId="{FB61C291-30EC-4E3B-AAA0-3C173F93D1AD}" destId="{3EA33049-2E6A-461D-ACE9-AD461EEC1609}" srcOrd="0" destOrd="0" parTransId="{D4B6655A-480F-4EB0-9E6D-2024D2439478}" sibTransId="{C20579BE-C978-4F84-B474-8FD82C2C466D}"/>
    <dgm:cxn modelId="{76B176F7-2586-4177-86ED-42E08E02C8E3}" type="presOf" srcId="{FCE387A5-2A58-477C-AC5E-75C2C8F0919C}" destId="{7210828B-23C6-493D-9E52-93D59B19ACEF}" srcOrd="0" destOrd="2" presId="urn:microsoft.com/office/officeart/2005/8/layout/chevron2"/>
    <dgm:cxn modelId="{70F97FFA-9132-474A-B445-61787CF39F9C}" srcId="{EF2F3118-CD1B-491E-94EC-614EA647C537}" destId="{07E47893-A327-4736-887F-3EFE5A234905}" srcOrd="1" destOrd="0" parTransId="{3C5C46A9-DAF5-4407-A379-F8A4D3105887}" sibTransId="{221132A4-6459-4695-ABA5-CA784E8C3CD8}"/>
    <dgm:cxn modelId="{C757B5A9-8287-4538-8957-FE518A82B53C}" type="presParOf" srcId="{0F1F31EB-E9EA-47DC-8ADE-C44EA0BB6D1D}" destId="{BC1C6E82-8912-4B06-AF9F-D91643279A30}" srcOrd="0" destOrd="0" presId="urn:microsoft.com/office/officeart/2005/8/layout/chevron2"/>
    <dgm:cxn modelId="{3CB609C3-65A8-4D9F-8AC4-7140B1C44362}" type="presParOf" srcId="{BC1C6E82-8912-4B06-AF9F-D91643279A30}" destId="{789C19AC-684E-4F3D-A84D-F32067B915F3}" srcOrd="0" destOrd="0" presId="urn:microsoft.com/office/officeart/2005/8/layout/chevron2"/>
    <dgm:cxn modelId="{EDD4A342-08DB-4A71-B428-F081985A85F1}" type="presParOf" srcId="{BC1C6E82-8912-4B06-AF9F-D91643279A30}" destId="{8139C740-E036-4618-86F7-ED4D367DE376}" srcOrd="1" destOrd="0" presId="urn:microsoft.com/office/officeart/2005/8/layout/chevron2"/>
    <dgm:cxn modelId="{6C9DF740-C626-4A5B-A9EB-A9458C3F86CD}" type="presParOf" srcId="{0F1F31EB-E9EA-47DC-8ADE-C44EA0BB6D1D}" destId="{7771C571-F768-4FB3-B1CD-2113BFA2EB58}" srcOrd="1" destOrd="0" presId="urn:microsoft.com/office/officeart/2005/8/layout/chevron2"/>
    <dgm:cxn modelId="{9695401A-82CD-441A-A012-B0EE6C0DA6E4}" type="presParOf" srcId="{0F1F31EB-E9EA-47DC-8ADE-C44EA0BB6D1D}" destId="{9AF76CC8-F6A2-4913-BD90-12F868A23B7F}" srcOrd="2" destOrd="0" presId="urn:microsoft.com/office/officeart/2005/8/layout/chevron2"/>
    <dgm:cxn modelId="{A42D1B57-7657-467F-B809-7E85DFFEB1DF}" type="presParOf" srcId="{9AF76CC8-F6A2-4913-BD90-12F868A23B7F}" destId="{C54E11B1-438A-416B-958D-F7A927CDA3A8}" srcOrd="0" destOrd="0" presId="urn:microsoft.com/office/officeart/2005/8/layout/chevron2"/>
    <dgm:cxn modelId="{CCB74708-38CC-41B5-926D-1FAC0A8C1884}" type="presParOf" srcId="{9AF76CC8-F6A2-4913-BD90-12F868A23B7F}" destId="{531D0799-253A-4539-89BE-523323B53642}" srcOrd="1" destOrd="0" presId="urn:microsoft.com/office/officeart/2005/8/layout/chevron2"/>
    <dgm:cxn modelId="{0E2B9DEC-DB76-428E-B69B-253D89F00CD0}" type="presParOf" srcId="{0F1F31EB-E9EA-47DC-8ADE-C44EA0BB6D1D}" destId="{DB7BA046-5675-4F4A-B278-6EA1172A95BB}" srcOrd="3" destOrd="0" presId="urn:microsoft.com/office/officeart/2005/8/layout/chevron2"/>
    <dgm:cxn modelId="{DD79E9A1-C8B4-4CBF-B5B2-D441DBDC5CFF}" type="presParOf" srcId="{0F1F31EB-E9EA-47DC-8ADE-C44EA0BB6D1D}" destId="{0B7894A6-F5E1-4E1C-B01E-DF7264A7DBAE}" srcOrd="4" destOrd="0" presId="urn:microsoft.com/office/officeart/2005/8/layout/chevron2"/>
    <dgm:cxn modelId="{55517B1A-15DB-4D90-A288-04E86C5E41D5}" type="presParOf" srcId="{0B7894A6-F5E1-4E1C-B01E-DF7264A7DBAE}" destId="{669E3557-A58B-4CE2-A614-01CFA5D0CBC3}" srcOrd="0" destOrd="0" presId="urn:microsoft.com/office/officeart/2005/8/layout/chevron2"/>
    <dgm:cxn modelId="{A9196966-E682-4727-97C3-576B42B6AAFD}" type="presParOf" srcId="{0B7894A6-F5E1-4E1C-B01E-DF7264A7DBAE}" destId="{7210828B-23C6-493D-9E52-93D59B19ACEF}"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DA9B72-C980-4AD7-AD98-601295A38DF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1C085305-62ED-4972-B687-457439024484}">
      <dgm:prSet phldrT="[Text]" custT="1"/>
      <dgm:spPr>
        <a:xfrm rot="5400000">
          <a:off x="-154332" y="165679"/>
          <a:ext cx="1028884" cy="720219"/>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GB" sz="900">
              <a:solidFill>
                <a:sysClr val="window" lastClr="FFFFFF"/>
              </a:solidFill>
              <a:latin typeface="HelveticaNeue LT 45 Light" panose="020B0404020002020204" pitchFamily="34" charset="0"/>
              <a:ea typeface="+mn-ea"/>
              <a:cs typeface="+mn-cs"/>
            </a:rPr>
            <a:t>Scoping with sport and physical team</a:t>
          </a:r>
        </a:p>
      </dgm:t>
    </dgm:pt>
    <dgm:pt modelId="{DEB80E57-DB05-4C1F-B12A-65F47FE7F578}" type="parTrans" cxnId="{B5FB59A9-CF1F-4362-B5EF-88FAAD8A0279}">
      <dgm:prSet/>
      <dgm:spPr/>
      <dgm:t>
        <a:bodyPr/>
        <a:lstStyle/>
        <a:p>
          <a:endParaRPr lang="en-GB"/>
        </a:p>
      </dgm:t>
    </dgm:pt>
    <dgm:pt modelId="{BEF0393E-69B4-475F-94EF-73D4A164A1AD}" type="sibTrans" cxnId="{B5FB59A9-CF1F-4362-B5EF-88FAAD8A0279}">
      <dgm:prSet/>
      <dgm:spPr/>
      <dgm:t>
        <a:bodyPr/>
        <a:lstStyle/>
        <a:p>
          <a:endParaRPr lang="en-GB"/>
        </a:p>
      </dgm:t>
    </dgm:pt>
    <dgm:pt modelId="{EB03FBDC-C6B6-4B87-9ABD-E3E9BCB94029}">
      <dgm:prSet phldrT="[Text]" custT="1"/>
      <dgm:spPr>
        <a:xfrm rot="5400000">
          <a:off x="2538526" y="-1808582"/>
          <a:ext cx="1129566" cy="476618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A diagnostic assessment of the current baseline in terms of commissioning relationships, existing contracts, partnerships and strategic positioning;</a:t>
          </a:r>
        </a:p>
      </dgm:t>
    </dgm:pt>
    <dgm:pt modelId="{6D755E6D-21AE-4D62-A569-72B8DF94E6D5}" type="parTrans" cxnId="{53E9D945-8127-4BDB-AE70-75298E1EF418}">
      <dgm:prSet/>
      <dgm:spPr/>
      <dgm:t>
        <a:bodyPr/>
        <a:lstStyle/>
        <a:p>
          <a:endParaRPr lang="en-GB"/>
        </a:p>
      </dgm:t>
    </dgm:pt>
    <dgm:pt modelId="{7871BA40-02F1-429C-B445-7EC26DBB48FC}" type="sibTrans" cxnId="{53E9D945-8127-4BDB-AE70-75298E1EF418}">
      <dgm:prSet/>
      <dgm:spPr/>
      <dgm:t>
        <a:bodyPr/>
        <a:lstStyle/>
        <a:p>
          <a:endParaRPr lang="en-GB"/>
        </a:p>
      </dgm:t>
    </dgm:pt>
    <dgm:pt modelId="{49672B1D-BA26-48E2-A0B6-5C240C579BF4}">
      <dgm:prSet phldrT="[Text]" custT="1"/>
      <dgm:spPr>
        <a:xfrm rot="5400000">
          <a:off x="2538526" y="-1808582"/>
          <a:ext cx="1129566" cy="476618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An assessment of the current situation within the sport and leisure sector in the local area – delivery mechanisms, awareness, capacity, strengths and weaknesses, track record, change and prospects;</a:t>
          </a:r>
        </a:p>
      </dgm:t>
    </dgm:pt>
    <dgm:pt modelId="{3DBC902A-1D06-40D5-ADCA-6DC4352592D4}" type="parTrans" cxnId="{018188AB-0948-4A4D-97E4-CA02B744B0CF}">
      <dgm:prSet/>
      <dgm:spPr/>
      <dgm:t>
        <a:bodyPr/>
        <a:lstStyle/>
        <a:p>
          <a:endParaRPr lang="en-GB"/>
        </a:p>
      </dgm:t>
    </dgm:pt>
    <dgm:pt modelId="{9F04BCF1-3798-40BA-A9B4-4159CA47A39B}" type="sibTrans" cxnId="{018188AB-0948-4A4D-97E4-CA02B744B0CF}">
      <dgm:prSet/>
      <dgm:spPr/>
      <dgm:t>
        <a:bodyPr/>
        <a:lstStyle/>
        <a:p>
          <a:endParaRPr lang="en-GB"/>
        </a:p>
      </dgm:t>
    </dgm:pt>
    <dgm:pt modelId="{D2C5C3D4-95E7-406F-AD5B-DBD58958FCB3}">
      <dgm:prSet phldrT="[Text]" custT="1"/>
      <dgm:spPr>
        <a:xfrm rot="5400000">
          <a:off x="-154332" y="1365064"/>
          <a:ext cx="1028884" cy="720219"/>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GB" sz="900">
              <a:solidFill>
                <a:sysClr val="window" lastClr="FFFFFF"/>
              </a:solidFill>
              <a:latin typeface="HelveticaNeue LT 45 Light" panose="020B0404020002020204" pitchFamily="34" charset="0"/>
              <a:ea typeface="+mn-ea"/>
              <a:cs typeface="+mn-cs"/>
            </a:rPr>
            <a:t>Mapping</a:t>
          </a:r>
        </a:p>
      </dgm:t>
    </dgm:pt>
    <dgm:pt modelId="{2EE46DED-1E5A-4C9E-863B-4B26BE09F768}" type="parTrans" cxnId="{FA58EFD4-3C00-42CF-9F8A-663653FB6647}">
      <dgm:prSet/>
      <dgm:spPr/>
      <dgm:t>
        <a:bodyPr/>
        <a:lstStyle/>
        <a:p>
          <a:endParaRPr lang="en-GB"/>
        </a:p>
      </dgm:t>
    </dgm:pt>
    <dgm:pt modelId="{C3EA0DD9-4124-41E6-A12A-DACE66D78B12}" type="sibTrans" cxnId="{FA58EFD4-3C00-42CF-9F8A-663653FB6647}">
      <dgm:prSet/>
      <dgm:spPr/>
      <dgm:t>
        <a:bodyPr/>
        <a:lstStyle/>
        <a:p>
          <a:endParaRPr lang="en-GB"/>
        </a:p>
      </dgm:t>
    </dgm:pt>
    <dgm:pt modelId="{82796B40-68B4-495F-8BCD-056BAE43A89B}">
      <dgm:prSet phldrT="[Text]" custT="1"/>
      <dgm:spPr>
        <a:xfrm rot="5400000">
          <a:off x="2631211" y="-714158"/>
          <a:ext cx="944196" cy="476618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Production of a mapping document from:</a:t>
          </a:r>
        </a:p>
      </dgm:t>
    </dgm:pt>
    <dgm:pt modelId="{CDE6DF75-D07F-49DF-98B1-E1494DED8074}" type="parTrans" cxnId="{E6B7AB9D-21D1-463A-9B54-392BA6E9DAD4}">
      <dgm:prSet/>
      <dgm:spPr/>
      <dgm:t>
        <a:bodyPr/>
        <a:lstStyle/>
        <a:p>
          <a:endParaRPr lang="en-GB"/>
        </a:p>
      </dgm:t>
    </dgm:pt>
    <dgm:pt modelId="{979546AD-6B2B-4113-8668-A6B775CC3E10}" type="sibTrans" cxnId="{E6B7AB9D-21D1-463A-9B54-392BA6E9DAD4}">
      <dgm:prSet/>
      <dgm:spPr/>
      <dgm:t>
        <a:bodyPr/>
        <a:lstStyle/>
        <a:p>
          <a:endParaRPr lang="en-GB"/>
        </a:p>
      </dgm:t>
    </dgm:pt>
    <dgm:pt modelId="{0B39F9F5-92CD-4BA9-AC6D-6396BB65760E}">
      <dgm:prSet phldrT="[Text]" custT="1"/>
      <dgm:spPr>
        <a:xfrm rot="5400000">
          <a:off x="-154332" y="2392328"/>
          <a:ext cx="1028884" cy="720219"/>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GB" sz="900">
              <a:solidFill>
                <a:sysClr val="window" lastClr="FFFFFF"/>
              </a:solidFill>
              <a:latin typeface="HelveticaNeue LT 45 Light" panose="020B0404020002020204" pitchFamily="34" charset="0"/>
              <a:ea typeface="+mn-ea"/>
              <a:cs typeface="+mn-cs"/>
            </a:rPr>
            <a:t>Awareness raising with the sport and physical   team</a:t>
          </a:r>
        </a:p>
      </dgm:t>
    </dgm:pt>
    <dgm:pt modelId="{FA2B61EE-92FD-4227-9603-32F7AA995B1D}" type="parTrans" cxnId="{4935D4F1-3FEB-486F-A607-79CCE4CCB60A}">
      <dgm:prSet/>
      <dgm:spPr/>
      <dgm:t>
        <a:bodyPr/>
        <a:lstStyle/>
        <a:p>
          <a:endParaRPr lang="en-GB"/>
        </a:p>
      </dgm:t>
    </dgm:pt>
    <dgm:pt modelId="{33898FDD-1957-4ED7-B139-4233D7026197}" type="sibTrans" cxnId="{4935D4F1-3FEB-486F-A607-79CCE4CCB60A}">
      <dgm:prSet/>
      <dgm:spPr/>
      <dgm:t>
        <a:bodyPr/>
        <a:lstStyle/>
        <a:p>
          <a:endParaRPr lang="en-GB"/>
        </a:p>
      </dgm:t>
    </dgm:pt>
    <dgm:pt modelId="{851B9014-BCE8-4BC2-8441-EA2D167C948F}">
      <dgm:prSet phldrT="[Text]" custT="1"/>
      <dgm:spPr>
        <a:xfrm rot="5400000">
          <a:off x="2612833" y="313061"/>
          <a:ext cx="980952" cy="476618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Use of the mapping information to understand commissioning and the local picture</a:t>
          </a:r>
        </a:p>
      </dgm:t>
    </dgm:pt>
    <dgm:pt modelId="{CB985C09-A5D1-4D61-BAE9-9F2FEB6692AE}" type="parTrans" cxnId="{FFA6E0F1-837A-441D-A936-C393AFC2A3C8}">
      <dgm:prSet/>
      <dgm:spPr/>
      <dgm:t>
        <a:bodyPr/>
        <a:lstStyle/>
        <a:p>
          <a:endParaRPr lang="en-GB"/>
        </a:p>
      </dgm:t>
    </dgm:pt>
    <dgm:pt modelId="{75FE1F73-C740-458F-BE10-DF5C5E938CDB}" type="sibTrans" cxnId="{FFA6E0F1-837A-441D-A936-C393AFC2A3C8}">
      <dgm:prSet/>
      <dgm:spPr/>
      <dgm:t>
        <a:bodyPr/>
        <a:lstStyle/>
        <a:p>
          <a:endParaRPr lang="en-GB"/>
        </a:p>
      </dgm:t>
    </dgm:pt>
    <dgm:pt modelId="{1249DD9F-9D6F-48EE-9ABA-639C87AA474C}">
      <dgm:prSet phldrT="[Text]" custT="1"/>
      <dgm:spPr>
        <a:xfrm rot="5400000">
          <a:off x="2538526" y="-1808582"/>
          <a:ext cx="1129566" cy="476618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Identification of key players and who to work with and plan programme.</a:t>
          </a:r>
        </a:p>
      </dgm:t>
    </dgm:pt>
    <dgm:pt modelId="{FFE2CA41-7731-42A0-B28D-309FD921BB55}" type="parTrans" cxnId="{603C4BDD-08EE-4364-A2E6-772AD2E5CDAE}">
      <dgm:prSet/>
      <dgm:spPr/>
      <dgm:t>
        <a:bodyPr/>
        <a:lstStyle/>
        <a:p>
          <a:endParaRPr lang="en-GB"/>
        </a:p>
      </dgm:t>
    </dgm:pt>
    <dgm:pt modelId="{3E8457FD-3F59-4F09-9ADE-A537843BCA20}" type="sibTrans" cxnId="{603C4BDD-08EE-4364-A2E6-772AD2E5CDAE}">
      <dgm:prSet/>
      <dgm:spPr/>
      <dgm:t>
        <a:bodyPr/>
        <a:lstStyle/>
        <a:p>
          <a:endParaRPr lang="en-GB"/>
        </a:p>
      </dgm:t>
    </dgm:pt>
    <dgm:pt modelId="{533594A3-FDB4-48D0-969A-300F25DEFC2D}">
      <dgm:prSet phldrT="[Text]" custT="1"/>
      <dgm:spPr>
        <a:xfrm rot="5400000">
          <a:off x="2631211" y="-714158"/>
          <a:ext cx="944196" cy="476618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GB" sz="800">
            <a:solidFill>
              <a:sysClr val="windowText" lastClr="000000">
                <a:hueOff val="0"/>
                <a:satOff val="0"/>
                <a:lumOff val="0"/>
                <a:alphaOff val="0"/>
              </a:sysClr>
            </a:solidFill>
            <a:latin typeface="HelveticaNeue LT 45 Light" panose="020B0404020002020204" pitchFamily="34" charset="0"/>
            <a:ea typeface="+mn-ea"/>
            <a:cs typeface="+mn-cs"/>
          </a:endParaRPr>
        </a:p>
      </dgm:t>
    </dgm:pt>
    <dgm:pt modelId="{9283F280-CA5D-4BA9-A556-17CBB088610B}" type="parTrans" cxnId="{488768B4-728B-40C4-9DB8-21938A7F4566}">
      <dgm:prSet/>
      <dgm:spPr/>
      <dgm:t>
        <a:bodyPr/>
        <a:lstStyle/>
        <a:p>
          <a:endParaRPr lang="en-GB"/>
        </a:p>
      </dgm:t>
    </dgm:pt>
    <dgm:pt modelId="{293FF02A-802C-45F4-88AB-53FEBA486797}" type="sibTrans" cxnId="{488768B4-728B-40C4-9DB8-21938A7F4566}">
      <dgm:prSet/>
      <dgm:spPr/>
      <dgm:t>
        <a:bodyPr/>
        <a:lstStyle/>
        <a:p>
          <a:endParaRPr lang="en-GB"/>
        </a:p>
      </dgm:t>
    </dgm:pt>
    <dgm:pt modelId="{12855495-A936-4E93-A5D8-4119FA887A5D}">
      <dgm:prSet phldrT="[Text]" custT="1"/>
      <dgm:spPr>
        <a:xfrm rot="5400000">
          <a:off x="2612833" y="313061"/>
          <a:ext cx="980952" cy="476618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To prepare an outcomes framework which helps make the case and a sport and physical activity offer based on commissioners needs using insight and evidence</a:t>
          </a:r>
        </a:p>
      </dgm:t>
    </dgm:pt>
    <dgm:pt modelId="{A15BE862-7CB5-4B50-9936-7392510E6B22}" type="parTrans" cxnId="{A517664E-971D-43E9-B2AC-1668A70D484C}">
      <dgm:prSet/>
      <dgm:spPr/>
      <dgm:t>
        <a:bodyPr/>
        <a:lstStyle/>
        <a:p>
          <a:endParaRPr lang="en-GB"/>
        </a:p>
      </dgm:t>
    </dgm:pt>
    <dgm:pt modelId="{067068A3-867A-45A7-86F0-43F8B7E096AB}" type="sibTrans" cxnId="{A517664E-971D-43E9-B2AC-1668A70D484C}">
      <dgm:prSet/>
      <dgm:spPr/>
      <dgm:t>
        <a:bodyPr/>
        <a:lstStyle/>
        <a:p>
          <a:endParaRPr lang="en-GB"/>
        </a:p>
      </dgm:t>
    </dgm:pt>
    <dgm:pt modelId="{54BCC390-D05D-4771-BDDD-D10A04150E49}">
      <dgm:prSet phldrT="[Text]" custT="1"/>
      <dgm:spPr>
        <a:xfrm rot="5400000">
          <a:off x="2612833" y="313061"/>
          <a:ext cx="980952" cy="476618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To be clear of the implications for the sector </a:t>
          </a:r>
        </a:p>
      </dgm:t>
    </dgm:pt>
    <dgm:pt modelId="{E96C6BED-3B71-479A-8286-31717072E935}" type="parTrans" cxnId="{FA6CB043-12EE-4EA0-A6C1-934FAD7EB07B}">
      <dgm:prSet/>
      <dgm:spPr/>
      <dgm:t>
        <a:bodyPr/>
        <a:lstStyle/>
        <a:p>
          <a:endParaRPr lang="en-GB"/>
        </a:p>
      </dgm:t>
    </dgm:pt>
    <dgm:pt modelId="{C2782608-A4DC-460A-ADA4-DEAFC7F8C3B6}" type="sibTrans" cxnId="{FA6CB043-12EE-4EA0-A6C1-934FAD7EB07B}">
      <dgm:prSet/>
      <dgm:spPr/>
      <dgm:t>
        <a:bodyPr/>
        <a:lstStyle/>
        <a:p>
          <a:endParaRPr lang="en-GB"/>
        </a:p>
      </dgm:t>
    </dgm:pt>
    <dgm:pt modelId="{61E85788-00BD-4144-BAB2-FB6358E07B7F}">
      <dgm:prSet phldrT="[Text]" custT="1"/>
      <dgm:spPr>
        <a:xfrm rot="5400000">
          <a:off x="2612833" y="313061"/>
          <a:ext cx="980952" cy="476618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To develop an influencing plan.</a:t>
          </a:r>
        </a:p>
      </dgm:t>
    </dgm:pt>
    <dgm:pt modelId="{99801C67-0863-4EAC-AE95-BED893476CA3}" type="parTrans" cxnId="{8A938D82-80EF-4185-AC40-517B39565FE9}">
      <dgm:prSet/>
      <dgm:spPr/>
      <dgm:t>
        <a:bodyPr/>
        <a:lstStyle/>
        <a:p>
          <a:endParaRPr lang="en-GB"/>
        </a:p>
      </dgm:t>
    </dgm:pt>
    <dgm:pt modelId="{2DAF2548-DB63-4687-9B37-E3AA01A1101E}" type="sibTrans" cxnId="{8A938D82-80EF-4185-AC40-517B39565FE9}">
      <dgm:prSet/>
      <dgm:spPr/>
      <dgm:t>
        <a:bodyPr/>
        <a:lstStyle/>
        <a:p>
          <a:endParaRPr lang="en-GB"/>
        </a:p>
      </dgm:t>
    </dgm:pt>
    <dgm:pt modelId="{C58E87C5-75A1-44EE-B551-D50392100390}">
      <dgm:prSet phldrT="[Text]" custT="1"/>
      <dgm:spPr>
        <a:xfrm rot="5400000">
          <a:off x="2631211" y="-714158"/>
          <a:ext cx="944196" cy="476618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Interviews with senior commissioners and cabinet members, other relevant partners e.g. CCGs to gain insight into their needs and understand their commissioning processes.</a:t>
          </a:r>
        </a:p>
      </dgm:t>
    </dgm:pt>
    <dgm:pt modelId="{E9AF8F59-3492-42B5-A6AB-DCA2D24AEF1E}" type="sibTrans" cxnId="{6576AB72-0993-49AA-A495-048A99A802B1}">
      <dgm:prSet/>
      <dgm:spPr/>
      <dgm:t>
        <a:bodyPr/>
        <a:lstStyle/>
        <a:p>
          <a:endParaRPr lang="en-GB"/>
        </a:p>
      </dgm:t>
    </dgm:pt>
    <dgm:pt modelId="{976EAB88-CB10-4694-A832-5315139F1C84}" type="parTrans" cxnId="{6576AB72-0993-49AA-A495-048A99A802B1}">
      <dgm:prSet/>
      <dgm:spPr/>
      <dgm:t>
        <a:bodyPr/>
        <a:lstStyle/>
        <a:p>
          <a:endParaRPr lang="en-GB"/>
        </a:p>
      </dgm:t>
    </dgm:pt>
    <dgm:pt modelId="{8E2B38FF-1097-4C73-91E4-3BA9E86B9046}">
      <dgm:prSet phldrT="[Text]" custT="1"/>
      <dgm:spPr>
        <a:xfrm rot="5400000">
          <a:off x="2631211" y="-714158"/>
          <a:ext cx="944196" cy="476618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000">
              <a:solidFill>
                <a:sysClr val="windowText" lastClr="000000">
                  <a:hueOff val="0"/>
                  <a:satOff val="0"/>
                  <a:lumOff val="0"/>
                  <a:alphaOff val="0"/>
                </a:sysClr>
              </a:solidFill>
              <a:latin typeface="HelveticaNeue LT 45 Light" panose="020B0404020002020204" pitchFamily="34" charset="0"/>
              <a:ea typeface="+mn-ea"/>
              <a:cs typeface="+mn-cs"/>
            </a:rPr>
            <a:t> Desk research of all the relevant statistics, key strategies   </a:t>
          </a:r>
        </a:p>
      </dgm:t>
    </dgm:pt>
    <dgm:pt modelId="{3C5FE424-D6E3-42AE-B730-1B5378567CDB}" type="parTrans" cxnId="{485C9C46-D02D-412C-9D5E-0E8A573A9073}">
      <dgm:prSet/>
      <dgm:spPr/>
    </dgm:pt>
    <dgm:pt modelId="{40B673AD-0BAA-4AA4-84C9-01863194B86F}" type="sibTrans" cxnId="{485C9C46-D02D-412C-9D5E-0E8A573A9073}">
      <dgm:prSet/>
      <dgm:spPr/>
    </dgm:pt>
    <dgm:pt modelId="{3710E563-6B14-4739-BFB9-80C2E860FB07}" type="pres">
      <dgm:prSet presAssocID="{D6DA9B72-C980-4AD7-AD98-601295A38DF6}" presName="linearFlow" presStyleCnt="0">
        <dgm:presLayoutVars>
          <dgm:dir/>
          <dgm:animLvl val="lvl"/>
          <dgm:resizeHandles val="exact"/>
        </dgm:presLayoutVars>
      </dgm:prSet>
      <dgm:spPr/>
    </dgm:pt>
    <dgm:pt modelId="{05293176-093B-46C9-9E1D-AD324FD92440}" type="pres">
      <dgm:prSet presAssocID="{1C085305-62ED-4972-B687-457439024484}" presName="composite" presStyleCnt="0"/>
      <dgm:spPr/>
    </dgm:pt>
    <dgm:pt modelId="{2ABFCC18-4329-481F-AC24-E983A02F79C1}" type="pres">
      <dgm:prSet presAssocID="{1C085305-62ED-4972-B687-457439024484}" presName="parentText" presStyleLbl="alignNode1" presStyleIdx="0" presStyleCnt="3" custLinFactNeighborX="0" custLinFactNeighborY="-22218">
        <dgm:presLayoutVars>
          <dgm:chMax val="1"/>
          <dgm:bulletEnabled val="1"/>
        </dgm:presLayoutVars>
      </dgm:prSet>
      <dgm:spPr/>
    </dgm:pt>
    <dgm:pt modelId="{149387DC-AF45-4153-A1B9-E617263FE6DA}" type="pres">
      <dgm:prSet presAssocID="{1C085305-62ED-4972-B687-457439024484}" presName="descendantText" presStyleLbl="alignAcc1" presStyleIdx="0" presStyleCnt="3" custScaleY="168812">
        <dgm:presLayoutVars>
          <dgm:bulletEnabled val="1"/>
        </dgm:presLayoutVars>
      </dgm:prSet>
      <dgm:spPr/>
    </dgm:pt>
    <dgm:pt modelId="{DBDBD41E-6D2B-4FD1-B1AC-E2E2C0EC927B}" type="pres">
      <dgm:prSet presAssocID="{BEF0393E-69B4-475F-94EF-73D4A164A1AD}" presName="sp" presStyleCnt="0"/>
      <dgm:spPr/>
    </dgm:pt>
    <dgm:pt modelId="{0CE952B9-6F89-4B64-B494-AA43CA62080A}" type="pres">
      <dgm:prSet presAssocID="{D2C5C3D4-95E7-406F-AD5B-DBD58958FCB3}" presName="composite" presStyleCnt="0"/>
      <dgm:spPr/>
    </dgm:pt>
    <dgm:pt modelId="{533BCC8A-B6E5-4140-B210-8B5C8ED5DB8B}" type="pres">
      <dgm:prSet presAssocID="{D2C5C3D4-95E7-406F-AD5B-DBD58958FCB3}" presName="parentText" presStyleLbl="alignNode1" presStyleIdx="1" presStyleCnt="3" custLinFactNeighborX="0" custLinFactNeighborY="-2777">
        <dgm:presLayoutVars>
          <dgm:chMax val="1"/>
          <dgm:bulletEnabled val="1"/>
        </dgm:presLayoutVars>
      </dgm:prSet>
      <dgm:spPr/>
    </dgm:pt>
    <dgm:pt modelId="{836A1021-3BF2-4676-9F94-D21A588F55CA}" type="pres">
      <dgm:prSet presAssocID="{D2C5C3D4-95E7-406F-AD5B-DBD58958FCB3}" presName="descendantText" presStyleLbl="alignAcc1" presStyleIdx="1" presStyleCnt="3" custScaleY="141183" custLinFactNeighborX="0" custLinFactNeighborY="14241">
        <dgm:presLayoutVars>
          <dgm:bulletEnabled val="1"/>
        </dgm:presLayoutVars>
      </dgm:prSet>
      <dgm:spPr>
        <a:prstGeom prst="round2SameRect">
          <a:avLst/>
        </a:prstGeom>
      </dgm:spPr>
    </dgm:pt>
    <dgm:pt modelId="{AB5C7D93-4F26-4350-AD5D-0115E399AAA1}" type="pres">
      <dgm:prSet presAssocID="{C3EA0DD9-4124-41E6-A12A-DACE66D78B12}" presName="sp" presStyleCnt="0"/>
      <dgm:spPr/>
    </dgm:pt>
    <dgm:pt modelId="{5CFF3604-852E-4EF9-A8F0-B2A9009F50C6}" type="pres">
      <dgm:prSet presAssocID="{0B39F9F5-92CD-4BA9-AC6D-6396BB65760E}" presName="composite" presStyleCnt="0"/>
      <dgm:spPr/>
    </dgm:pt>
    <dgm:pt modelId="{79735B91-EFF2-4B07-A37F-B4E0CFE382CD}" type="pres">
      <dgm:prSet presAssocID="{0B39F9F5-92CD-4BA9-AC6D-6396BB65760E}" presName="parentText" presStyleLbl="alignNode1" presStyleIdx="2" presStyleCnt="3" custScaleY="135581" custLinFactNeighborX="0" custLinFactNeighborY="-1851">
        <dgm:presLayoutVars>
          <dgm:chMax val="1"/>
          <dgm:bulletEnabled val="1"/>
        </dgm:presLayoutVars>
      </dgm:prSet>
      <dgm:spPr/>
    </dgm:pt>
    <dgm:pt modelId="{CAD479F6-9353-40F0-9373-DBD01A373464}" type="pres">
      <dgm:prSet presAssocID="{0B39F9F5-92CD-4BA9-AC6D-6396BB65760E}" presName="descendantText" presStyleLbl="alignAcc1" presStyleIdx="2" presStyleCnt="3" custScaleY="146679" custLinFactNeighborX="200" custLinFactNeighborY="15659">
        <dgm:presLayoutVars>
          <dgm:bulletEnabled val="1"/>
        </dgm:presLayoutVars>
      </dgm:prSet>
      <dgm:spPr/>
    </dgm:pt>
  </dgm:ptLst>
  <dgm:cxnLst>
    <dgm:cxn modelId="{1BD2510C-0104-4A77-A299-B13BE0B4B4F3}" type="presOf" srcId="{49672B1D-BA26-48E2-A0B6-5C240C579BF4}" destId="{149387DC-AF45-4153-A1B9-E617263FE6DA}" srcOrd="0" destOrd="1" presId="urn:microsoft.com/office/officeart/2005/8/layout/chevron2"/>
    <dgm:cxn modelId="{C6D24D24-6DB1-43A1-A40A-3E86D16E9995}" type="presOf" srcId="{12855495-A936-4E93-A5D8-4119FA887A5D}" destId="{CAD479F6-9353-40F0-9373-DBD01A373464}" srcOrd="0" destOrd="2" presId="urn:microsoft.com/office/officeart/2005/8/layout/chevron2"/>
    <dgm:cxn modelId="{FA6CB043-12EE-4EA0-A6C1-934FAD7EB07B}" srcId="{0B39F9F5-92CD-4BA9-AC6D-6396BB65760E}" destId="{54BCC390-D05D-4771-BDDD-D10A04150E49}" srcOrd="1" destOrd="0" parTransId="{E96C6BED-3B71-479A-8286-31717072E935}" sibTransId="{C2782608-A4DC-460A-ADA4-DEAFC7F8C3B6}"/>
    <dgm:cxn modelId="{4B2B2965-9D16-40A6-8FA1-D1F9F16D4E6A}" type="presOf" srcId="{C58E87C5-75A1-44EE-B551-D50392100390}" destId="{836A1021-3BF2-4676-9F94-D21A588F55CA}" srcOrd="0" destOrd="2" presId="urn:microsoft.com/office/officeart/2005/8/layout/chevron2"/>
    <dgm:cxn modelId="{490E8E45-6ADF-4F0A-B14C-7A8D3EAA70D0}" type="presOf" srcId="{EB03FBDC-C6B6-4B87-9ABD-E3E9BCB94029}" destId="{149387DC-AF45-4153-A1B9-E617263FE6DA}" srcOrd="0" destOrd="0" presId="urn:microsoft.com/office/officeart/2005/8/layout/chevron2"/>
    <dgm:cxn modelId="{53E9D945-8127-4BDB-AE70-75298E1EF418}" srcId="{1C085305-62ED-4972-B687-457439024484}" destId="{EB03FBDC-C6B6-4B87-9ABD-E3E9BCB94029}" srcOrd="0" destOrd="0" parTransId="{6D755E6D-21AE-4D62-A569-72B8DF94E6D5}" sibTransId="{7871BA40-02F1-429C-B445-7EC26DBB48FC}"/>
    <dgm:cxn modelId="{485C9C46-D02D-412C-9D5E-0E8A573A9073}" srcId="{D2C5C3D4-95E7-406F-AD5B-DBD58958FCB3}" destId="{8E2B38FF-1097-4C73-91E4-3BA9E86B9046}" srcOrd="1" destOrd="0" parTransId="{3C5FE424-D6E3-42AE-B730-1B5378567CDB}" sibTransId="{40B673AD-0BAA-4AA4-84C9-01863194B86F}"/>
    <dgm:cxn modelId="{116B244B-938C-43AF-B301-BC61411B3E04}" type="presOf" srcId="{533594A3-FDB4-48D0-969A-300F25DEFC2D}" destId="{836A1021-3BF2-4676-9F94-D21A588F55CA}" srcOrd="0" destOrd="3" presId="urn:microsoft.com/office/officeart/2005/8/layout/chevron2"/>
    <dgm:cxn modelId="{9C10924D-3E1F-4180-8C9F-25D9355545DC}" type="presOf" srcId="{D6DA9B72-C980-4AD7-AD98-601295A38DF6}" destId="{3710E563-6B14-4739-BFB9-80C2E860FB07}" srcOrd="0" destOrd="0" presId="urn:microsoft.com/office/officeart/2005/8/layout/chevron2"/>
    <dgm:cxn modelId="{A517664E-971D-43E9-B2AC-1668A70D484C}" srcId="{0B39F9F5-92CD-4BA9-AC6D-6396BB65760E}" destId="{12855495-A936-4E93-A5D8-4119FA887A5D}" srcOrd="2" destOrd="0" parTransId="{A15BE862-7CB5-4B50-9936-7392510E6B22}" sibTransId="{067068A3-867A-45A7-86F0-43F8B7E096AB}"/>
    <dgm:cxn modelId="{8D883F50-FD3A-4990-A93E-95DCF4BC0C5A}" type="presOf" srcId="{8E2B38FF-1097-4C73-91E4-3BA9E86B9046}" destId="{836A1021-3BF2-4676-9F94-D21A588F55CA}" srcOrd="0" destOrd="1" presId="urn:microsoft.com/office/officeart/2005/8/layout/chevron2"/>
    <dgm:cxn modelId="{6576AB72-0993-49AA-A495-048A99A802B1}" srcId="{D2C5C3D4-95E7-406F-AD5B-DBD58958FCB3}" destId="{C58E87C5-75A1-44EE-B551-D50392100390}" srcOrd="2" destOrd="0" parTransId="{976EAB88-CB10-4694-A832-5315139F1C84}" sibTransId="{E9AF8F59-3492-42B5-A6AB-DCA2D24AEF1E}"/>
    <dgm:cxn modelId="{8A938D82-80EF-4185-AC40-517B39565FE9}" srcId="{0B39F9F5-92CD-4BA9-AC6D-6396BB65760E}" destId="{61E85788-00BD-4144-BAB2-FB6358E07B7F}" srcOrd="3" destOrd="0" parTransId="{99801C67-0863-4EAC-AE95-BED893476CA3}" sibTransId="{2DAF2548-DB63-4687-9B37-E3AA01A1101E}"/>
    <dgm:cxn modelId="{0E6A8E8C-E578-4739-B42F-4B545378400F}" type="presOf" srcId="{1249DD9F-9D6F-48EE-9ABA-639C87AA474C}" destId="{149387DC-AF45-4153-A1B9-E617263FE6DA}" srcOrd="0" destOrd="2" presId="urn:microsoft.com/office/officeart/2005/8/layout/chevron2"/>
    <dgm:cxn modelId="{D69E368D-CE0C-4116-9B3D-5D3C0567DC6D}" type="presOf" srcId="{54BCC390-D05D-4771-BDDD-D10A04150E49}" destId="{CAD479F6-9353-40F0-9373-DBD01A373464}" srcOrd="0" destOrd="1" presId="urn:microsoft.com/office/officeart/2005/8/layout/chevron2"/>
    <dgm:cxn modelId="{E6B7AB9D-21D1-463A-9B54-392BA6E9DAD4}" srcId="{D2C5C3D4-95E7-406F-AD5B-DBD58958FCB3}" destId="{82796B40-68B4-495F-8BCD-056BAE43A89B}" srcOrd="0" destOrd="0" parTransId="{CDE6DF75-D07F-49DF-98B1-E1494DED8074}" sibTransId="{979546AD-6B2B-4113-8668-A6B775CC3E10}"/>
    <dgm:cxn modelId="{B5FB59A9-CF1F-4362-B5EF-88FAAD8A0279}" srcId="{D6DA9B72-C980-4AD7-AD98-601295A38DF6}" destId="{1C085305-62ED-4972-B687-457439024484}" srcOrd="0" destOrd="0" parTransId="{DEB80E57-DB05-4C1F-B12A-65F47FE7F578}" sibTransId="{BEF0393E-69B4-475F-94EF-73D4A164A1AD}"/>
    <dgm:cxn modelId="{018188AB-0948-4A4D-97E4-CA02B744B0CF}" srcId="{1C085305-62ED-4972-B687-457439024484}" destId="{49672B1D-BA26-48E2-A0B6-5C240C579BF4}" srcOrd="1" destOrd="0" parTransId="{3DBC902A-1D06-40D5-ADCA-6DC4352592D4}" sibTransId="{9F04BCF1-3798-40BA-A9B4-4159CA47A39B}"/>
    <dgm:cxn modelId="{488768B4-728B-40C4-9DB8-21938A7F4566}" srcId="{D2C5C3D4-95E7-406F-AD5B-DBD58958FCB3}" destId="{533594A3-FDB4-48D0-969A-300F25DEFC2D}" srcOrd="3" destOrd="0" parTransId="{9283F280-CA5D-4BA9-A556-17CBB088610B}" sibTransId="{293FF02A-802C-45F4-88AB-53FEBA486797}"/>
    <dgm:cxn modelId="{C316F2B9-CDB5-48C2-BEBB-23B6D71E48DB}" type="presOf" srcId="{1C085305-62ED-4972-B687-457439024484}" destId="{2ABFCC18-4329-481F-AC24-E983A02F79C1}" srcOrd="0" destOrd="0" presId="urn:microsoft.com/office/officeart/2005/8/layout/chevron2"/>
    <dgm:cxn modelId="{E7DAABC9-7F54-4349-BE6A-29BEBC38265B}" type="presOf" srcId="{851B9014-BCE8-4BC2-8441-EA2D167C948F}" destId="{CAD479F6-9353-40F0-9373-DBD01A373464}" srcOrd="0" destOrd="0" presId="urn:microsoft.com/office/officeart/2005/8/layout/chevron2"/>
    <dgm:cxn modelId="{72DA4DCF-2478-4E45-83E0-EAB2B5527735}" type="presOf" srcId="{82796B40-68B4-495F-8BCD-056BAE43A89B}" destId="{836A1021-3BF2-4676-9F94-D21A588F55CA}" srcOrd="0" destOrd="0" presId="urn:microsoft.com/office/officeart/2005/8/layout/chevron2"/>
    <dgm:cxn modelId="{FA58EFD4-3C00-42CF-9F8A-663653FB6647}" srcId="{D6DA9B72-C980-4AD7-AD98-601295A38DF6}" destId="{D2C5C3D4-95E7-406F-AD5B-DBD58958FCB3}" srcOrd="1" destOrd="0" parTransId="{2EE46DED-1E5A-4C9E-863B-4B26BE09F768}" sibTransId="{C3EA0DD9-4124-41E6-A12A-DACE66D78B12}"/>
    <dgm:cxn modelId="{603C4BDD-08EE-4364-A2E6-772AD2E5CDAE}" srcId="{1C085305-62ED-4972-B687-457439024484}" destId="{1249DD9F-9D6F-48EE-9ABA-639C87AA474C}" srcOrd="2" destOrd="0" parTransId="{FFE2CA41-7731-42A0-B28D-309FD921BB55}" sibTransId="{3E8457FD-3F59-4F09-9ADE-A537843BCA20}"/>
    <dgm:cxn modelId="{47064DE0-F4BE-4790-A6BE-7F4B2619CFF1}" type="presOf" srcId="{D2C5C3D4-95E7-406F-AD5B-DBD58958FCB3}" destId="{533BCC8A-B6E5-4140-B210-8B5C8ED5DB8B}" srcOrd="0" destOrd="0" presId="urn:microsoft.com/office/officeart/2005/8/layout/chevron2"/>
    <dgm:cxn modelId="{D2FDB1EA-B3E7-42F9-8FF6-2128CFC68F77}" type="presOf" srcId="{61E85788-00BD-4144-BAB2-FB6358E07B7F}" destId="{CAD479F6-9353-40F0-9373-DBD01A373464}" srcOrd="0" destOrd="3" presId="urn:microsoft.com/office/officeart/2005/8/layout/chevron2"/>
    <dgm:cxn modelId="{73F642F0-50F4-4C61-9DC3-9E5B6CD6E662}" type="presOf" srcId="{0B39F9F5-92CD-4BA9-AC6D-6396BB65760E}" destId="{79735B91-EFF2-4B07-A37F-B4E0CFE382CD}" srcOrd="0" destOrd="0" presId="urn:microsoft.com/office/officeart/2005/8/layout/chevron2"/>
    <dgm:cxn modelId="{4935D4F1-3FEB-486F-A607-79CCE4CCB60A}" srcId="{D6DA9B72-C980-4AD7-AD98-601295A38DF6}" destId="{0B39F9F5-92CD-4BA9-AC6D-6396BB65760E}" srcOrd="2" destOrd="0" parTransId="{FA2B61EE-92FD-4227-9603-32F7AA995B1D}" sibTransId="{33898FDD-1957-4ED7-B139-4233D7026197}"/>
    <dgm:cxn modelId="{FFA6E0F1-837A-441D-A936-C393AFC2A3C8}" srcId="{0B39F9F5-92CD-4BA9-AC6D-6396BB65760E}" destId="{851B9014-BCE8-4BC2-8441-EA2D167C948F}" srcOrd="0" destOrd="0" parTransId="{CB985C09-A5D1-4D61-BAE9-9F2FEB6692AE}" sibTransId="{75FE1F73-C740-458F-BE10-DF5C5E938CDB}"/>
    <dgm:cxn modelId="{6BEA4A87-08D9-403E-A49C-72A9505A1E55}" type="presParOf" srcId="{3710E563-6B14-4739-BFB9-80C2E860FB07}" destId="{05293176-093B-46C9-9E1D-AD324FD92440}" srcOrd="0" destOrd="0" presId="urn:microsoft.com/office/officeart/2005/8/layout/chevron2"/>
    <dgm:cxn modelId="{424CAFF9-726B-46D2-95BE-C905C757B670}" type="presParOf" srcId="{05293176-093B-46C9-9E1D-AD324FD92440}" destId="{2ABFCC18-4329-481F-AC24-E983A02F79C1}" srcOrd="0" destOrd="0" presId="urn:microsoft.com/office/officeart/2005/8/layout/chevron2"/>
    <dgm:cxn modelId="{79B0C5AF-B75E-4DD4-9BFF-796AD964118E}" type="presParOf" srcId="{05293176-093B-46C9-9E1D-AD324FD92440}" destId="{149387DC-AF45-4153-A1B9-E617263FE6DA}" srcOrd="1" destOrd="0" presId="urn:microsoft.com/office/officeart/2005/8/layout/chevron2"/>
    <dgm:cxn modelId="{70FF6DA4-D3A0-484B-9018-1FB2AB24E873}" type="presParOf" srcId="{3710E563-6B14-4739-BFB9-80C2E860FB07}" destId="{DBDBD41E-6D2B-4FD1-B1AC-E2E2C0EC927B}" srcOrd="1" destOrd="0" presId="urn:microsoft.com/office/officeart/2005/8/layout/chevron2"/>
    <dgm:cxn modelId="{B996806A-9DF8-4A4B-9AE0-C3E3A4E9C915}" type="presParOf" srcId="{3710E563-6B14-4739-BFB9-80C2E860FB07}" destId="{0CE952B9-6F89-4B64-B494-AA43CA62080A}" srcOrd="2" destOrd="0" presId="urn:microsoft.com/office/officeart/2005/8/layout/chevron2"/>
    <dgm:cxn modelId="{42097909-6C1A-4DB8-BC4F-038921A77D57}" type="presParOf" srcId="{0CE952B9-6F89-4B64-B494-AA43CA62080A}" destId="{533BCC8A-B6E5-4140-B210-8B5C8ED5DB8B}" srcOrd="0" destOrd="0" presId="urn:microsoft.com/office/officeart/2005/8/layout/chevron2"/>
    <dgm:cxn modelId="{3679A9EC-2730-40BF-B87B-5F0E52913096}" type="presParOf" srcId="{0CE952B9-6F89-4B64-B494-AA43CA62080A}" destId="{836A1021-3BF2-4676-9F94-D21A588F55CA}" srcOrd="1" destOrd="0" presId="urn:microsoft.com/office/officeart/2005/8/layout/chevron2"/>
    <dgm:cxn modelId="{1C7BBB59-FBC9-415F-9D75-0011C1BD5736}" type="presParOf" srcId="{3710E563-6B14-4739-BFB9-80C2E860FB07}" destId="{AB5C7D93-4F26-4350-AD5D-0115E399AAA1}" srcOrd="3" destOrd="0" presId="urn:microsoft.com/office/officeart/2005/8/layout/chevron2"/>
    <dgm:cxn modelId="{FB9BD011-58FA-4F9B-837A-28DDEC8369AE}" type="presParOf" srcId="{3710E563-6B14-4739-BFB9-80C2E860FB07}" destId="{5CFF3604-852E-4EF9-A8F0-B2A9009F50C6}" srcOrd="4" destOrd="0" presId="urn:microsoft.com/office/officeart/2005/8/layout/chevron2"/>
    <dgm:cxn modelId="{2F4DCCE1-CDF8-4E5E-9F55-AA1082BF1741}" type="presParOf" srcId="{5CFF3604-852E-4EF9-A8F0-B2A9009F50C6}" destId="{79735B91-EFF2-4B07-A37F-B4E0CFE382CD}" srcOrd="0" destOrd="0" presId="urn:microsoft.com/office/officeart/2005/8/layout/chevron2"/>
    <dgm:cxn modelId="{AAAB3EF3-C5CB-4C48-8BD1-9E0912E88776}" type="presParOf" srcId="{5CFF3604-852E-4EF9-A8F0-B2A9009F50C6}" destId="{CAD479F6-9353-40F0-9373-DBD01A373464}"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C19AC-684E-4F3D-A84D-F32067B915F3}">
      <dsp:nvSpPr>
        <dsp:cNvPr id="0" name=""/>
        <dsp:cNvSpPr/>
      </dsp:nvSpPr>
      <dsp:spPr>
        <a:xfrm rot="5400000">
          <a:off x="-134344" y="117851"/>
          <a:ext cx="1021506" cy="790578"/>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HelveticaNeue LT 45 Light" panose="020B0404020002020204" pitchFamily="34" charset="0"/>
              <a:ea typeface="+mn-ea"/>
              <a:cs typeface="+mn-cs"/>
            </a:rPr>
            <a:t>Follow up with commissioners</a:t>
          </a:r>
        </a:p>
      </dsp:txBody>
      <dsp:txXfrm rot="-5400000">
        <a:off x="-18880" y="397676"/>
        <a:ext cx="790578" cy="230928"/>
      </dsp:txXfrm>
    </dsp:sp>
    <dsp:sp modelId="{8139C740-E036-4618-86F7-ED4D367DE376}">
      <dsp:nvSpPr>
        <dsp:cNvPr id="0" name=""/>
        <dsp:cNvSpPr/>
      </dsp:nvSpPr>
      <dsp:spPr>
        <a:xfrm rot="5400000">
          <a:off x="2792206" y="-2056614"/>
          <a:ext cx="664328" cy="478087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To explore issues further with commissioners and build relationships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To influence the key strategic partners – bringing together the partners with a clear message and objective, where appropriate using a strong advocate</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Identify actions.</a:t>
          </a:r>
        </a:p>
      </dsp:txBody>
      <dsp:txXfrm rot="-5400000">
        <a:off x="733935" y="34087"/>
        <a:ext cx="4748440" cy="599468"/>
      </dsp:txXfrm>
    </dsp:sp>
    <dsp:sp modelId="{C54E11B1-438A-416B-958D-F7A927CDA3A8}">
      <dsp:nvSpPr>
        <dsp:cNvPr id="0" name=""/>
        <dsp:cNvSpPr/>
      </dsp:nvSpPr>
      <dsp:spPr>
        <a:xfrm rot="5400000">
          <a:off x="-172106" y="971210"/>
          <a:ext cx="1021506" cy="715054"/>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HelveticaNeue LT 45 Light" panose="020B0404020002020204" pitchFamily="34" charset="0"/>
              <a:ea typeface="+mn-ea"/>
              <a:cs typeface="+mn-cs"/>
            </a:rPr>
            <a:t>Plan and implement</a:t>
          </a:r>
        </a:p>
      </dsp:txBody>
      <dsp:txXfrm rot="-5400000">
        <a:off x="-18880" y="1175511"/>
        <a:ext cx="715054" cy="306452"/>
      </dsp:txXfrm>
    </dsp:sp>
    <dsp:sp modelId="{531D0799-253A-4539-89BE-523323B53642}">
      <dsp:nvSpPr>
        <dsp:cNvPr id="0" name=""/>
        <dsp:cNvSpPr/>
      </dsp:nvSpPr>
      <dsp:spPr>
        <a:xfrm rot="5400000">
          <a:off x="2754619" y="-1216119"/>
          <a:ext cx="663979" cy="478087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Develop an action plan jointly agreed with all partners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Clarity on who is doing what.</a:t>
          </a:r>
        </a:p>
      </dsp:txBody>
      <dsp:txXfrm rot="-5400000">
        <a:off x="696174" y="874739"/>
        <a:ext cx="4748457" cy="599153"/>
      </dsp:txXfrm>
    </dsp:sp>
    <dsp:sp modelId="{669E3557-A58B-4CE2-A614-01CFA5D0CBC3}">
      <dsp:nvSpPr>
        <dsp:cNvPr id="0" name=""/>
        <dsp:cNvSpPr/>
      </dsp:nvSpPr>
      <dsp:spPr>
        <a:xfrm rot="5400000">
          <a:off x="-172106" y="1786806"/>
          <a:ext cx="1021506" cy="715054"/>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HelveticaNeue LT 45 Light" panose="020B0404020002020204" pitchFamily="34" charset="0"/>
              <a:ea typeface="+mn-ea"/>
              <a:cs typeface="+mn-cs"/>
            </a:rPr>
            <a:t>Outcome</a:t>
          </a:r>
        </a:p>
      </dsp:txBody>
      <dsp:txXfrm rot="-5400000">
        <a:off x="-18880" y="1991107"/>
        <a:ext cx="715054" cy="306452"/>
      </dsp:txXfrm>
    </dsp:sp>
    <dsp:sp modelId="{7210828B-23C6-493D-9E52-93D59B19ACEF}">
      <dsp:nvSpPr>
        <dsp:cNvPr id="0" name=""/>
        <dsp:cNvSpPr/>
      </dsp:nvSpPr>
      <dsp:spPr>
        <a:xfrm rot="5400000">
          <a:off x="2754619" y="-432978"/>
          <a:ext cx="663979" cy="478087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Sport and physical activity better positioned with commissioners </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Mutual understanding</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Possible funded commissions of sport and physical activity.</a:t>
          </a:r>
        </a:p>
      </dsp:txBody>
      <dsp:txXfrm rot="-5400000">
        <a:off x="696174" y="1657880"/>
        <a:ext cx="4748457" cy="5991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FCC18-4329-481F-AC24-E983A02F79C1}">
      <dsp:nvSpPr>
        <dsp:cNvPr id="0" name=""/>
        <dsp:cNvSpPr/>
      </dsp:nvSpPr>
      <dsp:spPr>
        <a:xfrm rot="5400000">
          <a:off x="-145169" y="154859"/>
          <a:ext cx="967794" cy="677456"/>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HelveticaNeue LT 45 Light" panose="020B0404020002020204" pitchFamily="34" charset="0"/>
              <a:ea typeface="+mn-ea"/>
              <a:cs typeface="+mn-cs"/>
            </a:rPr>
            <a:t>Scoping with sport and physical team</a:t>
          </a:r>
        </a:p>
      </dsp:txBody>
      <dsp:txXfrm rot="-5400000">
        <a:off x="0" y="348418"/>
        <a:ext cx="677456" cy="290338"/>
      </dsp:txXfrm>
    </dsp:sp>
    <dsp:sp modelId="{149387DC-AF45-4153-A1B9-E617263FE6DA}">
      <dsp:nvSpPr>
        <dsp:cNvPr id="0" name=""/>
        <dsp:cNvSpPr/>
      </dsp:nvSpPr>
      <dsp:spPr>
        <a:xfrm rot="5400000">
          <a:off x="2212230" y="-1526495"/>
          <a:ext cx="1061939" cy="4131487"/>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A diagnostic assessment of the current baseline in terms of commissioning relationships, existing contracts, partnerships and strategic positioning;</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An assessment of the current situation within the sport and leisure sector in the local area – delivery mechanisms, awareness, capacity, strengths and weaknesses, track record, change and prospects;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Identification of key players and who to work with and plan programme.</a:t>
          </a:r>
        </a:p>
      </dsp:txBody>
      <dsp:txXfrm rot="-5400000">
        <a:off x="677456" y="60119"/>
        <a:ext cx="4079647" cy="958259"/>
      </dsp:txXfrm>
    </dsp:sp>
    <dsp:sp modelId="{533BCC8A-B6E5-4140-B210-8B5C8ED5DB8B}">
      <dsp:nvSpPr>
        <dsp:cNvPr id="0" name=""/>
        <dsp:cNvSpPr/>
      </dsp:nvSpPr>
      <dsp:spPr>
        <a:xfrm rot="5400000">
          <a:off x="-145169" y="1283031"/>
          <a:ext cx="967794" cy="677456"/>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HelveticaNeue LT 45 Light" panose="020B0404020002020204" pitchFamily="34" charset="0"/>
              <a:ea typeface="+mn-ea"/>
              <a:cs typeface="+mn-cs"/>
            </a:rPr>
            <a:t>Mapping</a:t>
          </a:r>
        </a:p>
      </dsp:txBody>
      <dsp:txXfrm rot="-5400000">
        <a:off x="0" y="1476590"/>
        <a:ext cx="677456" cy="290338"/>
      </dsp:txXfrm>
    </dsp:sp>
    <dsp:sp modelId="{836A1021-3BF2-4676-9F94-D21A588F55CA}">
      <dsp:nvSpPr>
        <dsp:cNvPr id="0" name=""/>
        <dsp:cNvSpPr/>
      </dsp:nvSpPr>
      <dsp:spPr>
        <a:xfrm rot="5400000">
          <a:off x="2637860" y="-835615"/>
          <a:ext cx="888135" cy="4808943"/>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Production of a mapping document from:</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Desk research of all the relevant statistics, key strategies   </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Interviews with senior commissioners and cabinet members, other relevant partners e.g. CCGs to gain insight into their needs and understand their commissioning processes.</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HelveticaNeue LT 45 Light" panose="020B0404020002020204" pitchFamily="34" charset="0"/>
            <a:ea typeface="+mn-ea"/>
            <a:cs typeface="+mn-cs"/>
          </a:endParaRPr>
        </a:p>
      </dsp:txBody>
      <dsp:txXfrm rot="-5400000">
        <a:off x="677457" y="1168143"/>
        <a:ext cx="4765588" cy="801425"/>
      </dsp:txXfrm>
    </dsp:sp>
    <dsp:sp modelId="{79735B91-EFF2-4B07-A37F-B4E0CFE382CD}">
      <dsp:nvSpPr>
        <dsp:cNvPr id="0" name=""/>
        <dsp:cNvSpPr/>
      </dsp:nvSpPr>
      <dsp:spPr>
        <a:xfrm rot="5400000">
          <a:off x="-317344" y="2274656"/>
          <a:ext cx="1312145" cy="677456"/>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HelveticaNeue LT 45 Light" panose="020B0404020002020204" pitchFamily="34" charset="0"/>
              <a:ea typeface="+mn-ea"/>
              <a:cs typeface="+mn-cs"/>
            </a:rPr>
            <a:t>Awareness raising with the sport and physical   team</a:t>
          </a:r>
        </a:p>
      </dsp:txBody>
      <dsp:txXfrm rot="-5400000">
        <a:off x="1" y="2296039"/>
        <a:ext cx="677456" cy="634689"/>
      </dsp:txXfrm>
    </dsp:sp>
    <dsp:sp modelId="{CAD479F6-9353-40F0-9373-DBD01A373464}">
      <dsp:nvSpPr>
        <dsp:cNvPr id="0" name=""/>
        <dsp:cNvSpPr/>
      </dsp:nvSpPr>
      <dsp:spPr>
        <a:xfrm rot="5400000">
          <a:off x="2620573" y="155968"/>
          <a:ext cx="922708" cy="4808943"/>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Use of the mapping information to understand commissioning and the local picture</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To be clear of the implications for the sector </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To prepare an outcomes framework which helps make the case and a sport and physical activity offer based on commissioners needs using insight and evidence</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HelveticaNeue LT 45 Light" panose="020B0404020002020204" pitchFamily="34" charset="0"/>
              <a:ea typeface="+mn-ea"/>
              <a:cs typeface="+mn-cs"/>
            </a:rPr>
            <a:t> To develop an influencing plan.</a:t>
          </a:r>
        </a:p>
      </dsp:txBody>
      <dsp:txXfrm rot="-5400000">
        <a:off x="677456" y="2144129"/>
        <a:ext cx="4763900" cy="83262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2E9EC-E703-4BC4-B8F1-A2F4E993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4837</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Reader</dc:creator>
  <cp:keywords/>
  <dc:description/>
  <cp:lastModifiedBy>Maria Reader</cp:lastModifiedBy>
  <cp:revision>3</cp:revision>
  <cp:lastPrinted>2018-03-07T11:37:00Z</cp:lastPrinted>
  <dcterms:created xsi:type="dcterms:W3CDTF">2018-03-07T11:25:00Z</dcterms:created>
  <dcterms:modified xsi:type="dcterms:W3CDTF">2018-03-07T11:39:00Z</dcterms:modified>
</cp:coreProperties>
</file>